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FC376" w14:textId="77777777" w:rsidR="00E50F48" w:rsidRPr="0017411A" w:rsidRDefault="00E50F48" w:rsidP="00E50F48">
      <w:pPr>
        <w:ind w:left="200" w:rightChars="19" w:right="40" w:hangingChars="100" w:hanging="200"/>
        <w:rPr>
          <w:rFonts w:ascii="游明朝" w:eastAsia="游明朝" w:hAnsi="游明朝"/>
          <w:b/>
          <w:szCs w:val="21"/>
        </w:rPr>
      </w:pPr>
      <w:r w:rsidRPr="0017411A">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604A26AF" w14:textId="77777777" w:rsidR="00E50F48" w:rsidRPr="0017411A" w:rsidRDefault="00E50F48" w:rsidP="00E50F48">
      <w:pPr>
        <w:ind w:rightChars="19" w:right="40"/>
        <w:rPr>
          <w:rFonts w:ascii="游明朝" w:eastAsia="游明朝" w:hAnsi="游明朝"/>
          <w:spacing w:val="2"/>
        </w:rPr>
      </w:pPr>
    </w:p>
    <w:p w14:paraId="17BAF6D9" w14:textId="77777777" w:rsidR="00E50F48" w:rsidRPr="0017411A" w:rsidRDefault="00E50F48" w:rsidP="00E50F48">
      <w:pPr>
        <w:ind w:rightChars="19" w:right="40"/>
        <w:jc w:val="center"/>
        <w:rPr>
          <w:rFonts w:ascii="游明朝" w:eastAsia="游明朝" w:hAnsi="游明朝"/>
          <w:b/>
          <w:szCs w:val="21"/>
        </w:rPr>
      </w:pPr>
      <w:r w:rsidRPr="0017411A">
        <w:rPr>
          <w:rFonts w:ascii="游明朝" w:eastAsia="游明朝" w:hAnsi="游明朝" w:hint="eastAsia"/>
          <w:b/>
          <w:szCs w:val="21"/>
        </w:rPr>
        <w:t>○○○運営規程</w:t>
      </w:r>
    </w:p>
    <w:p w14:paraId="7A9CA331" w14:textId="77777777" w:rsidR="00E50F48" w:rsidRPr="0017411A" w:rsidRDefault="00E50F48" w:rsidP="00E50F48">
      <w:pPr>
        <w:ind w:rightChars="19" w:right="40"/>
        <w:jc w:val="center"/>
        <w:rPr>
          <w:rFonts w:ascii="游明朝" w:eastAsia="游明朝" w:hAnsi="游明朝"/>
          <w:b/>
          <w:szCs w:val="21"/>
        </w:rPr>
      </w:pPr>
      <w:r w:rsidRPr="0017411A">
        <w:rPr>
          <w:rFonts w:ascii="游明朝" w:eastAsia="游明朝" w:hAnsi="游明朝" w:hint="eastAsia"/>
          <w:b/>
          <w:szCs w:val="21"/>
        </w:rPr>
        <w:t>＜日中一時支援＞</w:t>
      </w:r>
    </w:p>
    <w:p w14:paraId="662D9020" w14:textId="77777777" w:rsidR="00E50F48" w:rsidRPr="0017411A" w:rsidRDefault="00E50F48" w:rsidP="00E50F48">
      <w:pPr>
        <w:ind w:rightChars="19" w:right="40"/>
        <w:jc w:val="center"/>
        <w:rPr>
          <w:rFonts w:ascii="游明朝" w:eastAsia="游明朝" w:hAnsi="游明朝"/>
          <w:b/>
          <w:sz w:val="18"/>
          <w:szCs w:val="18"/>
        </w:rPr>
      </w:pPr>
      <w:r w:rsidRPr="0017411A">
        <w:rPr>
          <w:rFonts w:ascii="游明朝" w:eastAsia="游明朝" w:hAnsi="游明朝" w:hint="eastAsia"/>
          <w:b/>
          <w:sz w:val="18"/>
          <w:szCs w:val="18"/>
        </w:rPr>
        <w:t>（※○○○に事業所の正式名称を記載してください。）</w:t>
      </w:r>
    </w:p>
    <w:p w14:paraId="7CFF093E" w14:textId="77777777" w:rsidR="00E50F48" w:rsidRPr="0017411A" w:rsidRDefault="00E50F48" w:rsidP="00E50F48">
      <w:pPr>
        <w:ind w:rightChars="19" w:right="40"/>
        <w:rPr>
          <w:rFonts w:ascii="游明朝" w:eastAsia="游明朝" w:hAnsi="游明朝"/>
          <w:spacing w:val="2"/>
        </w:rPr>
      </w:pPr>
    </w:p>
    <w:p w14:paraId="5F1285C2" w14:textId="77777777" w:rsidR="00E50F48" w:rsidRPr="0017411A" w:rsidRDefault="00E50F48" w:rsidP="00E50F48">
      <w:pPr>
        <w:ind w:rightChars="19" w:right="40"/>
        <w:rPr>
          <w:rFonts w:ascii="游明朝" w:eastAsia="游明朝" w:hAnsi="游明朝"/>
        </w:rPr>
      </w:pPr>
      <w:r w:rsidRPr="0017411A">
        <w:rPr>
          <w:rFonts w:ascii="游明朝" w:eastAsia="游明朝" w:hAnsi="游明朝" w:hint="eastAsia"/>
        </w:rPr>
        <w:t>（趣旨）</w:t>
      </w:r>
    </w:p>
    <w:p w14:paraId="64A25597"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第1条　この規程は、△△法人＊＊が開設する○○○（以下「事業所」という。）が行う日中一時支援事業の適切な運営を確保するために必要な人員及び管理運営に関する事項を定める。</w:t>
      </w:r>
    </w:p>
    <w:p w14:paraId="42BA7432" w14:textId="77777777" w:rsidR="00E50F48" w:rsidRPr="0017411A" w:rsidRDefault="00E50F48" w:rsidP="00E50F48">
      <w:pPr>
        <w:wordWrap w:val="0"/>
        <w:ind w:rightChars="19" w:right="40"/>
        <w:jc w:val="left"/>
        <w:rPr>
          <w:rFonts w:ascii="游明朝" w:eastAsia="游明朝" w:hAnsi="游明朝"/>
        </w:rPr>
      </w:pPr>
    </w:p>
    <w:p w14:paraId="0608830D"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（事業の目的及び運営の方針）</w:t>
      </w:r>
    </w:p>
    <w:p w14:paraId="0F9837E2"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第2条　事業所は、支給決定を受けた</w:t>
      </w:r>
      <w:r w:rsidRPr="0017411A">
        <w:rPr>
          <w:rFonts w:ascii="游明朝" w:eastAsia="游明朝" w:hAnsi="游明朝" w:cs="ＭＳ 明朝" w:hint="eastAsia"/>
          <w:kern w:val="0"/>
          <w:szCs w:val="21"/>
        </w:rPr>
        <w:t>障害者又は障害児（以下「利用者」という。）を一時的に預かることにより、利用者に日中活動の場を提供し、利用者の家族の就労支援及び利用者を日常的に介護している家族の一時的な休息を図ることを目的とする。</w:t>
      </w:r>
    </w:p>
    <w:p w14:paraId="5DA48861"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２　事業の実施にあたっては、利用者の意思及び人格を尊重して、常に利用者の立場に立ったサービスの提供を行うものとする。</w:t>
      </w:r>
    </w:p>
    <w:p w14:paraId="0C10E2AF"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7ED50732"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４　事業の実施にあたっては、関係法令等を遵守する。</w:t>
      </w:r>
    </w:p>
    <w:p w14:paraId="4D820F23" w14:textId="77777777" w:rsidR="00E50F48" w:rsidRPr="0017411A" w:rsidRDefault="00E50F48" w:rsidP="00E50F48">
      <w:pPr>
        <w:wordWrap w:val="0"/>
        <w:ind w:left="210" w:rightChars="19" w:right="40" w:hangingChars="100" w:hanging="210"/>
        <w:jc w:val="left"/>
        <w:rPr>
          <w:rFonts w:ascii="游明朝" w:eastAsia="游明朝" w:hAnsi="游明朝"/>
        </w:rPr>
      </w:pPr>
    </w:p>
    <w:p w14:paraId="118B82DE"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（事業所の名称及び所在地）</w:t>
      </w:r>
    </w:p>
    <w:p w14:paraId="30282743"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第3条　事業所の名称及び所在地は、次のとおりとする。</w:t>
      </w:r>
    </w:p>
    <w:p w14:paraId="0F76FA0D"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（１）名　称　○○○</w:t>
      </w:r>
    </w:p>
    <w:p w14:paraId="62638DDA"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（２）所在地　兵庫県尼崎市・・・・・・　○○ビル○号</w:t>
      </w:r>
    </w:p>
    <w:p w14:paraId="2045C8D4" w14:textId="77777777" w:rsidR="00E50F48" w:rsidRPr="0017411A" w:rsidRDefault="00E50F48" w:rsidP="00E50F48">
      <w:pPr>
        <w:wordWrap w:val="0"/>
        <w:ind w:rightChars="19" w:right="40"/>
        <w:jc w:val="left"/>
        <w:rPr>
          <w:rFonts w:ascii="游明朝" w:eastAsia="游明朝" w:hAnsi="游明朝"/>
        </w:rPr>
      </w:pPr>
    </w:p>
    <w:p w14:paraId="30361E52"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（職員の職種、員数及び職務内容）</w:t>
      </w:r>
    </w:p>
    <w:p w14:paraId="2735F733"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第4条　事業所に勤務する職種、員数及び職務内容は次のとおりとする。</w:t>
      </w:r>
    </w:p>
    <w:p w14:paraId="5C5916F9"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（１）管理者　１人</w:t>
      </w:r>
    </w:p>
    <w:p w14:paraId="60D3382E"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221F21DE"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（２）サービス管理責任者　○人以上</w:t>
      </w:r>
      <w:r w:rsidRPr="0017411A">
        <w:rPr>
          <w:rFonts w:ascii="游明朝" w:eastAsia="游明朝" w:hAnsi="游明朝" w:cs="ＭＳ 明朝" w:hint="eastAsia"/>
          <w:kern w:val="0"/>
          <w:szCs w:val="21"/>
        </w:rPr>
        <w:t xml:space="preserve">　</w:t>
      </w:r>
      <w:r w:rsidRPr="0017411A">
        <w:rPr>
          <w:rFonts w:ascii="游明朝" w:eastAsia="游明朝" w:hAnsi="游明朝" w:cs="ＭＳ 明朝" w:hint="eastAsia"/>
          <w:b/>
          <w:kern w:val="0"/>
          <w:szCs w:val="21"/>
        </w:rPr>
        <w:t>（※配置する場合にのみ記載）</w:t>
      </w:r>
    </w:p>
    <w:p w14:paraId="1F62FD5E" w14:textId="77777777" w:rsidR="00E50F48" w:rsidRPr="0017411A" w:rsidRDefault="00E50F48" w:rsidP="00E50F48">
      <w:pPr>
        <w:wordWrap w:val="0"/>
        <w:ind w:rightChars="19" w:right="40" w:firstLineChars="100" w:firstLine="210"/>
        <w:jc w:val="left"/>
        <w:rPr>
          <w:rFonts w:ascii="游明朝" w:eastAsia="游明朝" w:hAnsi="游明朝"/>
        </w:rPr>
      </w:pPr>
      <w:r w:rsidRPr="0017411A">
        <w:rPr>
          <w:rFonts w:ascii="游明朝" w:eastAsia="游明朝" w:hAnsi="游明朝" w:hint="eastAsia"/>
        </w:rPr>
        <w:t xml:space="preserve">　　サービス管理責任者は、次の業務を行う。</w:t>
      </w:r>
    </w:p>
    <w:p w14:paraId="339ED012" w14:textId="77777777" w:rsidR="00E50F48" w:rsidRPr="0017411A" w:rsidRDefault="00E50F48" w:rsidP="00E50F48">
      <w:pPr>
        <w:wordWrap w:val="0"/>
        <w:ind w:rightChars="19" w:right="40" w:firstLineChars="100" w:firstLine="210"/>
        <w:jc w:val="left"/>
        <w:rPr>
          <w:rFonts w:ascii="游明朝" w:eastAsia="游明朝" w:hAnsi="游明朝"/>
        </w:rPr>
      </w:pPr>
      <w:r w:rsidRPr="0017411A">
        <w:rPr>
          <w:rFonts w:ascii="游明朝" w:eastAsia="游明朝" w:hAnsi="游明朝" w:hint="eastAsia"/>
        </w:rPr>
        <w:t>（ア）日中一時支援計画の作成等に関すること。</w:t>
      </w:r>
    </w:p>
    <w:p w14:paraId="6EA122F8" w14:textId="77777777" w:rsidR="00E50F48" w:rsidRPr="0017411A" w:rsidRDefault="00E50F48" w:rsidP="00E50F48">
      <w:pPr>
        <w:wordWrap w:val="0"/>
        <w:ind w:leftChars="100" w:left="630" w:rightChars="19" w:right="40" w:hangingChars="200" w:hanging="420"/>
        <w:jc w:val="left"/>
        <w:rPr>
          <w:rFonts w:ascii="游明朝" w:eastAsia="游明朝" w:hAnsi="游明朝"/>
        </w:rPr>
      </w:pPr>
      <w:r w:rsidRPr="0017411A">
        <w:rPr>
          <w:rFonts w:ascii="游明朝" w:eastAsia="游明朝" w:hAnsi="游明朝" w:hint="eastAsia"/>
        </w:rPr>
        <w:t>（イ）利用申込者の利用に際し、その者に係る指定障害福祉サービス事業者に対する照会等により、その者の心身の状況、当該事業所以外における指定障害福祉サービス等の利用状況を把握すること。</w:t>
      </w:r>
    </w:p>
    <w:p w14:paraId="36C77B88" w14:textId="77777777" w:rsidR="00E50F48" w:rsidRPr="0017411A" w:rsidRDefault="00E50F48" w:rsidP="00E50F48">
      <w:pPr>
        <w:wordWrap w:val="0"/>
        <w:ind w:leftChars="100" w:left="630" w:rightChars="19" w:right="40" w:hangingChars="200" w:hanging="420"/>
        <w:jc w:val="left"/>
        <w:rPr>
          <w:rFonts w:ascii="游明朝" w:eastAsia="游明朝" w:hAnsi="游明朝"/>
        </w:rPr>
      </w:pPr>
      <w:r w:rsidRPr="0017411A">
        <w:rPr>
          <w:rFonts w:ascii="游明朝" w:eastAsia="游明朝" w:hAnsi="游明朝" w:hint="eastAsia"/>
        </w:rPr>
        <w:t>（ウ）利用者の心身の状況、その置かれている環境等に照らし、利用者が自立した日常生活を営むことができるように定期的に検討するとともに、自立した日常生活を営むことができると認められる利用者に対し必要な援助を行うこと。</w:t>
      </w:r>
    </w:p>
    <w:p w14:paraId="1DDAD891" w14:textId="77777777" w:rsidR="00E50F48" w:rsidRPr="0017411A" w:rsidRDefault="00E50F48" w:rsidP="00E50F48">
      <w:pPr>
        <w:wordWrap w:val="0"/>
        <w:ind w:rightChars="19" w:right="40" w:firstLineChars="100" w:firstLine="210"/>
        <w:jc w:val="left"/>
        <w:rPr>
          <w:rFonts w:ascii="游明朝" w:eastAsia="游明朝" w:hAnsi="游明朝"/>
        </w:rPr>
      </w:pPr>
      <w:r w:rsidRPr="0017411A">
        <w:rPr>
          <w:rFonts w:ascii="游明朝" w:eastAsia="游明朝" w:hAnsi="游明朝" w:hint="eastAsia"/>
        </w:rPr>
        <w:lastRenderedPageBreak/>
        <w:t>（エ）他の従業員に対する技術指導又は助言を行うこと。</w:t>
      </w:r>
    </w:p>
    <w:p w14:paraId="6FB2E314"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（３）生活支援員　○人以上</w:t>
      </w:r>
    </w:p>
    <w:p w14:paraId="3CBE5D25" w14:textId="77777777" w:rsidR="00E50F48" w:rsidRPr="0017411A" w:rsidRDefault="00E50F48" w:rsidP="00E50F48">
      <w:pPr>
        <w:wordWrap w:val="0"/>
        <w:ind w:rightChars="19" w:right="40"/>
        <w:jc w:val="left"/>
        <w:rPr>
          <w:rFonts w:ascii="游明朝" w:eastAsia="游明朝" w:hAnsi="游明朝"/>
        </w:rPr>
      </w:pPr>
    </w:p>
    <w:p w14:paraId="6E08170D"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（営業日及び営業時間等）</w:t>
      </w:r>
    </w:p>
    <w:p w14:paraId="476939EB"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第5条　事業所の営業日及び営業時間並びに日中一時支援を提供するサービス提供日及びサービス提供時間は、次のとおりとする。</w:t>
      </w:r>
    </w:p>
    <w:p w14:paraId="2ADFD14D"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（１）営業日　○曜日から○曜日　ただし、祝日及び○月○日から○月○日までを除く。</w:t>
      </w:r>
    </w:p>
    <w:p w14:paraId="676D4426"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（２）営業時間　午前○時から午後○時まで。</w:t>
      </w:r>
    </w:p>
    <w:p w14:paraId="65DC4317"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（３）サービス提供日　○曜日から○曜日　ただし、祝日及び○月○日から○月○日までを除く。</w:t>
      </w:r>
    </w:p>
    <w:p w14:paraId="4E06A8AA"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（４）サービス提供時間　午前○時から午後○時まで。</w:t>
      </w:r>
    </w:p>
    <w:p w14:paraId="70815D64" w14:textId="77777777" w:rsidR="00E50F48" w:rsidRPr="0017411A" w:rsidRDefault="00E50F48" w:rsidP="00E50F48">
      <w:pPr>
        <w:wordWrap w:val="0"/>
        <w:ind w:rightChars="19" w:right="40"/>
        <w:jc w:val="left"/>
        <w:rPr>
          <w:rFonts w:ascii="游明朝" w:eastAsia="游明朝" w:hAnsi="游明朝"/>
        </w:rPr>
      </w:pPr>
    </w:p>
    <w:p w14:paraId="2DE8CB27"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（利用定員）</w:t>
      </w:r>
    </w:p>
    <w:p w14:paraId="56C65A87" w14:textId="77777777" w:rsidR="00E50F48" w:rsidRPr="0017411A" w:rsidRDefault="00E50F48" w:rsidP="00E50F48">
      <w:pPr>
        <w:ind w:left="420" w:rightChars="19" w:right="40" w:hangingChars="200" w:hanging="420"/>
        <w:jc w:val="left"/>
        <w:rPr>
          <w:rFonts w:ascii="游明朝" w:eastAsia="游明朝" w:hAnsi="游明朝"/>
        </w:rPr>
      </w:pPr>
      <w:r w:rsidRPr="0017411A">
        <w:rPr>
          <w:rFonts w:ascii="游明朝" w:eastAsia="游明朝" w:hAnsi="游明朝" w:hint="eastAsia"/>
        </w:rPr>
        <w:t>第6条　事業所の利用者の定員は、○人とする。</w:t>
      </w:r>
    </w:p>
    <w:p w14:paraId="128BD233" w14:textId="77777777" w:rsidR="00E50F48" w:rsidRPr="0017411A" w:rsidRDefault="00E50F48" w:rsidP="00E50F48">
      <w:pPr>
        <w:ind w:rightChars="19" w:right="40"/>
        <w:jc w:val="left"/>
        <w:rPr>
          <w:rFonts w:ascii="游明朝" w:eastAsia="游明朝" w:hAnsi="游明朝"/>
        </w:rPr>
      </w:pPr>
    </w:p>
    <w:p w14:paraId="190BAA3F" w14:textId="77777777" w:rsidR="00E50F48" w:rsidRPr="0017411A" w:rsidRDefault="00E50F48" w:rsidP="00E50F48">
      <w:pPr>
        <w:ind w:rightChars="19" w:right="40"/>
        <w:rPr>
          <w:rFonts w:ascii="游明朝" w:eastAsia="游明朝" w:hAnsi="游明朝" w:cs="ＭＳ 明朝"/>
          <w:kern w:val="0"/>
          <w:szCs w:val="21"/>
        </w:rPr>
      </w:pPr>
      <w:r w:rsidRPr="0017411A">
        <w:rPr>
          <w:rFonts w:ascii="游明朝" w:eastAsia="游明朝" w:hAnsi="游明朝" w:cs="ＭＳ 明朝" w:hint="eastAsia"/>
          <w:kern w:val="0"/>
          <w:szCs w:val="21"/>
        </w:rPr>
        <w:t xml:space="preserve">（主たる対象者）　</w:t>
      </w:r>
      <w:r w:rsidRPr="0017411A">
        <w:rPr>
          <w:rFonts w:ascii="游明朝" w:eastAsia="游明朝" w:hAnsi="游明朝" w:cs="ＭＳ 明朝" w:hint="eastAsia"/>
          <w:b/>
          <w:kern w:val="0"/>
          <w:szCs w:val="21"/>
        </w:rPr>
        <w:t>（※主たる対象者を特定する場合にのみ記載）</w:t>
      </w:r>
    </w:p>
    <w:p w14:paraId="6F8F03CF" w14:textId="77777777" w:rsidR="00E50F48" w:rsidRPr="0017411A" w:rsidRDefault="00E50F48" w:rsidP="00E50F48">
      <w:pPr>
        <w:ind w:rightChars="19" w:right="40"/>
        <w:rPr>
          <w:rFonts w:ascii="游明朝" w:eastAsia="游明朝" w:hAnsi="游明朝" w:cs="ＭＳ 明朝"/>
          <w:kern w:val="0"/>
          <w:szCs w:val="21"/>
        </w:rPr>
      </w:pPr>
      <w:r w:rsidRPr="0017411A">
        <w:rPr>
          <w:rFonts w:ascii="游明朝" w:eastAsia="游明朝" w:hAnsi="游明朝" w:cs="ＭＳ 明朝" w:hint="eastAsia"/>
          <w:kern w:val="0"/>
          <w:szCs w:val="21"/>
        </w:rPr>
        <w:t>第7条　主たる対象とする障害の種類は次のとおりとする。</w:t>
      </w:r>
    </w:p>
    <w:p w14:paraId="5C91FCA1" w14:textId="77777777" w:rsidR="00E50F48" w:rsidRPr="0017411A" w:rsidRDefault="00E50F48" w:rsidP="00E50F48">
      <w:pPr>
        <w:rPr>
          <w:rFonts w:ascii="游明朝" w:eastAsia="游明朝" w:hAnsi="游明朝"/>
          <w:szCs w:val="24"/>
        </w:rPr>
      </w:pPr>
      <w:r w:rsidRPr="0017411A">
        <w:rPr>
          <w:rFonts w:ascii="游明朝" w:eastAsia="游明朝" w:hAnsi="游明朝" w:hint="eastAsia"/>
          <w:szCs w:val="24"/>
        </w:rPr>
        <w:t>（１）身体障害者</w:t>
      </w:r>
    </w:p>
    <w:p w14:paraId="6795A3FF" w14:textId="77777777" w:rsidR="00E50F48" w:rsidRPr="0017411A" w:rsidRDefault="00E50F48" w:rsidP="00E50F48">
      <w:pPr>
        <w:rPr>
          <w:rFonts w:ascii="游明朝" w:eastAsia="游明朝" w:hAnsi="游明朝"/>
          <w:szCs w:val="24"/>
        </w:rPr>
      </w:pPr>
      <w:r w:rsidRPr="0017411A">
        <w:rPr>
          <w:rFonts w:ascii="游明朝" w:eastAsia="游明朝" w:hAnsi="游明朝" w:hint="eastAsia"/>
          <w:szCs w:val="24"/>
        </w:rPr>
        <w:t>（２）知的障害者</w:t>
      </w:r>
    </w:p>
    <w:p w14:paraId="72C162F9" w14:textId="77777777" w:rsidR="00E50F48" w:rsidRPr="0017411A" w:rsidRDefault="00E50F48" w:rsidP="00E50F48">
      <w:pPr>
        <w:ind w:rightChars="19" w:right="40"/>
        <w:jc w:val="left"/>
        <w:rPr>
          <w:rFonts w:ascii="游明朝" w:eastAsia="游明朝" w:hAnsi="游明朝" w:cs="ＭＳ 明朝"/>
          <w:kern w:val="0"/>
          <w:szCs w:val="21"/>
        </w:rPr>
      </w:pPr>
      <w:r w:rsidRPr="0017411A">
        <w:rPr>
          <w:rFonts w:ascii="游明朝" w:eastAsia="游明朝" w:hAnsi="游明朝" w:cs="ＭＳ 明朝" w:hint="eastAsia"/>
          <w:kern w:val="0"/>
          <w:szCs w:val="21"/>
        </w:rPr>
        <w:t>（３）精神障害者</w:t>
      </w:r>
    </w:p>
    <w:p w14:paraId="7FFED587" w14:textId="77777777" w:rsidR="00E50F48" w:rsidRPr="0017411A" w:rsidRDefault="00E50F48" w:rsidP="00E50F48">
      <w:pPr>
        <w:ind w:rightChars="19" w:right="40"/>
        <w:jc w:val="left"/>
        <w:rPr>
          <w:rFonts w:ascii="游明朝" w:eastAsia="游明朝" w:hAnsi="游明朝" w:cs="ＭＳ 明朝"/>
          <w:kern w:val="0"/>
          <w:szCs w:val="21"/>
        </w:rPr>
      </w:pPr>
      <w:r w:rsidRPr="0017411A">
        <w:rPr>
          <w:rFonts w:ascii="游明朝" w:eastAsia="游明朝" w:hAnsi="游明朝" w:cs="ＭＳ 明朝" w:hint="eastAsia"/>
          <w:kern w:val="0"/>
          <w:szCs w:val="21"/>
        </w:rPr>
        <w:t>（４）難病等対象者</w:t>
      </w:r>
    </w:p>
    <w:p w14:paraId="6E528B9C" w14:textId="77777777" w:rsidR="00E50F48" w:rsidRPr="0017411A" w:rsidRDefault="00E50F48" w:rsidP="00E50F48">
      <w:pPr>
        <w:ind w:left="420" w:rightChars="19" w:right="40" w:hangingChars="200" w:hanging="420"/>
        <w:jc w:val="left"/>
        <w:rPr>
          <w:rFonts w:ascii="游明朝" w:eastAsia="游明朝" w:hAnsi="游明朝" w:cs="ＭＳ 明朝"/>
          <w:kern w:val="0"/>
          <w:szCs w:val="21"/>
        </w:rPr>
      </w:pPr>
      <w:r w:rsidRPr="0017411A">
        <w:rPr>
          <w:rFonts w:ascii="游明朝" w:eastAsia="游明朝" w:hAnsi="游明朝" w:cs="ＭＳ 明朝" w:hint="eastAsia"/>
          <w:kern w:val="0"/>
          <w:szCs w:val="21"/>
        </w:rPr>
        <w:t>（５）障害児（身体障害児、知的障害児、精神障害児（発達障害児含む）及び18歳未満の難病等対象者</w:t>
      </w:r>
      <w:r w:rsidRPr="0017411A">
        <w:rPr>
          <w:rFonts w:ascii="游明朝" w:eastAsia="游明朝" w:hAnsi="游明朝" w:hint="eastAsia"/>
        </w:rPr>
        <w:t>）</w:t>
      </w:r>
      <w:r w:rsidRPr="0017411A">
        <w:rPr>
          <w:rFonts w:ascii="游明朝" w:eastAsia="游明朝" w:hAnsi="游明朝" w:cs="ＭＳ 明朝" w:hint="eastAsia"/>
          <w:b/>
          <w:kern w:val="0"/>
          <w:szCs w:val="21"/>
        </w:rPr>
        <w:t>（※短期入所の支給決定を受けている場合に限る）</w:t>
      </w:r>
    </w:p>
    <w:p w14:paraId="6FC2CB57" w14:textId="77777777" w:rsidR="00E50F48" w:rsidRPr="0017411A" w:rsidRDefault="00E50F48" w:rsidP="00E50F48">
      <w:pPr>
        <w:ind w:rightChars="19" w:right="40"/>
        <w:jc w:val="left"/>
        <w:rPr>
          <w:rFonts w:ascii="游明朝" w:eastAsia="游明朝" w:hAnsi="游明朝"/>
        </w:rPr>
      </w:pPr>
    </w:p>
    <w:p w14:paraId="1EFFC98F" w14:textId="77777777" w:rsidR="00E50F48" w:rsidRPr="0017411A" w:rsidRDefault="00E50F48" w:rsidP="00E50F48">
      <w:pPr>
        <w:overflowPunct w:val="0"/>
        <w:adjustRightInd w:val="0"/>
        <w:ind w:rightChars="19" w:right="40"/>
        <w:textAlignment w:val="baseline"/>
        <w:rPr>
          <w:rFonts w:ascii="游明朝" w:eastAsia="游明朝" w:hAnsi="游明朝"/>
          <w:spacing w:val="2"/>
          <w:kern w:val="0"/>
          <w:szCs w:val="21"/>
        </w:rPr>
      </w:pPr>
      <w:r w:rsidRPr="0017411A">
        <w:rPr>
          <w:rFonts w:ascii="游明朝" w:eastAsia="游明朝" w:hAnsi="游明朝" w:cs="ＭＳ 明朝" w:hint="eastAsia"/>
          <w:kern w:val="0"/>
          <w:szCs w:val="21"/>
        </w:rPr>
        <w:t>（日中一時支援事業の内容）</w:t>
      </w:r>
    </w:p>
    <w:p w14:paraId="55E43DA7" w14:textId="77777777" w:rsidR="00E50F48" w:rsidRPr="0017411A" w:rsidRDefault="00E50F48" w:rsidP="00E50F48">
      <w:pPr>
        <w:overflowPunct w:val="0"/>
        <w:adjustRightInd w:val="0"/>
        <w:ind w:left="210" w:rightChars="19" w:right="40" w:hangingChars="100" w:hanging="210"/>
        <w:textAlignment w:val="baseline"/>
        <w:rPr>
          <w:rFonts w:ascii="游明朝" w:eastAsia="游明朝" w:hAnsi="游明朝" w:cs="ＭＳ 明朝"/>
          <w:kern w:val="0"/>
          <w:szCs w:val="21"/>
        </w:rPr>
      </w:pPr>
      <w:r w:rsidRPr="0017411A">
        <w:rPr>
          <w:rFonts w:ascii="游明朝" w:eastAsia="游明朝" w:hAnsi="游明朝" w:cs="ＭＳ 明朝" w:hint="eastAsia"/>
          <w:kern w:val="0"/>
          <w:szCs w:val="21"/>
        </w:rPr>
        <w:t>第8条　事業所は、利用者を一時的に預かることにより、利用者に日中の活動の場を提供し、見守り及び社会に適応するための日常的な訓練等を行う。</w:t>
      </w:r>
    </w:p>
    <w:p w14:paraId="301E0D2E" w14:textId="77777777" w:rsidR="00E50F48" w:rsidRPr="0017411A" w:rsidRDefault="00E50F48" w:rsidP="00E50F48">
      <w:pPr>
        <w:overflowPunct w:val="0"/>
        <w:adjustRightInd w:val="0"/>
        <w:ind w:rightChars="19" w:right="40"/>
        <w:textAlignment w:val="baseline"/>
        <w:rPr>
          <w:rFonts w:ascii="游明朝" w:eastAsia="游明朝" w:hAnsi="游明朝" w:cs="ＭＳ 明朝"/>
          <w:kern w:val="0"/>
          <w:szCs w:val="21"/>
        </w:rPr>
      </w:pPr>
    </w:p>
    <w:p w14:paraId="0BEC6B91" w14:textId="77777777" w:rsidR="00E50F48" w:rsidRPr="0017411A" w:rsidRDefault="00E50F48" w:rsidP="00E50F48">
      <w:pPr>
        <w:overflowPunct w:val="0"/>
        <w:adjustRightInd w:val="0"/>
        <w:ind w:rightChars="19" w:right="40"/>
        <w:textAlignment w:val="baseline"/>
        <w:rPr>
          <w:rFonts w:ascii="游明朝" w:eastAsia="游明朝" w:hAnsi="游明朝" w:cs="ＭＳ 明朝"/>
          <w:kern w:val="0"/>
          <w:szCs w:val="21"/>
        </w:rPr>
      </w:pPr>
      <w:r w:rsidRPr="0017411A">
        <w:rPr>
          <w:rFonts w:ascii="游明朝" w:eastAsia="游明朝" w:hAnsi="游明朝" w:cs="ＭＳ 明朝" w:hint="eastAsia"/>
          <w:kern w:val="0"/>
          <w:szCs w:val="21"/>
        </w:rPr>
        <w:t>（利用者から受領する費用の額等）</w:t>
      </w:r>
      <w:r w:rsidRPr="0017411A">
        <w:rPr>
          <w:rFonts w:ascii="游明朝" w:eastAsia="游明朝" w:hAnsi="游明朝" w:cs="ＭＳ 明朝" w:hint="eastAsia"/>
          <w:b/>
          <w:bCs/>
          <w:kern w:val="0"/>
          <w:szCs w:val="21"/>
        </w:rPr>
        <w:t>（※キャンセル料、その他費用を受領する場合は、その旨を記載）</w:t>
      </w:r>
    </w:p>
    <w:p w14:paraId="07E74297" w14:textId="77777777" w:rsidR="00E50F48" w:rsidRPr="0017411A" w:rsidRDefault="00E50F48" w:rsidP="00E50F48">
      <w:pPr>
        <w:ind w:left="210" w:rightChars="19" w:right="40" w:hangingChars="100" w:hanging="210"/>
        <w:rPr>
          <w:rFonts w:ascii="游明朝" w:eastAsia="游明朝" w:hAnsi="游明朝"/>
          <w:spacing w:val="4"/>
        </w:rPr>
      </w:pPr>
      <w:r w:rsidRPr="0017411A">
        <w:rPr>
          <w:rFonts w:ascii="游明朝" w:eastAsia="游明朝" w:hAnsi="游明朝" w:cs="ＭＳ 明朝" w:hint="eastAsia"/>
          <w:kern w:val="0"/>
        </w:rPr>
        <w:t xml:space="preserve">第9条　</w:t>
      </w:r>
      <w:r w:rsidRPr="0017411A">
        <w:rPr>
          <w:rFonts w:ascii="游明朝" w:eastAsia="游明朝" w:hAnsi="游明朝" w:hint="eastAsia"/>
        </w:rPr>
        <w:t>事業所は、</w:t>
      </w:r>
      <w:r w:rsidRPr="0017411A">
        <w:rPr>
          <w:rFonts w:ascii="游明朝" w:eastAsia="游明朝" w:hAnsi="游明朝" w:cs="ＭＳ 明朝" w:hint="eastAsia"/>
          <w:kern w:val="0"/>
          <w:szCs w:val="21"/>
        </w:rPr>
        <w:t>日中一時支援</w:t>
      </w:r>
      <w:r w:rsidRPr="0017411A">
        <w:rPr>
          <w:rFonts w:ascii="游明朝" w:eastAsia="游明朝" w:hAnsi="游明朝" w:hint="eastAsia"/>
        </w:rPr>
        <w:t>を提供した際は、利用者（利用者が児童の場合にあってはその保護者。以下、障害者又は障害児の保護者を「利用者等」という。）から、市町村が定める負担上限月額の範囲内において利用者負担額（サービスの提供に要した費用の1割相当額）の支払を受けるものとする。</w:t>
      </w:r>
      <w:r w:rsidRPr="0017411A">
        <w:rPr>
          <w:rFonts w:ascii="游明朝" w:eastAsia="游明朝" w:hAnsi="游明朝"/>
        </w:rPr>
        <w:t xml:space="preserve"> </w:t>
      </w:r>
    </w:p>
    <w:p w14:paraId="4DF25513" w14:textId="77777777" w:rsidR="00E50F48" w:rsidRPr="0017411A" w:rsidRDefault="00E50F48" w:rsidP="00E50F48">
      <w:pPr>
        <w:ind w:left="210" w:rightChars="19" w:right="40" w:hangingChars="100" w:hanging="210"/>
        <w:rPr>
          <w:rFonts w:ascii="游明朝" w:eastAsia="游明朝" w:hAnsi="游明朝"/>
          <w:spacing w:val="4"/>
          <w:szCs w:val="21"/>
        </w:rPr>
      </w:pPr>
      <w:r w:rsidRPr="0017411A">
        <w:rPr>
          <w:rFonts w:ascii="游明朝" w:eastAsia="游明朝" w:hAnsi="游明朝" w:hint="eastAsia"/>
          <w:szCs w:val="21"/>
        </w:rPr>
        <w:t>２　事業所は、代理受領を行わない日中一時支援を提供した際は、</w:t>
      </w:r>
      <w:r w:rsidRPr="0017411A">
        <w:rPr>
          <w:rFonts w:ascii="游明朝" w:eastAsia="游明朝" w:hAnsi="游明朝" w:hint="eastAsia"/>
        </w:rPr>
        <w:t>利用者等</w:t>
      </w:r>
      <w:r w:rsidRPr="0017411A">
        <w:rPr>
          <w:rFonts w:ascii="游明朝" w:eastAsia="游明朝" w:hAnsi="游明朝" w:hint="eastAsia"/>
          <w:szCs w:val="21"/>
        </w:rPr>
        <w:t>から尼崎市が定める基準により算定した費用の額の支払を受けるものとする。</w:t>
      </w:r>
      <w:r w:rsidRPr="0017411A">
        <w:rPr>
          <w:rFonts w:ascii="游明朝" w:eastAsia="游明朝" w:hAnsi="游明朝"/>
          <w:szCs w:val="21"/>
        </w:rPr>
        <w:t xml:space="preserve"> </w:t>
      </w:r>
    </w:p>
    <w:p w14:paraId="64B698E9" w14:textId="77777777" w:rsidR="00E50F48" w:rsidRPr="0017411A" w:rsidRDefault="00E50F48" w:rsidP="00E50F48">
      <w:pPr>
        <w:ind w:left="210" w:rightChars="19" w:right="40" w:hangingChars="100" w:hanging="210"/>
        <w:rPr>
          <w:rFonts w:ascii="游明朝" w:eastAsia="游明朝" w:hAnsi="游明朝"/>
          <w:szCs w:val="21"/>
        </w:rPr>
      </w:pPr>
      <w:r w:rsidRPr="0017411A">
        <w:rPr>
          <w:rFonts w:ascii="游明朝" w:eastAsia="游明朝" w:hAnsi="游明朝" w:hint="eastAsia"/>
          <w:szCs w:val="21"/>
        </w:rPr>
        <w:t>３　事業所は、前2項の支払を受ける額のほか、次の各号に掲げる費用の支払を利用者等から受けることができる。</w:t>
      </w:r>
    </w:p>
    <w:p w14:paraId="4C1508C5" w14:textId="77777777" w:rsidR="00E50F48" w:rsidRPr="0017411A" w:rsidRDefault="00E50F48" w:rsidP="00E50F48">
      <w:pPr>
        <w:ind w:left="210" w:rightChars="19" w:right="40" w:hangingChars="100" w:hanging="210"/>
        <w:rPr>
          <w:rFonts w:ascii="游明朝" w:eastAsia="游明朝" w:hAnsi="游明朝"/>
          <w:szCs w:val="21"/>
        </w:rPr>
      </w:pPr>
      <w:r w:rsidRPr="0017411A">
        <w:rPr>
          <w:rFonts w:ascii="游明朝" w:eastAsia="游明朝" w:hAnsi="游明朝" w:hint="eastAsia"/>
          <w:szCs w:val="21"/>
        </w:rPr>
        <w:t>（１）食事の提供に要する費用</w:t>
      </w:r>
    </w:p>
    <w:p w14:paraId="5DFE5D82" w14:textId="77777777" w:rsidR="00E50F48" w:rsidRPr="0017411A" w:rsidRDefault="00E50F48" w:rsidP="00E50F48">
      <w:pPr>
        <w:ind w:left="210" w:rightChars="19" w:right="40" w:hangingChars="100" w:hanging="210"/>
        <w:rPr>
          <w:rFonts w:ascii="游明朝" w:eastAsia="游明朝" w:hAnsi="游明朝"/>
          <w:szCs w:val="21"/>
        </w:rPr>
      </w:pPr>
      <w:r w:rsidRPr="0017411A">
        <w:rPr>
          <w:rFonts w:ascii="游明朝" w:eastAsia="游明朝" w:hAnsi="游明朝" w:hint="eastAsia"/>
          <w:szCs w:val="21"/>
        </w:rPr>
        <w:t>（２）創作的活動又は生産活動に係る材料費</w:t>
      </w:r>
    </w:p>
    <w:p w14:paraId="02562C4E" w14:textId="77777777" w:rsidR="00E50F48" w:rsidRPr="0017411A" w:rsidRDefault="00E50F48" w:rsidP="00E50F48">
      <w:pPr>
        <w:ind w:left="210" w:rightChars="19" w:right="40" w:hangingChars="100" w:hanging="210"/>
        <w:rPr>
          <w:rFonts w:ascii="游明朝" w:eastAsia="游明朝" w:hAnsi="游明朝"/>
          <w:szCs w:val="21"/>
        </w:rPr>
      </w:pPr>
      <w:r w:rsidRPr="0017411A">
        <w:rPr>
          <w:rFonts w:ascii="游明朝" w:eastAsia="游明朝" w:hAnsi="游明朝" w:hint="eastAsia"/>
          <w:szCs w:val="21"/>
        </w:rPr>
        <w:t>（３）日用品費</w:t>
      </w:r>
    </w:p>
    <w:p w14:paraId="3EEE6B47" w14:textId="77777777" w:rsidR="00E50F48" w:rsidRPr="0017411A" w:rsidRDefault="00E50F48" w:rsidP="00E50F48">
      <w:pPr>
        <w:ind w:left="210" w:rightChars="19" w:right="40" w:hangingChars="100" w:hanging="210"/>
        <w:rPr>
          <w:rFonts w:ascii="游明朝" w:eastAsia="游明朝" w:hAnsi="游明朝"/>
          <w:szCs w:val="21"/>
        </w:rPr>
      </w:pPr>
      <w:r w:rsidRPr="0017411A">
        <w:rPr>
          <w:rFonts w:ascii="游明朝" w:eastAsia="游明朝" w:hAnsi="游明朝" w:hint="eastAsia"/>
          <w:szCs w:val="21"/>
        </w:rPr>
        <w:t>（４）その他の日常生活に係る実費</w:t>
      </w:r>
    </w:p>
    <w:p w14:paraId="5B964C73" w14:textId="77777777" w:rsidR="00E50F48" w:rsidRPr="0017411A" w:rsidRDefault="00E50F48" w:rsidP="00E50F48">
      <w:pPr>
        <w:ind w:left="210" w:rightChars="19" w:right="40" w:hangingChars="100" w:hanging="210"/>
        <w:rPr>
          <w:rFonts w:ascii="游明朝" w:eastAsia="游明朝" w:hAnsi="游明朝"/>
          <w:spacing w:val="4"/>
          <w:szCs w:val="21"/>
        </w:rPr>
      </w:pPr>
      <w:r w:rsidRPr="0017411A">
        <w:rPr>
          <w:rFonts w:ascii="游明朝" w:eastAsia="游明朝" w:hAnsi="游明朝" w:hint="eastAsia"/>
          <w:szCs w:val="21"/>
        </w:rPr>
        <w:t>４　事業所は、前3項の費用の支払を受けた場合は、当該費用に係る領収証を当該費用を支払った</w:t>
      </w:r>
      <w:r w:rsidRPr="0017411A">
        <w:rPr>
          <w:rFonts w:ascii="游明朝" w:eastAsia="游明朝" w:hAnsi="游明朝" w:hint="eastAsia"/>
        </w:rPr>
        <w:t>利用</w:t>
      </w:r>
      <w:r w:rsidRPr="0017411A">
        <w:rPr>
          <w:rFonts w:ascii="游明朝" w:eastAsia="游明朝" w:hAnsi="游明朝" w:hint="eastAsia"/>
        </w:rPr>
        <w:lastRenderedPageBreak/>
        <w:t>者等</w:t>
      </w:r>
      <w:r w:rsidRPr="0017411A">
        <w:rPr>
          <w:rFonts w:ascii="游明朝" w:eastAsia="游明朝" w:hAnsi="游明朝" w:hint="eastAsia"/>
          <w:szCs w:val="21"/>
        </w:rPr>
        <w:t>に対し交付するものとする。</w:t>
      </w:r>
      <w:r w:rsidRPr="0017411A">
        <w:rPr>
          <w:rFonts w:ascii="游明朝" w:eastAsia="游明朝" w:hAnsi="游明朝"/>
          <w:szCs w:val="21"/>
        </w:rPr>
        <w:t xml:space="preserve"> </w:t>
      </w:r>
    </w:p>
    <w:p w14:paraId="2FFFB776" w14:textId="77777777" w:rsidR="00E50F48" w:rsidRPr="0017411A" w:rsidRDefault="00E50F48" w:rsidP="00E50F48">
      <w:pPr>
        <w:ind w:left="210" w:rightChars="19" w:right="40" w:hangingChars="100" w:hanging="210"/>
        <w:rPr>
          <w:rFonts w:ascii="游明朝" w:eastAsia="游明朝" w:hAnsi="游明朝"/>
          <w:spacing w:val="4"/>
          <w:szCs w:val="21"/>
        </w:rPr>
      </w:pPr>
      <w:r w:rsidRPr="0017411A">
        <w:rPr>
          <w:rFonts w:ascii="游明朝" w:eastAsia="游明朝" w:hAnsi="游明朝" w:hint="eastAsia"/>
          <w:szCs w:val="21"/>
        </w:rPr>
        <w:t>５　事業所は、第3項の費用の額の発生に伴うサービスの提供に当たっては、あらかじめ、利用者</w:t>
      </w:r>
      <w:r w:rsidRPr="0017411A">
        <w:rPr>
          <w:rFonts w:ascii="游明朝" w:eastAsia="游明朝" w:hAnsi="游明朝" w:hint="eastAsia"/>
        </w:rPr>
        <w:t>等</w:t>
      </w:r>
      <w:r w:rsidRPr="0017411A">
        <w:rPr>
          <w:rFonts w:ascii="游明朝" w:eastAsia="游明朝" w:hAnsi="游明朝" w:hint="eastAsia"/>
          <w:szCs w:val="21"/>
        </w:rPr>
        <w:t>に対し、当該サービスの内容及び費用について説明を行い、</w:t>
      </w:r>
      <w:r w:rsidRPr="0017411A">
        <w:rPr>
          <w:rFonts w:ascii="游明朝" w:eastAsia="游明朝" w:hAnsi="游明朝" w:hint="eastAsia"/>
        </w:rPr>
        <w:t>利用者等</w:t>
      </w:r>
      <w:r w:rsidRPr="0017411A">
        <w:rPr>
          <w:rFonts w:ascii="游明朝" w:eastAsia="游明朝" w:hAnsi="游明朝" w:hint="eastAsia"/>
          <w:szCs w:val="21"/>
        </w:rPr>
        <w:t>の同意を得るものとする。</w:t>
      </w:r>
      <w:r w:rsidRPr="0017411A">
        <w:rPr>
          <w:rFonts w:ascii="游明朝" w:eastAsia="游明朝" w:hAnsi="游明朝"/>
          <w:szCs w:val="21"/>
        </w:rPr>
        <w:t xml:space="preserve"> </w:t>
      </w:r>
    </w:p>
    <w:p w14:paraId="002E01FD" w14:textId="77777777" w:rsidR="00E50F48" w:rsidRPr="0017411A" w:rsidRDefault="00E50F48" w:rsidP="00E50F48">
      <w:pPr>
        <w:ind w:rightChars="19" w:right="40"/>
        <w:rPr>
          <w:rFonts w:ascii="游明朝" w:eastAsia="游明朝" w:hAnsi="游明朝" w:cs="ＭＳ 明朝"/>
          <w:b/>
          <w:kern w:val="0"/>
          <w:szCs w:val="21"/>
        </w:rPr>
      </w:pPr>
      <w:r w:rsidRPr="0017411A">
        <w:rPr>
          <w:rFonts w:ascii="游明朝" w:eastAsia="游明朝" w:hAnsi="游明朝" w:cs="ＭＳ 明朝" w:hint="eastAsia"/>
          <w:kern w:val="0"/>
          <w:szCs w:val="21"/>
        </w:rPr>
        <w:t>６　送迎サービスの利用に係る利用者負担は、徴収しない。</w:t>
      </w:r>
      <w:r w:rsidRPr="0017411A">
        <w:rPr>
          <w:rFonts w:ascii="游明朝" w:eastAsia="游明朝" w:hAnsi="游明朝" w:cs="ＭＳ 明朝" w:hint="eastAsia"/>
          <w:b/>
          <w:kern w:val="0"/>
          <w:szCs w:val="21"/>
        </w:rPr>
        <w:t>（※送迎加算を算定する場合）</w:t>
      </w:r>
    </w:p>
    <w:p w14:paraId="000EEB68" w14:textId="77777777" w:rsidR="00E50F48" w:rsidRPr="0017411A" w:rsidRDefault="00E50F48" w:rsidP="00E50F48">
      <w:pPr>
        <w:ind w:left="210" w:rightChars="19" w:right="40" w:hangingChars="100" w:hanging="210"/>
        <w:rPr>
          <w:rFonts w:ascii="游明朝" w:eastAsia="游明朝" w:hAnsi="游明朝"/>
          <w:szCs w:val="21"/>
        </w:rPr>
      </w:pPr>
      <w:r w:rsidRPr="0017411A">
        <w:rPr>
          <w:rFonts w:ascii="游明朝" w:eastAsia="游明朝" w:hAnsi="游明朝" w:hint="eastAsia"/>
          <w:szCs w:val="21"/>
        </w:rPr>
        <w:t>７　事業所は、代理受領により市から日中一時支援に係る給付費の支給を受けた場合は、利用者等に対し、その額を通知する。</w:t>
      </w:r>
    </w:p>
    <w:p w14:paraId="57699381" w14:textId="77777777" w:rsidR="00E50F48" w:rsidRPr="0017411A" w:rsidRDefault="00E50F48" w:rsidP="00E50F48">
      <w:pPr>
        <w:ind w:left="210" w:rightChars="19" w:right="40" w:hangingChars="100" w:hanging="210"/>
        <w:rPr>
          <w:rFonts w:ascii="游明朝" w:eastAsia="游明朝" w:hAnsi="游明朝"/>
          <w:spacing w:val="4"/>
          <w:szCs w:val="21"/>
        </w:rPr>
      </w:pPr>
      <w:r w:rsidRPr="0017411A">
        <w:rPr>
          <w:rFonts w:ascii="游明朝" w:eastAsia="游明朝" w:hAnsi="游明朝" w:hint="eastAsia"/>
          <w:szCs w:val="21"/>
        </w:rPr>
        <w:t>８　事業所は、代理受領を行わない日中一時支援に係る費用の支払を受けた場合は、利用者</w:t>
      </w:r>
      <w:r w:rsidRPr="0017411A">
        <w:rPr>
          <w:rFonts w:ascii="游明朝" w:eastAsia="游明朝" w:hAnsi="游明朝" w:hint="eastAsia"/>
        </w:rPr>
        <w:t>等</w:t>
      </w:r>
      <w:r w:rsidRPr="0017411A">
        <w:rPr>
          <w:rFonts w:ascii="游明朝" w:eastAsia="游明朝" w:hAnsi="游明朝" w:hint="eastAsia"/>
          <w:szCs w:val="21"/>
        </w:rPr>
        <w:t>に対し、サービス提供証明書を交付する。</w:t>
      </w:r>
    </w:p>
    <w:p w14:paraId="084C8FD9" w14:textId="77777777" w:rsidR="00E50F48" w:rsidRPr="0017411A" w:rsidRDefault="00E50F48" w:rsidP="00E50F48">
      <w:pPr>
        <w:ind w:left="218" w:rightChars="19" w:right="40" w:hangingChars="100" w:hanging="218"/>
        <w:rPr>
          <w:rFonts w:ascii="游明朝" w:eastAsia="游明朝" w:hAnsi="游明朝"/>
          <w:spacing w:val="4"/>
          <w:szCs w:val="21"/>
        </w:rPr>
      </w:pPr>
    </w:p>
    <w:p w14:paraId="7C373CB0"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（通常の事業の実施地域）</w:t>
      </w:r>
    </w:p>
    <w:p w14:paraId="6E20295D"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第10条　通常の事業の実施地域は次のとおりとする。</w:t>
      </w:r>
    </w:p>
    <w:p w14:paraId="62DFD7AF" w14:textId="77777777" w:rsidR="00E50F48" w:rsidRPr="0017411A" w:rsidRDefault="00E50F48" w:rsidP="00E50F48">
      <w:pPr>
        <w:wordWrap w:val="0"/>
        <w:ind w:leftChars="100" w:left="420" w:rightChars="19" w:right="40" w:hangingChars="100" w:hanging="210"/>
        <w:jc w:val="left"/>
        <w:rPr>
          <w:rFonts w:ascii="游明朝" w:eastAsia="游明朝" w:hAnsi="游明朝"/>
        </w:rPr>
      </w:pPr>
      <w:r w:rsidRPr="0017411A">
        <w:rPr>
          <w:rFonts w:ascii="游明朝" w:eastAsia="游明朝" w:hAnsi="游明朝" w:hint="eastAsia"/>
        </w:rPr>
        <w:t>尼崎市全域</w:t>
      </w:r>
    </w:p>
    <w:p w14:paraId="40623B00" w14:textId="77777777" w:rsidR="00E50F48" w:rsidRPr="0017411A" w:rsidRDefault="00E50F48" w:rsidP="00E50F48">
      <w:pPr>
        <w:wordWrap w:val="0"/>
        <w:ind w:rightChars="19" w:right="40"/>
        <w:jc w:val="left"/>
        <w:rPr>
          <w:rFonts w:ascii="游明朝" w:eastAsia="游明朝" w:hAnsi="游明朝"/>
        </w:rPr>
      </w:pPr>
    </w:p>
    <w:p w14:paraId="137E5475"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（サービス利用に当たっての留意事項）</w:t>
      </w:r>
    </w:p>
    <w:p w14:paraId="707ABDBB"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t>第11条　サービスの利用に当たっては、次の事項に留意する。</w:t>
      </w:r>
    </w:p>
    <w:p w14:paraId="2FCD95BD"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（１）利用者は防火・防犯について理解を深めると共に、事業所の指示に従う。</w:t>
      </w:r>
    </w:p>
    <w:p w14:paraId="7CF62F3A"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（２）利用者は事業所内では禁酒・禁煙。</w:t>
      </w:r>
    </w:p>
    <w:p w14:paraId="0B7EAD6C"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（３）利用者は秩序に従って相互の親睦を深める。</w:t>
      </w:r>
    </w:p>
    <w:p w14:paraId="15CFCAB3" w14:textId="77777777" w:rsidR="00E50F48" w:rsidRPr="0017411A" w:rsidRDefault="00E50F48" w:rsidP="00E50F48">
      <w:pPr>
        <w:wordWrap w:val="0"/>
        <w:ind w:rightChars="19" w:right="40"/>
        <w:jc w:val="left"/>
        <w:rPr>
          <w:rFonts w:ascii="游明朝" w:eastAsia="游明朝" w:hAnsi="游明朝"/>
        </w:rPr>
      </w:pPr>
    </w:p>
    <w:p w14:paraId="5F9FECEC"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（緊急時等における対応方法）</w:t>
      </w:r>
    </w:p>
    <w:p w14:paraId="155106E8"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第12条　事業所の従業者は、日中一時支援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6082BEB5" w14:textId="77777777" w:rsidR="00E50F48" w:rsidRPr="0017411A" w:rsidRDefault="00E50F48" w:rsidP="00E50F48">
      <w:pPr>
        <w:wordWrap w:val="0"/>
        <w:ind w:rightChars="19" w:right="40"/>
        <w:jc w:val="left"/>
        <w:rPr>
          <w:rFonts w:ascii="游明朝" w:eastAsia="游明朝" w:hAnsi="游明朝"/>
        </w:rPr>
      </w:pPr>
    </w:p>
    <w:p w14:paraId="12DB0A16"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（苦情解決）</w:t>
      </w:r>
    </w:p>
    <w:p w14:paraId="781EA9C8"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第13条　事業所は、提供した日中一時支援に関する利用者及びその家族からの苦情に迅速かつ適切に対応するために、苦情を受け付けるための窓口を設置するものとする。</w:t>
      </w:r>
    </w:p>
    <w:p w14:paraId="4B645BE9" w14:textId="77777777" w:rsidR="00E50F48" w:rsidRPr="0017411A" w:rsidRDefault="00E50F48" w:rsidP="00E50F48">
      <w:pPr>
        <w:pStyle w:val="25"/>
        <w:ind w:rightChars="19" w:right="40"/>
        <w:rPr>
          <w:rFonts w:ascii="游明朝" w:eastAsia="游明朝" w:hAnsi="游明朝"/>
        </w:rPr>
      </w:pPr>
      <w:r w:rsidRPr="0017411A">
        <w:rPr>
          <w:rFonts w:ascii="游明朝" w:eastAsia="游明朝" w:hAnsi="游明朝" w:hint="eastAsia"/>
        </w:rPr>
        <w:t>２　事業所は、提供した日中一時支援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6426D607"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40EDC952" w14:textId="77777777" w:rsidR="00E50F48" w:rsidRPr="0017411A" w:rsidRDefault="00E50F48" w:rsidP="00E50F48">
      <w:pPr>
        <w:wordWrap w:val="0"/>
        <w:ind w:rightChars="19" w:right="40"/>
        <w:jc w:val="left"/>
        <w:rPr>
          <w:rFonts w:ascii="游明朝" w:eastAsia="游明朝" w:hAnsi="游明朝"/>
        </w:rPr>
      </w:pPr>
    </w:p>
    <w:p w14:paraId="7D513583"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（虐待防止のための措置）</w:t>
      </w:r>
    </w:p>
    <w:p w14:paraId="2F7EE3EB"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第14条　事業所は、利用者の人権の擁護・虐待の防止等のため、次の措置を講ずるものとする。</w:t>
      </w:r>
    </w:p>
    <w:p w14:paraId="31FA75A1"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（１）虐待防止に関する担当者の設置</w:t>
      </w:r>
    </w:p>
    <w:p w14:paraId="707F715C"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（２）成年後見制度の利用支援</w:t>
      </w:r>
    </w:p>
    <w:p w14:paraId="642CC863"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（３）苦情解決体制の整備</w:t>
      </w:r>
    </w:p>
    <w:p w14:paraId="25106272" w14:textId="77777777" w:rsidR="00E50F48" w:rsidRPr="0017411A" w:rsidRDefault="00E50F48" w:rsidP="00E50F48">
      <w:pPr>
        <w:wordWrap w:val="0"/>
        <w:ind w:rightChars="19" w:right="40"/>
        <w:jc w:val="left"/>
        <w:rPr>
          <w:rFonts w:ascii="游明朝" w:eastAsia="游明朝" w:hAnsi="游明朝"/>
        </w:rPr>
      </w:pPr>
      <w:bookmarkStart w:id="0" w:name="_Hlk240449619"/>
      <w:r w:rsidRPr="0017411A">
        <w:rPr>
          <w:rFonts w:ascii="游明朝" w:eastAsia="游明朝" w:hAnsi="游明朝" w:hint="eastAsia"/>
        </w:rPr>
        <w:t>（４）従業者に対する虐待の防止を啓発・普及するための定期的な研修の実施</w:t>
      </w:r>
    </w:p>
    <w:p w14:paraId="009D7926"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lastRenderedPageBreak/>
        <w:t>（５）</w:t>
      </w:r>
      <w:bookmarkStart w:id="1" w:name="_Hlk240460891"/>
      <w:r w:rsidRPr="0017411A">
        <w:rPr>
          <w:rFonts w:ascii="游明朝" w:eastAsia="游明朝" w:hAnsi="游明朝" w:hint="eastAsia"/>
        </w:rPr>
        <w:t>虐待防止のための対策を検討する委員会として虐待防止委員会の設置及び、定期的な委員会の開催と検討結果について従業者への周知</w:t>
      </w:r>
      <w:bookmarkEnd w:id="1"/>
    </w:p>
    <w:bookmarkEnd w:id="0"/>
    <w:p w14:paraId="343D5017" w14:textId="77777777" w:rsidR="00E50F48" w:rsidRPr="0017411A" w:rsidRDefault="00E50F48" w:rsidP="00E50F48">
      <w:pPr>
        <w:wordWrap w:val="0"/>
        <w:ind w:rightChars="19" w:right="40"/>
        <w:jc w:val="left"/>
        <w:rPr>
          <w:rFonts w:ascii="游明朝" w:eastAsia="游明朝" w:hAnsi="游明朝"/>
        </w:rPr>
      </w:pPr>
    </w:p>
    <w:p w14:paraId="2F365F6B"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（身体拘束等の禁止）</w:t>
      </w:r>
    </w:p>
    <w:p w14:paraId="53F761C7"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第15条　事業所は、日中一時支援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546EDF94"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２　事業所は、やむを得ず身体拘束等を行う場合には、その態様及び時間、その際の利用者の心身の状況並びに緊急やむを得ない理由その他必要な事項を記録するものとする。</w:t>
      </w:r>
    </w:p>
    <w:p w14:paraId="3C840F7A"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３　事業所は、身体拘束等の適正化を図るため、次に掲げる措置を講ずるものとする。</w:t>
      </w:r>
    </w:p>
    <w:p w14:paraId="31528593"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t>（１）身体拘束等の適正化のための対策を検討する委員会の定期的な開催及びその結果について従業者への周知</w:t>
      </w:r>
    </w:p>
    <w:p w14:paraId="45DB3277"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（２）身体拘束等の適正化のための指針の整備</w:t>
      </w:r>
    </w:p>
    <w:p w14:paraId="052BE5D0"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（３）従業者に対し、身体拘束等の適正化のための研修を定期的に実施</w:t>
      </w:r>
    </w:p>
    <w:p w14:paraId="001C033B" w14:textId="77777777" w:rsidR="00E50F48" w:rsidRPr="0017411A" w:rsidRDefault="00E50F48" w:rsidP="00E50F48">
      <w:pPr>
        <w:wordWrap w:val="0"/>
        <w:ind w:rightChars="19" w:right="40"/>
        <w:jc w:val="left"/>
        <w:rPr>
          <w:rFonts w:ascii="游明朝" w:eastAsia="游明朝" w:hAnsi="游明朝"/>
        </w:rPr>
      </w:pPr>
    </w:p>
    <w:p w14:paraId="4DB4976B"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（衛生管理等）</w:t>
      </w:r>
    </w:p>
    <w:p w14:paraId="2421CB6D"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第16条　事業所は、事業所において感染症又は食中毒が発生し、又はまん延しないように、次の各号に掲げる措置を講ずるものとする。</w:t>
      </w:r>
    </w:p>
    <w:p w14:paraId="3F85D782"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0CA977F0"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（２）事業所における感染症及び食中毒の予防及びまん延の防止のための指針の整備</w:t>
      </w:r>
    </w:p>
    <w:p w14:paraId="5C6AE044"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0B2A85BF" w14:textId="77777777" w:rsidR="00E50F48" w:rsidRPr="0017411A" w:rsidRDefault="00E50F48" w:rsidP="00E50F48">
      <w:pPr>
        <w:wordWrap w:val="0"/>
        <w:ind w:left="420" w:rightChars="19" w:right="40" w:hangingChars="200" w:hanging="420"/>
        <w:jc w:val="left"/>
        <w:rPr>
          <w:rFonts w:ascii="游明朝" w:eastAsia="游明朝" w:hAnsi="游明朝"/>
        </w:rPr>
      </w:pPr>
    </w:p>
    <w:p w14:paraId="79599938"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（業務継続計画の策定等）</w:t>
      </w:r>
    </w:p>
    <w:p w14:paraId="7D57F951"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第17条　事業所は、感染症や非常災害の発生時において、利用者に対する日中一時支援の提供を継続的に実施するための、及び非常時の体制で早期の業務再開を図るための計画（以下「業務継続計画」という。）を策定し、当該業務継続計画に従い必要な措置を講ずるものとする。</w:t>
      </w:r>
    </w:p>
    <w:p w14:paraId="3304A1EC" w14:textId="77777777" w:rsidR="00E50F48" w:rsidRPr="0017411A" w:rsidRDefault="00E50F48" w:rsidP="00E50F48">
      <w:pPr>
        <w:wordWrap w:val="0"/>
        <w:ind w:left="208" w:rightChars="19" w:right="40" w:hangingChars="99" w:hanging="208"/>
        <w:jc w:val="left"/>
        <w:rPr>
          <w:rFonts w:ascii="游明朝" w:eastAsia="游明朝" w:hAnsi="游明朝"/>
        </w:rPr>
      </w:pPr>
      <w:r w:rsidRPr="0017411A">
        <w:rPr>
          <w:rFonts w:ascii="游明朝" w:eastAsia="游明朝" w:hAnsi="游明朝" w:hint="eastAsia"/>
        </w:rPr>
        <w:t>２　事業所は、従業者に対し、業務継続計画について周知するとともに、必要な研修及び訓練を定期的に実施するものとする。</w:t>
      </w:r>
    </w:p>
    <w:p w14:paraId="53C49A33"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３　事業所は、定期的に業務継続計画の見直しを行い、必要に応じて業務継続計画の変更を行うものとする。</w:t>
      </w:r>
    </w:p>
    <w:p w14:paraId="385C6A99" w14:textId="77777777" w:rsidR="00E50F48" w:rsidRPr="0017411A" w:rsidRDefault="00E50F48" w:rsidP="00E50F48">
      <w:pPr>
        <w:wordWrap w:val="0"/>
        <w:ind w:rightChars="19" w:right="40"/>
        <w:jc w:val="left"/>
        <w:rPr>
          <w:rFonts w:ascii="游明朝" w:eastAsia="游明朝" w:hAnsi="游明朝"/>
        </w:rPr>
      </w:pPr>
    </w:p>
    <w:p w14:paraId="4C7241C7"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（暴力団等の排除）</w:t>
      </w:r>
    </w:p>
    <w:p w14:paraId="56525319"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第18条　事業所の代表者及び管理者は、暴力団員等と密接な関係を有することなく、又、事業所の運営について暴力団等の支配を受けない。</w:t>
      </w:r>
    </w:p>
    <w:p w14:paraId="2F4ABDD3" w14:textId="77777777" w:rsidR="00E50F48" w:rsidRPr="0017411A" w:rsidRDefault="00E50F48" w:rsidP="00E50F48">
      <w:pPr>
        <w:wordWrap w:val="0"/>
        <w:ind w:rightChars="19" w:right="40"/>
        <w:jc w:val="left"/>
        <w:rPr>
          <w:rFonts w:ascii="游明朝" w:eastAsia="游明朝" w:hAnsi="游明朝"/>
        </w:rPr>
      </w:pPr>
    </w:p>
    <w:p w14:paraId="61611607"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（事故発生の防止及び対応）</w:t>
      </w:r>
    </w:p>
    <w:p w14:paraId="6496E43B"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第19条　事業所は、事故が発生した場合に的確に対応し、又は事故の発生若しくはその再発を防止するため、次の措置を講ずる。</w:t>
      </w:r>
    </w:p>
    <w:p w14:paraId="0BBE9589"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lastRenderedPageBreak/>
        <w:t>（１）事故が発生した場合の対応、事故の発生又はその再発の防止等に関する指針を定める。</w:t>
      </w:r>
    </w:p>
    <w:p w14:paraId="297B640A"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7DB9A11B" w14:textId="77777777" w:rsidR="00E50F48" w:rsidRPr="0017411A" w:rsidRDefault="00E50F48" w:rsidP="00E50F48">
      <w:pPr>
        <w:wordWrap w:val="0"/>
        <w:ind w:left="420" w:rightChars="19" w:right="40" w:hangingChars="200" w:hanging="420"/>
        <w:jc w:val="left"/>
        <w:rPr>
          <w:rFonts w:ascii="游明朝" w:eastAsia="游明朝" w:hAnsi="游明朝"/>
        </w:rPr>
      </w:pPr>
      <w:r w:rsidRPr="0017411A">
        <w:rPr>
          <w:rFonts w:ascii="游明朝" w:eastAsia="游明朝" w:hAnsi="游明朝" w:hint="eastAsia"/>
        </w:rPr>
        <w:t>（３）定期的に、事故の発生又はその再発の防止について、その協議を行うための会議を開き、及び従業者に対して研修を行う。</w:t>
      </w:r>
    </w:p>
    <w:p w14:paraId="556681F7" w14:textId="77777777" w:rsidR="00E50F48" w:rsidRPr="0017411A" w:rsidRDefault="00E50F48" w:rsidP="00E50F48">
      <w:pPr>
        <w:wordWrap w:val="0"/>
        <w:ind w:left="208" w:rightChars="19" w:right="40" w:hangingChars="99" w:hanging="208"/>
        <w:jc w:val="left"/>
        <w:rPr>
          <w:rFonts w:ascii="游明朝" w:eastAsia="游明朝" w:hAnsi="游明朝"/>
          <w:szCs w:val="21"/>
        </w:rPr>
      </w:pPr>
      <w:r w:rsidRPr="0017411A">
        <w:rPr>
          <w:rFonts w:ascii="游明朝" w:eastAsia="游明朝" w:hAnsi="游明朝" w:hint="eastAsia"/>
          <w:szCs w:val="21"/>
        </w:rPr>
        <w:t>２　日中一時支援の提供により賠償すべき事故が発生したときは、速やかに損害を賠償するものとする。</w:t>
      </w:r>
    </w:p>
    <w:p w14:paraId="5894D5FE" w14:textId="77777777" w:rsidR="00E50F48" w:rsidRPr="0017411A" w:rsidRDefault="00E50F48" w:rsidP="00E50F48">
      <w:pPr>
        <w:ind w:left="176" w:rightChars="19" w:right="40" w:hanging="176"/>
        <w:rPr>
          <w:rFonts w:ascii="游明朝" w:eastAsia="游明朝" w:hAnsi="游明朝"/>
          <w:szCs w:val="21"/>
        </w:rPr>
      </w:pPr>
    </w:p>
    <w:p w14:paraId="60E25560" w14:textId="77777777" w:rsidR="00E50F48" w:rsidRPr="0017411A" w:rsidRDefault="00E50F48" w:rsidP="00E50F48">
      <w:pPr>
        <w:ind w:rightChars="19" w:right="40"/>
        <w:rPr>
          <w:rFonts w:ascii="游明朝" w:eastAsia="游明朝" w:hAnsi="游明朝"/>
          <w:szCs w:val="21"/>
        </w:rPr>
      </w:pPr>
      <w:r w:rsidRPr="0017411A">
        <w:rPr>
          <w:rFonts w:ascii="游明朝" w:eastAsia="游明朝" w:hAnsi="游明朝" w:hint="eastAsia"/>
          <w:szCs w:val="21"/>
        </w:rPr>
        <w:t>（非常災害対策）</w:t>
      </w:r>
    </w:p>
    <w:p w14:paraId="65F2377D" w14:textId="77777777" w:rsidR="00E50F48" w:rsidRPr="0017411A" w:rsidRDefault="00E50F48" w:rsidP="00E50F48">
      <w:pPr>
        <w:ind w:left="176" w:rightChars="19" w:right="40" w:hanging="176"/>
        <w:rPr>
          <w:rFonts w:ascii="游明朝" w:eastAsia="游明朝" w:hAnsi="游明朝"/>
          <w:szCs w:val="21"/>
        </w:rPr>
      </w:pPr>
      <w:r w:rsidRPr="0017411A">
        <w:rPr>
          <w:rFonts w:ascii="游明朝" w:eastAsia="游明朝" w:hAnsi="游明朝" w:hint="eastAsia"/>
          <w:szCs w:val="21"/>
        </w:rPr>
        <w:t>第20条　事業所は、非常災害に関する具体的計画を立て、非常災害時の関係機関への通報及び連絡体制を整備し、それらを定期的に従業者に周知するとともに、定期的に避難、救出その他必要な訓練を行うものとする。</w:t>
      </w:r>
    </w:p>
    <w:p w14:paraId="18479AAB" w14:textId="77777777" w:rsidR="00E50F48" w:rsidRPr="0017411A" w:rsidRDefault="00E50F48" w:rsidP="00E50F48">
      <w:pPr>
        <w:ind w:left="176" w:rightChars="19" w:right="40" w:hanging="176"/>
        <w:rPr>
          <w:rFonts w:ascii="游明朝" w:eastAsia="游明朝" w:hAnsi="游明朝"/>
          <w:szCs w:val="21"/>
        </w:rPr>
      </w:pPr>
      <w:r w:rsidRPr="0017411A">
        <w:rPr>
          <w:rFonts w:ascii="游明朝" w:eastAsia="游明朝" w:hAnsi="游明朝" w:hint="eastAsia"/>
          <w:szCs w:val="21"/>
        </w:rPr>
        <w:t>２　事業所は、前項に規定する訓練の実施にあたって、地域住民の参加が得られるよう連携に努める。</w:t>
      </w:r>
    </w:p>
    <w:p w14:paraId="0E0546F3" w14:textId="77777777" w:rsidR="00E50F48" w:rsidRPr="0017411A" w:rsidRDefault="00E50F48" w:rsidP="00E50F48">
      <w:pPr>
        <w:wordWrap w:val="0"/>
        <w:ind w:rightChars="19" w:right="40"/>
        <w:jc w:val="left"/>
        <w:rPr>
          <w:rFonts w:ascii="游明朝" w:eastAsia="游明朝" w:hAnsi="游明朝"/>
          <w:szCs w:val="21"/>
        </w:rPr>
      </w:pPr>
    </w:p>
    <w:p w14:paraId="7B7F8DEC"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（従業者の研修）</w:t>
      </w:r>
    </w:p>
    <w:p w14:paraId="67749908"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第21条　事業所は、従業者の資質向上を図るため、研修の機会を次の通り設けるものとする。</w:t>
      </w:r>
    </w:p>
    <w:p w14:paraId="7F1FC34F"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（１）採用時研修　採用後○カ月以内</w:t>
      </w:r>
    </w:p>
    <w:p w14:paraId="0094B420"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（２）継続研修　　年○回</w:t>
      </w:r>
    </w:p>
    <w:p w14:paraId="63CEDE01"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２　実施した研修の記録を保管するとともに、必要に応じて研修の内容の見直しを行うことにより、従業者の計画的な育成に努める。</w:t>
      </w:r>
    </w:p>
    <w:p w14:paraId="1227B6EA" w14:textId="77777777" w:rsidR="00E50F48" w:rsidRPr="0017411A" w:rsidRDefault="00E50F48" w:rsidP="00E50F48">
      <w:pPr>
        <w:wordWrap w:val="0"/>
        <w:ind w:rightChars="19" w:right="40"/>
        <w:jc w:val="left"/>
        <w:rPr>
          <w:rFonts w:ascii="游明朝" w:eastAsia="游明朝" w:hAnsi="游明朝"/>
        </w:rPr>
      </w:pPr>
    </w:p>
    <w:p w14:paraId="18A0F931"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（運営内容の評価及び結果の公表）</w:t>
      </w:r>
    </w:p>
    <w:p w14:paraId="72847988"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第22条　事業所は、その運営状況の内容について評価を行い、その結果を公表するように努める。</w:t>
      </w:r>
    </w:p>
    <w:p w14:paraId="5F37411A" w14:textId="77777777" w:rsidR="00E50F48" w:rsidRPr="0017411A" w:rsidRDefault="00E50F48" w:rsidP="00E50F48">
      <w:pPr>
        <w:wordWrap w:val="0"/>
        <w:ind w:rightChars="19" w:right="40"/>
        <w:jc w:val="left"/>
        <w:rPr>
          <w:rFonts w:ascii="游明朝" w:eastAsia="游明朝" w:hAnsi="游明朝"/>
        </w:rPr>
      </w:pPr>
    </w:p>
    <w:p w14:paraId="65C97575"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（その他運営についての留意事項）</w:t>
      </w:r>
    </w:p>
    <w:p w14:paraId="7CAC02BC" w14:textId="77777777" w:rsidR="00E50F48"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第23条　事業所の職員は、業務上知り得た利用者又はその家族の秘密を保持する。</w:t>
      </w:r>
    </w:p>
    <w:p w14:paraId="6DF1E273"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7389553A"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３　事業所は、従業者、設備、備品及び会計に関する諸記録を整備するものとする。</w:t>
      </w:r>
    </w:p>
    <w:p w14:paraId="76979138"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４　事業所は、利用者に対する日中一時支援の提供に関する諸記録を整備し、日中一時支援サービスの完結した日から５年間保存するものとする。</w:t>
      </w:r>
    </w:p>
    <w:p w14:paraId="2FAB1AFD" w14:textId="77777777" w:rsidR="00E50F48" w:rsidRPr="0017411A" w:rsidRDefault="00E50F48" w:rsidP="00E50F48">
      <w:pPr>
        <w:wordWrap w:val="0"/>
        <w:ind w:left="210" w:rightChars="19" w:right="40" w:hangingChars="100" w:hanging="210"/>
        <w:jc w:val="left"/>
        <w:rPr>
          <w:rFonts w:ascii="游明朝" w:eastAsia="游明朝" w:hAnsi="游明朝"/>
        </w:rPr>
      </w:pPr>
      <w:r w:rsidRPr="0017411A">
        <w:rPr>
          <w:rFonts w:ascii="游明朝" w:eastAsia="游明朝" w:hAnsi="游明朝" w:hint="eastAsia"/>
        </w:rPr>
        <w:t>５　この規程に定める事項のほか、運営に関する重要事項は△△法人＊＊と事業所の管理者との協議に基づいて定めるものとする。</w:t>
      </w:r>
    </w:p>
    <w:p w14:paraId="5237294F" w14:textId="77777777" w:rsidR="00E50F48" w:rsidRPr="0017411A" w:rsidRDefault="00E50F48" w:rsidP="00E50F48">
      <w:pPr>
        <w:wordWrap w:val="0"/>
        <w:ind w:rightChars="19" w:right="40"/>
        <w:jc w:val="left"/>
        <w:rPr>
          <w:rFonts w:ascii="游明朝" w:eastAsia="游明朝" w:hAnsi="游明朝"/>
        </w:rPr>
      </w:pPr>
    </w:p>
    <w:p w14:paraId="2938ADE4" w14:textId="77777777" w:rsidR="00E50F48" w:rsidRPr="0017411A" w:rsidRDefault="00E50F48" w:rsidP="00E50F48">
      <w:pPr>
        <w:wordWrap w:val="0"/>
        <w:ind w:rightChars="19" w:right="40" w:firstLineChars="300" w:firstLine="630"/>
        <w:jc w:val="left"/>
        <w:rPr>
          <w:rFonts w:ascii="游明朝" w:eastAsia="游明朝" w:hAnsi="游明朝"/>
        </w:rPr>
      </w:pPr>
      <w:r w:rsidRPr="0017411A">
        <w:rPr>
          <w:rFonts w:ascii="游明朝" w:eastAsia="游明朝" w:hAnsi="游明朝" w:hint="eastAsia"/>
        </w:rPr>
        <w:t xml:space="preserve">附　則　　　　　　　　　　　　　　　　　　　　　　　　　</w:t>
      </w:r>
    </w:p>
    <w:p w14:paraId="509DD5D7" w14:textId="5C281507" w:rsidR="007D2CA3" w:rsidRPr="0017411A" w:rsidRDefault="00E50F48" w:rsidP="00E50F48">
      <w:pPr>
        <w:wordWrap w:val="0"/>
        <w:ind w:rightChars="19" w:right="40"/>
        <w:jc w:val="left"/>
        <w:rPr>
          <w:rFonts w:ascii="游明朝" w:eastAsia="游明朝" w:hAnsi="游明朝"/>
        </w:rPr>
      </w:pPr>
      <w:r w:rsidRPr="0017411A">
        <w:rPr>
          <w:rFonts w:ascii="游明朝" w:eastAsia="游明朝" w:hAnsi="游明朝" w:hint="eastAsia"/>
        </w:rPr>
        <w:t xml:space="preserve">　　　この規程は、令和○○年○月○日から施行する。</w:t>
      </w:r>
    </w:p>
    <w:sectPr w:rsidR="007D2CA3" w:rsidRPr="0017411A"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FADBF" w14:textId="77777777" w:rsidR="00282648" w:rsidRDefault="00282648" w:rsidP="00282648">
      <w:r>
        <w:separator/>
      </w:r>
    </w:p>
  </w:endnote>
  <w:endnote w:type="continuationSeparator" w:id="0">
    <w:p w14:paraId="4BE2FC7C" w14:textId="77777777" w:rsidR="00282648" w:rsidRDefault="00282648" w:rsidP="0028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501CD" w14:textId="77777777" w:rsidR="00282648" w:rsidRDefault="00282648" w:rsidP="00282648">
      <w:r>
        <w:separator/>
      </w:r>
    </w:p>
  </w:footnote>
  <w:footnote w:type="continuationSeparator" w:id="0">
    <w:p w14:paraId="42184B0A" w14:textId="77777777" w:rsidR="00282648" w:rsidRDefault="00282648" w:rsidP="00282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0A1805"/>
    <w:rsid w:val="000E4BF0"/>
    <w:rsid w:val="00162910"/>
    <w:rsid w:val="0017411A"/>
    <w:rsid w:val="00223B2D"/>
    <w:rsid w:val="00282648"/>
    <w:rsid w:val="002A3F8D"/>
    <w:rsid w:val="002D2664"/>
    <w:rsid w:val="00494179"/>
    <w:rsid w:val="005A40FF"/>
    <w:rsid w:val="007B7E36"/>
    <w:rsid w:val="007C4185"/>
    <w:rsid w:val="007D2CA3"/>
    <w:rsid w:val="00803390"/>
    <w:rsid w:val="00AD0B8A"/>
    <w:rsid w:val="00AE13C9"/>
    <w:rsid w:val="00B71D99"/>
    <w:rsid w:val="00B76D35"/>
    <w:rsid w:val="00BC6B5A"/>
    <w:rsid w:val="00D4235A"/>
    <w:rsid w:val="00DF668A"/>
    <w:rsid w:val="00E42ED9"/>
    <w:rsid w:val="00E50F48"/>
    <w:rsid w:val="00EB1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282648"/>
    <w:pPr>
      <w:tabs>
        <w:tab w:val="center" w:pos="4252"/>
        <w:tab w:val="right" w:pos="8504"/>
      </w:tabs>
      <w:snapToGrid w:val="0"/>
    </w:pPr>
  </w:style>
  <w:style w:type="character" w:customStyle="1" w:styleId="ab">
    <w:name w:val="ヘッダー (文字)"/>
    <w:basedOn w:val="a0"/>
    <w:link w:val="aa"/>
    <w:uiPriority w:val="99"/>
    <w:rsid w:val="00282648"/>
    <w:rPr>
      <w:rFonts w:ascii="Century" w:hAnsi="Century" w:cs="Times New Roman"/>
      <w:szCs w:val="20"/>
    </w:rPr>
  </w:style>
  <w:style w:type="paragraph" w:styleId="ac">
    <w:name w:val="footer"/>
    <w:basedOn w:val="a"/>
    <w:link w:val="ad"/>
    <w:uiPriority w:val="99"/>
    <w:unhideWhenUsed/>
    <w:rsid w:val="00282648"/>
    <w:pPr>
      <w:tabs>
        <w:tab w:val="center" w:pos="4252"/>
        <w:tab w:val="right" w:pos="8504"/>
      </w:tabs>
      <w:snapToGrid w:val="0"/>
    </w:pPr>
  </w:style>
  <w:style w:type="character" w:customStyle="1" w:styleId="ad">
    <w:name w:val="フッター (文字)"/>
    <w:basedOn w:val="a0"/>
    <w:link w:val="ac"/>
    <w:uiPriority w:val="99"/>
    <w:rsid w:val="00282648"/>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754</Words>
  <Characters>4298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3</cp:revision>
  <dcterms:created xsi:type="dcterms:W3CDTF">2026-09-29T01:52:00Z</dcterms:created>
  <dcterms:modified xsi:type="dcterms:W3CDTF">2026-09-29T03:25:00Z</dcterms:modified>
</cp:coreProperties>
</file>