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F62E56" w14:textId="77777777" w:rsidR="00B91AFC" w:rsidRPr="002662FE" w:rsidRDefault="00B91AFC" w:rsidP="00B91AFC">
      <w:pPr>
        <w:jc w:val="center"/>
        <w:rPr>
          <w:rFonts w:ascii="ＭＳ 明朝" w:hAnsi="ＭＳ 明朝"/>
          <w:b/>
          <w:bCs/>
          <w:sz w:val="36"/>
        </w:rPr>
      </w:pPr>
      <w:r w:rsidRPr="002662FE">
        <w:rPr>
          <w:rFonts w:ascii="ＭＳ 明朝" w:hAnsi="ＭＳ 明朝" w:hint="eastAsia"/>
          <w:b/>
          <w:bCs/>
          <w:kern w:val="0"/>
          <w:sz w:val="36"/>
        </w:rPr>
        <w:t>遅　延　理　由　書</w:t>
      </w:r>
    </w:p>
    <w:p w14:paraId="7B5C5987" w14:textId="77777777" w:rsidR="00B91AFC" w:rsidRPr="002662FE" w:rsidRDefault="00B91AFC" w:rsidP="00B91AFC">
      <w:pPr>
        <w:rPr>
          <w:rFonts w:ascii="ＭＳ 明朝" w:hAnsi="ＭＳ 明朝"/>
          <w:b/>
          <w:bCs/>
        </w:rPr>
      </w:pPr>
    </w:p>
    <w:p w14:paraId="20E38A67" w14:textId="77777777" w:rsidR="00B91AFC" w:rsidRPr="002662FE" w:rsidRDefault="00B91AFC" w:rsidP="00B91AFC">
      <w:pPr>
        <w:jc w:val="right"/>
        <w:rPr>
          <w:rFonts w:ascii="ＭＳ 明朝" w:hAnsi="ＭＳ 明朝"/>
          <w:sz w:val="22"/>
          <w:szCs w:val="28"/>
        </w:rPr>
      </w:pPr>
      <w:r w:rsidRPr="002662FE">
        <w:rPr>
          <w:rFonts w:ascii="ＭＳ 明朝" w:hAnsi="ＭＳ 明朝" w:hint="eastAsia"/>
          <w:b/>
          <w:bCs/>
          <w:sz w:val="22"/>
          <w:szCs w:val="28"/>
        </w:rPr>
        <w:t xml:space="preserve">　　　</w:t>
      </w:r>
      <w:r w:rsidRPr="002662FE">
        <w:rPr>
          <w:rFonts w:ascii="ＭＳ 明朝" w:hAnsi="ＭＳ 明朝" w:hint="eastAsia"/>
          <w:sz w:val="22"/>
          <w:szCs w:val="28"/>
        </w:rPr>
        <w:t>年　　　月　　　日</w:t>
      </w:r>
    </w:p>
    <w:p w14:paraId="54415CB8" w14:textId="77777777" w:rsidR="00B91AFC" w:rsidRPr="002662FE" w:rsidRDefault="00B91AFC" w:rsidP="00B91AFC">
      <w:pPr>
        <w:ind w:leftChars="86" w:left="181" w:firstLineChars="100" w:firstLine="280"/>
        <w:rPr>
          <w:rFonts w:ascii="ＭＳ 明朝" w:hAnsi="ＭＳ 明朝"/>
          <w:kern w:val="0"/>
          <w:sz w:val="28"/>
        </w:rPr>
      </w:pPr>
      <w:r w:rsidRPr="002662FE">
        <w:rPr>
          <w:rFonts w:ascii="ＭＳ 明朝" w:hAnsi="ＭＳ 明朝" w:hint="eastAsia"/>
          <w:kern w:val="0"/>
          <w:sz w:val="28"/>
        </w:rPr>
        <w:t>尼崎市長　様</w:t>
      </w:r>
    </w:p>
    <w:p w14:paraId="6A8EEDBC" w14:textId="77777777" w:rsidR="00B91AFC" w:rsidRPr="002662FE" w:rsidRDefault="00B91AFC" w:rsidP="00B91AFC">
      <w:pPr>
        <w:rPr>
          <w:rFonts w:ascii="ＭＳ 明朝" w:hAnsi="ＭＳ 明朝"/>
        </w:rPr>
      </w:pPr>
    </w:p>
    <w:p w14:paraId="08433EE9" w14:textId="77777777" w:rsidR="00B91AFC" w:rsidRPr="002662FE" w:rsidRDefault="00B91AFC" w:rsidP="00B91AFC">
      <w:pPr>
        <w:spacing w:beforeLines="50" w:before="180"/>
        <w:ind w:leftChars="1900" w:left="3990"/>
        <w:rPr>
          <w:rFonts w:ascii="ＭＳ 明朝" w:hAnsi="ＭＳ 明朝"/>
          <w:sz w:val="22"/>
          <w:szCs w:val="32"/>
        </w:rPr>
      </w:pPr>
      <w:r w:rsidRPr="002662FE">
        <w:rPr>
          <w:rFonts w:ascii="ＭＳ 明朝" w:hAnsi="ＭＳ 明朝" w:hint="eastAsia"/>
          <w:sz w:val="22"/>
          <w:szCs w:val="32"/>
        </w:rPr>
        <w:t>住　　所</w:t>
      </w:r>
    </w:p>
    <w:p w14:paraId="16D11C8E" w14:textId="77777777" w:rsidR="00B91AFC" w:rsidRPr="002662FE" w:rsidRDefault="00B91AFC" w:rsidP="00B91AFC">
      <w:pPr>
        <w:spacing w:beforeLines="50" w:before="180"/>
        <w:ind w:leftChars="1900" w:left="3990"/>
        <w:rPr>
          <w:rFonts w:ascii="ＭＳ 明朝" w:hAnsi="ＭＳ 明朝"/>
          <w:sz w:val="24"/>
          <w:szCs w:val="32"/>
        </w:rPr>
      </w:pPr>
      <w:r w:rsidRPr="002662FE">
        <w:rPr>
          <w:rFonts w:ascii="ＭＳ 明朝" w:hAnsi="ＭＳ 明朝" w:hint="eastAsia"/>
          <w:sz w:val="22"/>
          <w:szCs w:val="32"/>
        </w:rPr>
        <w:t>名　　前</w:t>
      </w:r>
    </w:p>
    <w:p w14:paraId="6F4137FE" w14:textId="77777777" w:rsidR="00B91AFC" w:rsidRPr="002662FE" w:rsidRDefault="00B91AFC" w:rsidP="00B91AFC">
      <w:pPr>
        <w:pStyle w:val="aa"/>
        <w:spacing w:line="420" w:lineRule="exact"/>
        <w:ind w:firstLineChars="0" w:firstLine="181"/>
        <w:rPr>
          <w:rFonts w:ascii="ＭＳ 明朝" w:hAnsi="ＭＳ 明朝"/>
        </w:rPr>
      </w:pPr>
    </w:p>
    <w:p w14:paraId="340E0542" w14:textId="445B1C66" w:rsidR="00B91AFC" w:rsidRPr="002662FE" w:rsidRDefault="00B91AFC" w:rsidP="00B91AFC">
      <w:pPr>
        <w:pStyle w:val="aa"/>
        <w:spacing w:line="420" w:lineRule="exact"/>
        <w:ind w:leftChars="124" w:left="260" w:firstLineChars="600" w:firstLine="1320"/>
        <w:rPr>
          <w:rFonts w:ascii="ＭＳ 明朝" w:hAnsi="ＭＳ 明朝"/>
          <w:strike/>
          <w:sz w:val="22"/>
          <w:szCs w:val="21"/>
        </w:rPr>
      </w:pPr>
      <w:r w:rsidRPr="002662FE">
        <w:rPr>
          <w:rFonts w:ascii="ＭＳ 明朝" w:hAnsi="ＭＳ 明朝" w:hint="eastAsia"/>
          <w:sz w:val="22"/>
          <w:szCs w:val="21"/>
        </w:rPr>
        <w:t>年　　月　　日付け尼崎市指令（環創）第　　号により交付決定を受けた令和８年度尼崎市自家消費型住宅用太陽光発電設備等導入</w:t>
      </w:r>
      <w:r w:rsidR="00F47A20">
        <w:rPr>
          <w:rFonts w:ascii="ＭＳ 明朝" w:hAnsi="ＭＳ 明朝" w:hint="eastAsia"/>
          <w:sz w:val="22"/>
          <w:szCs w:val="21"/>
        </w:rPr>
        <w:t>補助</w:t>
      </w:r>
      <w:r w:rsidRPr="002662FE">
        <w:rPr>
          <w:rFonts w:ascii="ＭＳ 明朝" w:hAnsi="ＭＳ 明朝" w:hint="eastAsia"/>
          <w:sz w:val="22"/>
          <w:szCs w:val="21"/>
        </w:rPr>
        <w:t>事業に係る電力会社との契約に関する書類については、下記の理由により期限に間に合いませんので、入手次第提出します。</w:t>
      </w:r>
    </w:p>
    <w:p w14:paraId="5748D712" w14:textId="206FA548" w:rsidR="00B91AFC" w:rsidRPr="002662FE" w:rsidRDefault="00B91AFC" w:rsidP="00B91AFC">
      <w:pPr>
        <w:pStyle w:val="ac"/>
        <w:rPr>
          <w:rFonts w:ascii="ＭＳ 明朝" w:hAnsi="ＭＳ 明朝"/>
        </w:rPr>
      </w:pPr>
      <w:r w:rsidRPr="002662FE">
        <w:rPr>
          <w:rFonts w:ascii="ＭＳ 明朝" w:hAnsi="ＭＳ 明朝" w:hint="eastAsia"/>
        </w:rPr>
        <w:t>記</w:t>
      </w:r>
    </w:p>
    <w:p w14:paraId="44864CBD" w14:textId="4932BEF9" w:rsidR="00B91AFC" w:rsidRPr="002662FE" w:rsidRDefault="00B91AFC" w:rsidP="00B91AFC">
      <w:pPr>
        <w:rPr>
          <w:rFonts w:ascii="ＭＳ 明朝" w:hAnsi="ＭＳ 明朝"/>
          <w:sz w:val="22"/>
          <w:szCs w:val="28"/>
        </w:rPr>
      </w:pPr>
      <w:r w:rsidRPr="002662FE">
        <w:rPr>
          <w:rFonts w:ascii="ＭＳ 明朝" w:hAnsi="ＭＳ 明朝" w:hint="eastAsia"/>
          <w:sz w:val="22"/>
          <w:szCs w:val="28"/>
        </w:rPr>
        <w:t>【書類】</w:t>
      </w:r>
    </w:p>
    <w:p w14:paraId="0956080A" w14:textId="229AA359" w:rsidR="00B91AFC" w:rsidRPr="002662FE" w:rsidRDefault="00B91AFC" w:rsidP="00B91AFC">
      <w:pPr>
        <w:pStyle w:val="a9"/>
        <w:numPr>
          <w:ilvl w:val="0"/>
          <w:numId w:val="1"/>
        </w:numPr>
        <w:rPr>
          <w:rFonts w:ascii="ＭＳ 明朝" w:hAnsi="ＭＳ 明朝"/>
          <w:sz w:val="22"/>
          <w:szCs w:val="28"/>
        </w:rPr>
      </w:pPr>
      <w:r w:rsidRPr="002662FE">
        <w:rPr>
          <w:rFonts w:ascii="ＭＳ 明朝" w:hAnsi="ＭＳ 明朝" w:hint="eastAsia"/>
          <w:sz w:val="22"/>
          <w:szCs w:val="28"/>
        </w:rPr>
        <w:t>電力会社との接続契約書、売電契約書等の写し</w:t>
      </w:r>
    </w:p>
    <w:p w14:paraId="457882B2" w14:textId="26750D20" w:rsidR="00B91AFC" w:rsidRPr="002662FE" w:rsidRDefault="00B91AFC" w:rsidP="00B91AFC">
      <w:pPr>
        <w:pStyle w:val="a9"/>
        <w:numPr>
          <w:ilvl w:val="0"/>
          <w:numId w:val="1"/>
        </w:numPr>
        <w:rPr>
          <w:rFonts w:ascii="ＭＳ 明朝" w:hAnsi="ＭＳ 明朝"/>
          <w:sz w:val="22"/>
          <w:szCs w:val="28"/>
        </w:rPr>
      </w:pPr>
      <w:r w:rsidRPr="002662FE">
        <w:rPr>
          <w:rFonts w:ascii="ＭＳ 明朝" w:hAnsi="ＭＳ 明朝" w:hint="eastAsia"/>
          <w:sz w:val="22"/>
          <w:szCs w:val="28"/>
        </w:rPr>
        <w:t>補助対象設備が電力会社の電力系統に接続する日を確認することができる書類</w:t>
      </w:r>
    </w:p>
    <w:p w14:paraId="3F590ADE" w14:textId="724F454A" w:rsidR="00B91AFC" w:rsidRPr="002662FE" w:rsidRDefault="00B91AFC" w:rsidP="00B91AFC">
      <w:pPr>
        <w:rPr>
          <w:rFonts w:ascii="ＭＳ 明朝" w:hAnsi="ＭＳ 明朝"/>
          <w:sz w:val="22"/>
          <w:szCs w:val="28"/>
        </w:rPr>
      </w:pPr>
      <w:r w:rsidRPr="002662FE">
        <w:rPr>
          <w:rFonts w:ascii="ＭＳ 明朝" w:hAnsi="ＭＳ 明朝" w:hint="eastAsia"/>
          <w:sz w:val="22"/>
          <w:szCs w:val="28"/>
        </w:rPr>
        <w:t>【遅延理由】</w:t>
      </w:r>
    </w:p>
    <w:p w14:paraId="454C3E0D" w14:textId="77777777" w:rsidR="00B91AFC" w:rsidRPr="002662FE" w:rsidRDefault="00B91AFC" w:rsidP="00B91AFC">
      <w:pPr>
        <w:rPr>
          <w:rFonts w:ascii="ＭＳ 明朝" w:hAnsi="ＭＳ 明朝"/>
          <w:sz w:val="22"/>
          <w:szCs w:val="28"/>
        </w:rPr>
      </w:pPr>
    </w:p>
    <w:p w14:paraId="01BE7D1A" w14:textId="77777777" w:rsidR="00B91AFC" w:rsidRPr="002662FE" w:rsidRDefault="00B91AFC" w:rsidP="00B91AFC">
      <w:pPr>
        <w:rPr>
          <w:rFonts w:ascii="ＭＳ 明朝" w:hAnsi="ＭＳ 明朝"/>
          <w:sz w:val="22"/>
          <w:szCs w:val="28"/>
        </w:rPr>
      </w:pPr>
    </w:p>
    <w:p w14:paraId="1886B7CE" w14:textId="0ED85821" w:rsidR="00B91AFC" w:rsidRPr="002662FE" w:rsidRDefault="00B91AFC" w:rsidP="00B91AFC">
      <w:pPr>
        <w:rPr>
          <w:rFonts w:ascii="ＭＳ 明朝" w:hAnsi="ＭＳ 明朝"/>
          <w:sz w:val="22"/>
          <w:szCs w:val="28"/>
        </w:rPr>
      </w:pPr>
      <w:r w:rsidRPr="002662FE">
        <w:rPr>
          <w:rFonts w:ascii="ＭＳ 明朝" w:hAnsi="ＭＳ 明朝" w:hint="eastAsia"/>
          <w:sz w:val="22"/>
          <w:szCs w:val="28"/>
        </w:rPr>
        <w:t>【申込日】</w:t>
      </w:r>
    </w:p>
    <w:p w14:paraId="171CF871" w14:textId="057A1152" w:rsidR="00B91AFC" w:rsidRPr="002662FE" w:rsidRDefault="00B91AFC" w:rsidP="00B91AFC">
      <w:pPr>
        <w:rPr>
          <w:rFonts w:ascii="ＭＳ 明朝" w:hAnsi="ＭＳ 明朝"/>
          <w:sz w:val="22"/>
          <w:szCs w:val="28"/>
        </w:rPr>
      </w:pPr>
      <w:r w:rsidRPr="002662FE">
        <w:rPr>
          <w:rFonts w:ascii="ＭＳ 明朝" w:hAnsi="ＭＳ 明朝" w:hint="eastAsia"/>
          <w:sz w:val="22"/>
          <w:szCs w:val="28"/>
        </w:rPr>
        <w:t>・関西電力送配電への申込日：</w:t>
      </w:r>
    </w:p>
    <w:p w14:paraId="1270CD48" w14:textId="3716703D" w:rsidR="00B91AFC" w:rsidRPr="002662FE" w:rsidRDefault="00B91AFC" w:rsidP="00B91AFC">
      <w:pPr>
        <w:rPr>
          <w:rFonts w:ascii="ＭＳ 明朝" w:hAnsi="ＭＳ 明朝"/>
          <w:sz w:val="22"/>
          <w:szCs w:val="28"/>
        </w:rPr>
      </w:pPr>
      <w:r w:rsidRPr="002662FE">
        <w:rPr>
          <w:rFonts w:ascii="ＭＳ 明朝" w:hAnsi="ＭＳ 明朝" w:hint="eastAsia"/>
          <w:sz w:val="22"/>
          <w:szCs w:val="28"/>
        </w:rPr>
        <w:t>・小売電気事業者への申込日：</w:t>
      </w:r>
    </w:p>
    <w:p w14:paraId="15BBB6CE" w14:textId="05DE0350" w:rsidR="00B91AFC" w:rsidRPr="002662FE" w:rsidRDefault="00B91AFC" w:rsidP="00B91AFC">
      <w:pPr>
        <w:rPr>
          <w:rFonts w:ascii="ＭＳ 明朝" w:hAnsi="ＭＳ 明朝"/>
          <w:sz w:val="22"/>
          <w:szCs w:val="28"/>
        </w:rPr>
      </w:pPr>
      <w:r w:rsidRPr="002662FE">
        <w:rPr>
          <w:rFonts w:ascii="ＭＳ 明朝" w:hAnsi="ＭＳ 明朝" w:hint="eastAsia"/>
          <w:sz w:val="22"/>
          <w:szCs w:val="28"/>
        </w:rPr>
        <w:t>【売電予定先の小売電気事業者名】</w:t>
      </w:r>
    </w:p>
    <w:p w14:paraId="5C901883" w14:textId="77777777" w:rsidR="00B91AFC" w:rsidRPr="002662FE" w:rsidRDefault="00B91AFC" w:rsidP="00B91AFC">
      <w:pPr>
        <w:rPr>
          <w:rFonts w:ascii="ＭＳ 明朝" w:hAnsi="ＭＳ 明朝"/>
          <w:sz w:val="22"/>
          <w:szCs w:val="28"/>
        </w:rPr>
      </w:pPr>
    </w:p>
    <w:p w14:paraId="412EBBCD" w14:textId="3215F213" w:rsidR="00B91AFC" w:rsidRPr="002662FE" w:rsidRDefault="00B91AFC" w:rsidP="00B91AFC">
      <w:pPr>
        <w:rPr>
          <w:rFonts w:ascii="ＭＳ 明朝" w:hAnsi="ＭＳ 明朝"/>
          <w:sz w:val="22"/>
          <w:szCs w:val="28"/>
        </w:rPr>
      </w:pPr>
      <w:r w:rsidRPr="002662FE">
        <w:rPr>
          <w:rFonts w:ascii="ＭＳ 明朝" w:hAnsi="ＭＳ 明朝" w:hint="eastAsia"/>
          <w:sz w:val="22"/>
          <w:szCs w:val="28"/>
        </w:rPr>
        <w:t>【電力系統への接続日】</w:t>
      </w:r>
    </w:p>
    <w:p w14:paraId="566AD682" w14:textId="77777777" w:rsidR="00B91AFC" w:rsidRPr="002662FE" w:rsidRDefault="00B91AFC" w:rsidP="00B91AFC">
      <w:pPr>
        <w:rPr>
          <w:rFonts w:ascii="ＭＳ 明朝" w:hAnsi="ＭＳ 明朝"/>
          <w:sz w:val="22"/>
          <w:szCs w:val="28"/>
        </w:rPr>
      </w:pPr>
    </w:p>
    <w:p w14:paraId="28ADA96F" w14:textId="1DAE0222" w:rsidR="00B91AFC" w:rsidRPr="002662FE" w:rsidRDefault="00B91AFC" w:rsidP="00B91AFC">
      <w:pPr>
        <w:rPr>
          <w:rFonts w:ascii="ＭＳ 明朝" w:hAnsi="ＭＳ 明朝"/>
          <w:sz w:val="22"/>
          <w:szCs w:val="28"/>
        </w:rPr>
      </w:pPr>
      <w:r w:rsidRPr="002662FE">
        <w:rPr>
          <w:rFonts w:ascii="ＭＳ 明朝" w:hAnsi="ＭＳ 明朝" w:hint="eastAsia"/>
          <w:sz w:val="22"/>
          <w:szCs w:val="28"/>
        </w:rPr>
        <w:t>【添付書類】</w:t>
      </w:r>
    </w:p>
    <w:p w14:paraId="2695427D" w14:textId="77777777" w:rsidR="00B91AFC" w:rsidRPr="002662FE" w:rsidRDefault="00B91AFC" w:rsidP="00B91AFC">
      <w:pPr>
        <w:rPr>
          <w:rFonts w:ascii="ＭＳ 明朝" w:hAnsi="ＭＳ 明朝"/>
          <w:sz w:val="22"/>
          <w:szCs w:val="28"/>
        </w:rPr>
      </w:pPr>
      <w:r w:rsidRPr="002662FE">
        <w:rPr>
          <w:rFonts w:ascii="ＭＳ 明朝" w:hAnsi="ＭＳ 明朝" w:hint="eastAsia"/>
          <w:sz w:val="22"/>
          <w:szCs w:val="28"/>
        </w:rPr>
        <w:t>・非FIT売電を申し込んだことがわかる書類（申込日記載必須）</w:t>
      </w:r>
    </w:p>
    <w:p w14:paraId="5868E17B" w14:textId="47248296" w:rsidR="00B91AFC" w:rsidRPr="002662FE" w:rsidRDefault="00B91AFC" w:rsidP="00B91AFC">
      <w:pPr>
        <w:rPr>
          <w:rFonts w:ascii="ＭＳ 明朝" w:hAnsi="ＭＳ 明朝"/>
          <w:sz w:val="22"/>
          <w:szCs w:val="28"/>
        </w:rPr>
      </w:pPr>
      <w:r w:rsidRPr="002662FE">
        <w:rPr>
          <w:rFonts w:ascii="ＭＳ 明朝" w:hAnsi="ＭＳ 明朝" w:hint="eastAsia"/>
          <w:sz w:val="22"/>
          <w:szCs w:val="28"/>
        </w:rPr>
        <w:t>・たくそう君の「工程情報の照会画面」のスクリーンショット</w:t>
      </w:r>
    </w:p>
    <w:p w14:paraId="6C3A998A" w14:textId="306572F7" w:rsidR="00AF1E6C" w:rsidRPr="00B37529" w:rsidRDefault="00B91AFC" w:rsidP="00B91AFC">
      <w:pPr>
        <w:rPr>
          <w:rFonts w:ascii="ＭＳ 明朝" w:hAnsi="ＭＳ 明朝"/>
          <w:b/>
          <w:bCs/>
          <w:sz w:val="22"/>
          <w:szCs w:val="28"/>
        </w:rPr>
      </w:pPr>
      <w:r w:rsidRPr="00B37529">
        <w:rPr>
          <w:rFonts w:ascii="ＭＳ 明朝" w:hAnsi="ＭＳ 明朝" w:hint="eastAsia"/>
          <w:b/>
          <w:bCs/>
          <w:sz w:val="22"/>
          <w:szCs w:val="28"/>
        </w:rPr>
        <w:t>※令和</w:t>
      </w:r>
      <w:r w:rsidR="006B006C">
        <w:rPr>
          <w:rFonts w:ascii="ＭＳ 明朝" w:hAnsi="ＭＳ 明朝" w:hint="eastAsia"/>
          <w:b/>
          <w:bCs/>
          <w:sz w:val="22"/>
          <w:szCs w:val="28"/>
        </w:rPr>
        <w:t>８</w:t>
      </w:r>
      <w:r w:rsidRPr="00B37529">
        <w:rPr>
          <w:rFonts w:ascii="ＭＳ 明朝" w:hAnsi="ＭＳ 明朝" w:hint="eastAsia"/>
          <w:b/>
          <w:bCs/>
          <w:sz w:val="22"/>
          <w:szCs w:val="28"/>
        </w:rPr>
        <w:t>年</w:t>
      </w:r>
      <w:r w:rsidR="006B006C">
        <w:rPr>
          <w:rFonts w:ascii="ＭＳ 明朝" w:hAnsi="ＭＳ 明朝" w:hint="eastAsia"/>
          <w:b/>
          <w:bCs/>
          <w:sz w:val="22"/>
          <w:szCs w:val="28"/>
        </w:rPr>
        <w:t>12</w:t>
      </w:r>
      <w:r w:rsidRPr="00B37529">
        <w:rPr>
          <w:rFonts w:ascii="ＭＳ 明朝" w:hAnsi="ＭＳ 明朝" w:hint="eastAsia"/>
          <w:b/>
          <w:bCs/>
          <w:sz w:val="22"/>
          <w:szCs w:val="28"/>
        </w:rPr>
        <w:t>月</w:t>
      </w:r>
      <w:r w:rsidR="006B006C">
        <w:rPr>
          <w:rFonts w:ascii="ＭＳ 明朝" w:hAnsi="ＭＳ 明朝" w:hint="eastAsia"/>
          <w:b/>
          <w:bCs/>
          <w:sz w:val="22"/>
          <w:szCs w:val="28"/>
        </w:rPr>
        <w:t>28</w:t>
      </w:r>
      <w:r w:rsidRPr="00B37529">
        <w:rPr>
          <w:rFonts w:ascii="ＭＳ 明朝" w:hAnsi="ＭＳ 明朝" w:hint="eastAsia"/>
          <w:b/>
          <w:bCs/>
          <w:sz w:val="22"/>
          <w:szCs w:val="28"/>
        </w:rPr>
        <w:t>日までの事業完了が必須です。</w:t>
      </w:r>
    </w:p>
    <w:p w14:paraId="1DFC62AF" w14:textId="77777777" w:rsidR="00AF1E6C" w:rsidRDefault="00AF1E6C">
      <w:pPr>
        <w:widowControl/>
        <w:jc w:val="left"/>
        <w:rPr>
          <w:rFonts w:ascii="ＭＳ 明朝" w:hAnsi="ＭＳ 明朝"/>
          <w:sz w:val="22"/>
          <w:szCs w:val="28"/>
        </w:rPr>
      </w:pPr>
      <w:r>
        <w:rPr>
          <w:rFonts w:ascii="ＭＳ 明朝" w:hAnsi="ＭＳ 明朝"/>
          <w:sz w:val="22"/>
          <w:szCs w:val="28"/>
        </w:rPr>
        <w:br w:type="page"/>
      </w:r>
    </w:p>
    <w:p w14:paraId="7662883F" w14:textId="7C20D774" w:rsidR="00AF1E6C" w:rsidRPr="002662FE" w:rsidRDefault="009A6131" w:rsidP="00AF1E6C">
      <w:pPr>
        <w:jc w:val="center"/>
        <w:rPr>
          <w:rFonts w:ascii="ＭＳ 明朝" w:hAnsi="ＭＳ 明朝"/>
          <w:b/>
          <w:bCs/>
          <w:sz w:val="36"/>
        </w:rPr>
      </w:pPr>
      <w:r>
        <w:rPr>
          <w:rFonts w:ascii="ＭＳ 明朝" w:hAnsi="ＭＳ 明朝" w:hint="eastAsia"/>
          <w:noProof/>
          <w:sz w:val="22"/>
          <w:szCs w:val="28"/>
        </w:rPr>
        <w:lastRenderedPageBreak/>
        <mc:AlternateContent>
          <mc:Choice Requires="wps">
            <w:drawing>
              <wp:anchor distT="0" distB="0" distL="114300" distR="114300" simplePos="0" relativeHeight="251658240" behindDoc="0" locked="0" layoutInCell="1" allowOverlap="1" wp14:anchorId="2306B67D" wp14:editId="177B3A04">
                <wp:simplePos x="0" y="0"/>
                <wp:positionH relativeFrom="column">
                  <wp:posOffset>4127500</wp:posOffset>
                </wp:positionH>
                <wp:positionV relativeFrom="paragraph">
                  <wp:posOffset>-457200</wp:posOffset>
                </wp:positionV>
                <wp:extent cx="1009650" cy="444500"/>
                <wp:effectExtent l="10160" t="6350" r="8890" b="6350"/>
                <wp:wrapNone/>
                <wp:docPr id="1" name="フローチャート: 処理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444500"/>
                        </a:xfrm>
                        <a:prstGeom prst="flowChartProcess">
                          <a:avLst/>
                        </a:prstGeom>
                        <a:solidFill>
                          <a:srgbClr val="FFFFFF"/>
                        </a:solidFill>
                        <a:ln w="9525">
                          <a:solidFill>
                            <a:srgbClr val="000000"/>
                          </a:solidFill>
                          <a:miter lim="800000"/>
                          <a:headEnd/>
                          <a:tailEnd/>
                        </a:ln>
                      </wps:spPr>
                      <wps:txbx>
                        <w:txbxContent>
                          <w:p w14:paraId="7C44B17E" w14:textId="77777777" w:rsidR="009A6131" w:rsidRPr="00DB43DD" w:rsidRDefault="009A6131" w:rsidP="009A6131">
                            <w:pPr>
                              <w:jc w:val="center"/>
                              <w:rPr>
                                <w:color w:val="FF0000"/>
                                <w:sz w:val="32"/>
                                <w:szCs w:val="40"/>
                              </w:rPr>
                            </w:pPr>
                            <w:r w:rsidRPr="00DB43DD">
                              <w:rPr>
                                <w:rFonts w:hint="eastAsia"/>
                                <w:color w:val="FF0000"/>
                                <w:sz w:val="32"/>
                                <w:szCs w:val="40"/>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06B67D" id="_x0000_t109" coordsize="21600,21600" o:spt="109" path="m,l,21600r21600,l21600,xe">
                <v:stroke joinstyle="miter"/>
                <v:path gradientshapeok="t" o:connecttype="rect"/>
              </v:shapetype>
              <v:shape id="フローチャート: 処理 1" o:spid="_x0000_s1026" type="#_x0000_t109" style="position:absolute;left:0;text-align:left;margin-left:325pt;margin-top:-36pt;width:79.5pt;height: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">
                <v:textbox inset="5.85pt,.7pt,5.85pt,.7pt">
                  <w:txbxContent>
                    <w:p w14:paraId="7C44B17E" w14:textId="77777777" w:rsidR="009A6131" w:rsidRPr="00DB43DD" w:rsidRDefault="009A6131" w:rsidP="009A6131">
                      <w:pPr>
                        <w:jc w:val="center"/>
                        <w:rPr>
                          <w:color w:val="FF0000"/>
                          <w:sz w:val="32"/>
                          <w:szCs w:val="40"/>
                        </w:rPr>
                      </w:pPr>
                      <w:r w:rsidRPr="00DB43DD">
                        <w:rPr>
                          <w:rFonts w:hint="eastAsia"/>
                          <w:color w:val="FF0000"/>
                          <w:sz w:val="32"/>
                          <w:szCs w:val="40"/>
                        </w:rPr>
                        <w:t>記入例</w:t>
                      </w:r>
                    </w:p>
                  </w:txbxContent>
                </v:textbox>
              </v:shape>
            </w:pict>
          </mc:Fallback>
        </mc:AlternateContent>
      </w:r>
      <w:r w:rsidR="00AF1E6C" w:rsidRPr="002662FE">
        <w:rPr>
          <w:rFonts w:ascii="ＭＳ 明朝" w:hAnsi="ＭＳ 明朝" w:hint="eastAsia"/>
          <w:b/>
          <w:bCs/>
          <w:kern w:val="0"/>
          <w:sz w:val="36"/>
        </w:rPr>
        <w:t>遅　延　理　由　書</w:t>
      </w:r>
    </w:p>
    <w:p w14:paraId="3D11CD53" w14:textId="6B80BE4C" w:rsidR="00AF1E6C" w:rsidRPr="002662FE" w:rsidRDefault="00AF1E6C" w:rsidP="00AF1E6C">
      <w:pPr>
        <w:rPr>
          <w:rFonts w:ascii="ＭＳ 明朝" w:hAnsi="ＭＳ 明朝"/>
          <w:b/>
          <w:bCs/>
        </w:rPr>
      </w:pPr>
    </w:p>
    <w:p w14:paraId="6EFECD7B" w14:textId="14FB28E3" w:rsidR="00AF1E6C" w:rsidRPr="002662FE" w:rsidRDefault="00AF1E6C" w:rsidP="00AF1E6C">
      <w:pPr>
        <w:jc w:val="right"/>
        <w:rPr>
          <w:rFonts w:ascii="ＭＳ 明朝" w:hAnsi="ＭＳ 明朝"/>
          <w:sz w:val="22"/>
          <w:szCs w:val="28"/>
        </w:rPr>
      </w:pPr>
      <w:r w:rsidRPr="002662FE">
        <w:rPr>
          <w:rFonts w:ascii="ＭＳ 明朝" w:hAnsi="ＭＳ 明朝" w:hint="eastAsia"/>
          <w:b/>
          <w:bCs/>
          <w:sz w:val="22"/>
          <w:szCs w:val="28"/>
        </w:rPr>
        <w:t xml:space="preserve">　　　</w:t>
      </w:r>
      <w:r w:rsidRPr="002662FE">
        <w:rPr>
          <w:rFonts w:ascii="ＭＳ 明朝" w:hAnsi="ＭＳ 明朝" w:hint="eastAsia"/>
          <w:sz w:val="22"/>
          <w:szCs w:val="28"/>
        </w:rPr>
        <w:t>年　　　月　　　日</w:t>
      </w:r>
    </w:p>
    <w:p w14:paraId="401DC9D7" w14:textId="17AEFC97" w:rsidR="00AF1E6C" w:rsidRPr="002662FE" w:rsidRDefault="00AF1E6C" w:rsidP="00AF1E6C">
      <w:pPr>
        <w:ind w:leftChars="86" w:left="181" w:firstLineChars="100" w:firstLine="280"/>
        <w:rPr>
          <w:rFonts w:ascii="ＭＳ 明朝" w:hAnsi="ＭＳ 明朝"/>
          <w:kern w:val="0"/>
          <w:sz w:val="28"/>
        </w:rPr>
      </w:pPr>
      <w:r w:rsidRPr="002662FE">
        <w:rPr>
          <w:rFonts w:ascii="ＭＳ 明朝" w:hAnsi="ＭＳ 明朝" w:hint="eastAsia"/>
          <w:kern w:val="0"/>
          <w:sz w:val="28"/>
        </w:rPr>
        <w:t>尼崎市長　様</w:t>
      </w:r>
    </w:p>
    <w:p w14:paraId="51D51525" w14:textId="5C54B9E9" w:rsidR="00AF1E6C" w:rsidRPr="002662FE" w:rsidRDefault="00AF1E6C" w:rsidP="00AF1E6C">
      <w:pPr>
        <w:rPr>
          <w:rFonts w:ascii="ＭＳ 明朝" w:hAnsi="ＭＳ 明朝"/>
        </w:rPr>
      </w:pPr>
    </w:p>
    <w:p w14:paraId="769916B0" w14:textId="49048820" w:rsidR="00AF1E6C" w:rsidRPr="002662FE" w:rsidRDefault="00AF1E6C" w:rsidP="00AF1E6C">
      <w:pPr>
        <w:spacing w:beforeLines="50" w:before="180"/>
        <w:ind w:leftChars="1900" w:left="3990"/>
        <w:rPr>
          <w:rFonts w:ascii="ＭＳ 明朝" w:hAnsi="ＭＳ 明朝"/>
          <w:sz w:val="22"/>
          <w:szCs w:val="32"/>
        </w:rPr>
      </w:pPr>
      <w:r w:rsidRPr="002662FE">
        <w:rPr>
          <w:rFonts w:ascii="ＭＳ 明朝" w:hAnsi="ＭＳ 明朝" w:hint="eastAsia"/>
          <w:sz w:val="22"/>
          <w:szCs w:val="32"/>
        </w:rPr>
        <w:t>住　　所</w:t>
      </w:r>
    </w:p>
    <w:p w14:paraId="6A084D81" w14:textId="63D6DB53" w:rsidR="00AF1E6C" w:rsidRPr="002662FE" w:rsidRDefault="00AF1E6C" w:rsidP="00AF1E6C">
      <w:pPr>
        <w:spacing w:beforeLines="50" w:before="180"/>
        <w:ind w:leftChars="1900" w:left="3990"/>
        <w:rPr>
          <w:rFonts w:ascii="ＭＳ 明朝" w:hAnsi="ＭＳ 明朝"/>
          <w:sz w:val="24"/>
          <w:szCs w:val="32"/>
        </w:rPr>
      </w:pPr>
      <w:r w:rsidRPr="002662FE">
        <w:rPr>
          <w:rFonts w:ascii="ＭＳ 明朝" w:hAnsi="ＭＳ 明朝" w:hint="eastAsia"/>
          <w:sz w:val="22"/>
          <w:szCs w:val="32"/>
        </w:rPr>
        <w:t>名　　前</w:t>
      </w:r>
    </w:p>
    <w:p w14:paraId="5B923989" w14:textId="6FA5AC03" w:rsidR="00AF1E6C" w:rsidRPr="002662FE" w:rsidRDefault="00AF1E6C" w:rsidP="00AF1E6C">
      <w:pPr>
        <w:pStyle w:val="aa"/>
        <w:spacing w:line="420" w:lineRule="exact"/>
        <w:ind w:firstLineChars="0" w:firstLine="181"/>
        <w:rPr>
          <w:rFonts w:ascii="ＭＳ 明朝" w:hAnsi="ＭＳ 明朝"/>
        </w:rPr>
      </w:pPr>
    </w:p>
    <w:p w14:paraId="13B61749" w14:textId="5665B2A7" w:rsidR="00AF1E6C" w:rsidRPr="002662FE" w:rsidRDefault="00AF1E6C" w:rsidP="00AF1E6C">
      <w:pPr>
        <w:pStyle w:val="aa"/>
        <w:spacing w:line="420" w:lineRule="exact"/>
        <w:ind w:leftChars="124" w:left="260" w:firstLineChars="100" w:firstLine="220"/>
        <w:rPr>
          <w:rFonts w:ascii="ＭＳ 明朝" w:hAnsi="ＭＳ 明朝"/>
          <w:strike/>
          <w:sz w:val="22"/>
          <w:szCs w:val="21"/>
        </w:rPr>
      </w:pPr>
      <w:r>
        <w:rPr>
          <w:rFonts w:ascii="ＭＳ 明朝" w:hAnsi="ＭＳ 明朝" w:hint="eastAsia"/>
          <w:sz w:val="22"/>
          <w:szCs w:val="21"/>
        </w:rPr>
        <w:t>令和８</w:t>
      </w:r>
      <w:r w:rsidRPr="002662FE">
        <w:rPr>
          <w:rFonts w:ascii="ＭＳ 明朝" w:hAnsi="ＭＳ 明朝" w:hint="eastAsia"/>
          <w:sz w:val="22"/>
          <w:szCs w:val="21"/>
        </w:rPr>
        <w:t>年</w:t>
      </w:r>
      <w:r w:rsidRPr="00975C54">
        <w:rPr>
          <w:rFonts w:hint="eastAsia"/>
          <w:sz w:val="22"/>
          <w:szCs w:val="21"/>
        </w:rPr>
        <w:t>〇〇月〇〇</w:t>
      </w:r>
      <w:r>
        <w:rPr>
          <w:rFonts w:hint="eastAsia"/>
          <w:sz w:val="22"/>
          <w:szCs w:val="21"/>
        </w:rPr>
        <w:t>日</w:t>
      </w:r>
      <w:r w:rsidRPr="002662FE">
        <w:rPr>
          <w:rFonts w:ascii="ＭＳ 明朝" w:hAnsi="ＭＳ 明朝" w:hint="eastAsia"/>
          <w:sz w:val="22"/>
          <w:szCs w:val="21"/>
        </w:rPr>
        <w:t>付け尼崎市指令（環創）第</w:t>
      </w:r>
      <w:r w:rsidRPr="00975C54">
        <w:rPr>
          <w:rFonts w:hint="eastAsia"/>
          <w:sz w:val="22"/>
          <w:szCs w:val="21"/>
        </w:rPr>
        <w:t>〇〇</w:t>
      </w:r>
      <w:r w:rsidRPr="002662FE">
        <w:rPr>
          <w:rFonts w:ascii="ＭＳ 明朝" w:hAnsi="ＭＳ 明朝" w:hint="eastAsia"/>
          <w:sz w:val="22"/>
          <w:szCs w:val="21"/>
        </w:rPr>
        <w:t>号により交付決定を受けた令和８年度尼崎市自家消費型住宅用太陽光発電設備等導入</w:t>
      </w:r>
      <w:r w:rsidR="00F47A20">
        <w:rPr>
          <w:rFonts w:ascii="ＭＳ 明朝" w:hAnsi="ＭＳ 明朝" w:hint="eastAsia"/>
          <w:sz w:val="22"/>
          <w:szCs w:val="21"/>
        </w:rPr>
        <w:t>補助</w:t>
      </w:r>
      <w:r w:rsidRPr="002662FE">
        <w:rPr>
          <w:rFonts w:ascii="ＭＳ 明朝" w:hAnsi="ＭＳ 明朝" w:hint="eastAsia"/>
          <w:sz w:val="22"/>
          <w:szCs w:val="21"/>
        </w:rPr>
        <w:t>事業に係る電力会社との契約に関する書類については、下記の理由により期限に間に合いませんので、入手次第提出します。</w:t>
      </w:r>
    </w:p>
    <w:p w14:paraId="4BA80F2E" w14:textId="77777777" w:rsidR="00AF1E6C" w:rsidRPr="002662FE" w:rsidRDefault="00AF1E6C" w:rsidP="00AF1E6C">
      <w:pPr>
        <w:pStyle w:val="ac"/>
        <w:rPr>
          <w:rFonts w:ascii="ＭＳ 明朝" w:hAnsi="ＭＳ 明朝"/>
        </w:rPr>
      </w:pPr>
      <w:r w:rsidRPr="002662FE">
        <w:rPr>
          <w:rFonts w:ascii="ＭＳ 明朝" w:hAnsi="ＭＳ 明朝" w:hint="eastAsia"/>
        </w:rPr>
        <w:t>記</w:t>
      </w:r>
    </w:p>
    <w:p w14:paraId="71249768" w14:textId="77777777" w:rsidR="00C10208" w:rsidRDefault="00AF1E6C" w:rsidP="00AF1E6C">
      <w:pPr>
        <w:rPr>
          <w:rFonts w:ascii="ＭＳ 明朝" w:hAnsi="ＭＳ 明朝"/>
          <w:sz w:val="22"/>
          <w:szCs w:val="28"/>
        </w:rPr>
      </w:pPr>
      <w:r w:rsidRPr="002662FE">
        <w:rPr>
          <w:rFonts w:ascii="ＭＳ 明朝" w:hAnsi="ＭＳ 明朝" w:hint="eastAsia"/>
          <w:sz w:val="22"/>
          <w:szCs w:val="28"/>
        </w:rPr>
        <w:t>【書類】</w:t>
      </w:r>
    </w:p>
    <w:p w14:paraId="3A371719" w14:textId="46F03DB9" w:rsidR="00C10208" w:rsidRDefault="00C10208" w:rsidP="00C10208">
      <w:pPr>
        <w:rPr>
          <w:rFonts w:ascii="ＭＳ 明朝" w:hAnsi="ＭＳ 明朝"/>
          <w:sz w:val="22"/>
          <w:szCs w:val="28"/>
        </w:rPr>
      </w:pPr>
      <w:r w:rsidRPr="00C10208">
        <w:rPr>
          <w:rFonts w:ascii="ＭＳ 明朝" w:hAnsi="ＭＳ 明朝" w:hint="eastAsia"/>
          <w:sz w:val="22"/>
          <w:szCs w:val="28"/>
        </w:rPr>
        <w:t>☑</w:t>
      </w:r>
      <w:r>
        <w:rPr>
          <w:rFonts w:ascii="ＭＳ 明朝" w:hAnsi="ＭＳ 明朝" w:hint="eastAsia"/>
          <w:sz w:val="22"/>
          <w:szCs w:val="28"/>
        </w:rPr>
        <w:t xml:space="preserve"> </w:t>
      </w:r>
      <w:r w:rsidRPr="00C10208">
        <w:rPr>
          <w:rFonts w:ascii="ＭＳ 明朝" w:hAnsi="ＭＳ 明朝" w:hint="eastAsia"/>
          <w:sz w:val="22"/>
          <w:szCs w:val="28"/>
        </w:rPr>
        <w:t>電力会社との接続契約書、売電契約書等の写し</w:t>
      </w:r>
    </w:p>
    <w:p w14:paraId="783D1A60" w14:textId="63C8F3D6" w:rsidR="00AF1E6C" w:rsidRPr="00C10208" w:rsidRDefault="00C10208" w:rsidP="00C10208">
      <w:pPr>
        <w:rPr>
          <w:rFonts w:ascii="ＭＳ 明朝" w:hAnsi="ＭＳ 明朝"/>
          <w:sz w:val="22"/>
          <w:szCs w:val="28"/>
        </w:rPr>
      </w:pPr>
      <w:r w:rsidRPr="00C10208">
        <w:rPr>
          <w:rFonts w:ascii="ＭＳ 明朝" w:hAnsi="ＭＳ 明朝" w:hint="eastAsia"/>
          <w:sz w:val="22"/>
          <w:szCs w:val="28"/>
        </w:rPr>
        <w:t>☑</w:t>
      </w:r>
      <w:r>
        <w:rPr>
          <w:rFonts w:ascii="ＭＳ 明朝" w:hAnsi="ＭＳ 明朝" w:hint="eastAsia"/>
          <w:sz w:val="22"/>
          <w:szCs w:val="28"/>
        </w:rPr>
        <w:t xml:space="preserve"> </w:t>
      </w:r>
      <w:r w:rsidR="00AF1E6C" w:rsidRPr="00C10208">
        <w:rPr>
          <w:rFonts w:ascii="ＭＳ 明朝" w:hAnsi="ＭＳ 明朝" w:hint="eastAsia"/>
          <w:sz w:val="22"/>
          <w:szCs w:val="28"/>
        </w:rPr>
        <w:t>補助対象設備が電力会社の電力系統に接続する日を確認することができる書類</w:t>
      </w:r>
    </w:p>
    <w:p w14:paraId="5B29CD95" w14:textId="27083D18" w:rsidR="00AF1E6C" w:rsidRPr="002662FE" w:rsidRDefault="00AF1E6C" w:rsidP="00AF1E6C">
      <w:pPr>
        <w:rPr>
          <w:rFonts w:ascii="ＭＳ 明朝" w:hAnsi="ＭＳ 明朝"/>
          <w:sz w:val="22"/>
          <w:szCs w:val="28"/>
        </w:rPr>
      </w:pPr>
      <w:r w:rsidRPr="002662FE">
        <w:rPr>
          <w:rFonts w:ascii="ＭＳ 明朝" w:hAnsi="ＭＳ 明朝" w:hint="eastAsia"/>
          <w:sz w:val="22"/>
          <w:szCs w:val="28"/>
        </w:rPr>
        <w:t>【遅延理由】</w:t>
      </w:r>
    </w:p>
    <w:p w14:paraId="6DC0BEF1" w14:textId="5DF20C9A" w:rsidR="00AF1E6C" w:rsidRPr="002662FE" w:rsidRDefault="00B37529" w:rsidP="00B37529">
      <w:pPr>
        <w:ind w:firstLineChars="100" w:firstLine="220"/>
        <w:rPr>
          <w:rFonts w:ascii="ＭＳ 明朝" w:hAnsi="ＭＳ 明朝"/>
          <w:sz w:val="22"/>
          <w:szCs w:val="28"/>
        </w:rPr>
      </w:pPr>
      <w:r>
        <w:rPr>
          <w:rFonts w:ascii="ＭＳ 明朝" w:hAnsi="ＭＳ 明朝" w:hint="eastAsia"/>
          <w:sz w:val="22"/>
          <w:szCs w:val="28"/>
        </w:rPr>
        <w:t>〇〇に関する事項に時間を要しているため</w:t>
      </w:r>
    </w:p>
    <w:p w14:paraId="166A2062" w14:textId="77777777" w:rsidR="00AF1E6C" w:rsidRPr="002662FE" w:rsidRDefault="00AF1E6C" w:rsidP="00AF1E6C">
      <w:pPr>
        <w:rPr>
          <w:rFonts w:ascii="ＭＳ 明朝" w:hAnsi="ＭＳ 明朝"/>
          <w:sz w:val="22"/>
          <w:szCs w:val="28"/>
        </w:rPr>
      </w:pPr>
    </w:p>
    <w:p w14:paraId="00691AC2" w14:textId="783C8D8F" w:rsidR="00AF1E6C" w:rsidRPr="002662FE" w:rsidRDefault="00AF1E6C" w:rsidP="00AF1E6C">
      <w:pPr>
        <w:rPr>
          <w:rFonts w:ascii="ＭＳ 明朝" w:hAnsi="ＭＳ 明朝"/>
          <w:sz w:val="22"/>
          <w:szCs w:val="28"/>
        </w:rPr>
      </w:pPr>
      <w:r w:rsidRPr="002662FE">
        <w:rPr>
          <w:rFonts w:ascii="ＭＳ 明朝" w:hAnsi="ＭＳ 明朝" w:hint="eastAsia"/>
          <w:sz w:val="22"/>
          <w:szCs w:val="28"/>
        </w:rPr>
        <w:t>【申込日】</w:t>
      </w:r>
    </w:p>
    <w:p w14:paraId="5B343F12" w14:textId="04423CBD" w:rsidR="00AF1E6C" w:rsidRPr="002662FE" w:rsidRDefault="00AF1E6C" w:rsidP="00AF1E6C">
      <w:pPr>
        <w:rPr>
          <w:rFonts w:ascii="ＭＳ 明朝" w:hAnsi="ＭＳ 明朝"/>
          <w:sz w:val="22"/>
          <w:szCs w:val="28"/>
        </w:rPr>
      </w:pPr>
      <w:r w:rsidRPr="002662FE">
        <w:rPr>
          <w:rFonts w:ascii="ＭＳ 明朝" w:hAnsi="ＭＳ 明朝" w:hint="eastAsia"/>
          <w:sz w:val="22"/>
          <w:szCs w:val="28"/>
        </w:rPr>
        <w:t>・関西電力送配電への申込日：</w:t>
      </w:r>
      <w:r w:rsidR="00B37529">
        <w:rPr>
          <w:rFonts w:ascii="ＭＳ 明朝" w:hAnsi="ＭＳ 明朝" w:hint="eastAsia"/>
          <w:sz w:val="22"/>
          <w:szCs w:val="21"/>
        </w:rPr>
        <w:t>令和８</w:t>
      </w:r>
      <w:r w:rsidR="00B37529" w:rsidRPr="002662FE">
        <w:rPr>
          <w:rFonts w:ascii="ＭＳ 明朝" w:hAnsi="ＭＳ 明朝" w:hint="eastAsia"/>
          <w:sz w:val="22"/>
          <w:szCs w:val="21"/>
        </w:rPr>
        <w:t>年</w:t>
      </w:r>
      <w:r w:rsidR="00B37529" w:rsidRPr="00975C54">
        <w:rPr>
          <w:rFonts w:hint="eastAsia"/>
          <w:sz w:val="22"/>
          <w:szCs w:val="21"/>
        </w:rPr>
        <w:t>〇〇月〇〇</w:t>
      </w:r>
      <w:r w:rsidR="00B37529">
        <w:rPr>
          <w:rFonts w:hint="eastAsia"/>
          <w:sz w:val="22"/>
          <w:szCs w:val="21"/>
        </w:rPr>
        <w:t>日</w:t>
      </w:r>
    </w:p>
    <w:p w14:paraId="7E647106" w14:textId="05E9A134" w:rsidR="00AF1E6C" w:rsidRPr="002662FE" w:rsidRDefault="00AF1E6C" w:rsidP="00AF1E6C">
      <w:pPr>
        <w:rPr>
          <w:rFonts w:ascii="ＭＳ 明朝" w:hAnsi="ＭＳ 明朝"/>
          <w:sz w:val="22"/>
          <w:szCs w:val="28"/>
        </w:rPr>
      </w:pPr>
      <w:r w:rsidRPr="002662FE">
        <w:rPr>
          <w:rFonts w:ascii="ＭＳ 明朝" w:hAnsi="ＭＳ 明朝" w:hint="eastAsia"/>
          <w:sz w:val="22"/>
          <w:szCs w:val="28"/>
        </w:rPr>
        <w:t>・小売電気事業者への申込日：</w:t>
      </w:r>
      <w:r w:rsidR="00B37529">
        <w:rPr>
          <w:rFonts w:ascii="ＭＳ 明朝" w:hAnsi="ＭＳ 明朝" w:hint="eastAsia"/>
          <w:sz w:val="22"/>
          <w:szCs w:val="21"/>
        </w:rPr>
        <w:t>令和８</w:t>
      </w:r>
      <w:r w:rsidR="00B37529" w:rsidRPr="002662FE">
        <w:rPr>
          <w:rFonts w:ascii="ＭＳ 明朝" w:hAnsi="ＭＳ 明朝" w:hint="eastAsia"/>
          <w:sz w:val="22"/>
          <w:szCs w:val="21"/>
        </w:rPr>
        <w:t>年</w:t>
      </w:r>
      <w:r w:rsidR="00B37529" w:rsidRPr="00975C54">
        <w:rPr>
          <w:rFonts w:hint="eastAsia"/>
          <w:sz w:val="22"/>
          <w:szCs w:val="21"/>
        </w:rPr>
        <w:t>〇〇月〇〇</w:t>
      </w:r>
      <w:r w:rsidR="00B37529">
        <w:rPr>
          <w:rFonts w:hint="eastAsia"/>
          <w:sz w:val="22"/>
          <w:szCs w:val="21"/>
        </w:rPr>
        <w:t>日</w:t>
      </w:r>
    </w:p>
    <w:p w14:paraId="6E50F973" w14:textId="77777777" w:rsidR="00AF1E6C" w:rsidRPr="002662FE" w:rsidRDefault="00AF1E6C" w:rsidP="00AF1E6C">
      <w:pPr>
        <w:rPr>
          <w:rFonts w:ascii="ＭＳ 明朝" w:hAnsi="ＭＳ 明朝"/>
          <w:sz w:val="22"/>
          <w:szCs w:val="28"/>
        </w:rPr>
      </w:pPr>
      <w:r w:rsidRPr="002662FE">
        <w:rPr>
          <w:rFonts w:ascii="ＭＳ 明朝" w:hAnsi="ＭＳ 明朝" w:hint="eastAsia"/>
          <w:sz w:val="22"/>
          <w:szCs w:val="28"/>
        </w:rPr>
        <w:t>【売電予定先の小売電気事業者名】</w:t>
      </w:r>
    </w:p>
    <w:p w14:paraId="337E9DCD" w14:textId="29E1CF33" w:rsidR="00AF1E6C" w:rsidRPr="002662FE" w:rsidRDefault="00B37529" w:rsidP="00B37529">
      <w:pPr>
        <w:ind w:firstLineChars="100" w:firstLine="220"/>
        <w:rPr>
          <w:rFonts w:ascii="ＭＳ 明朝" w:hAnsi="ＭＳ 明朝"/>
          <w:sz w:val="22"/>
          <w:szCs w:val="28"/>
        </w:rPr>
      </w:pPr>
      <w:r>
        <w:rPr>
          <w:rFonts w:ascii="ＭＳ 明朝" w:hAnsi="ＭＳ 明朝" w:hint="eastAsia"/>
          <w:sz w:val="22"/>
          <w:szCs w:val="28"/>
        </w:rPr>
        <w:t>〇〇電力</w:t>
      </w:r>
    </w:p>
    <w:p w14:paraId="1B78800A" w14:textId="77777777" w:rsidR="00AF1E6C" w:rsidRPr="002662FE" w:rsidRDefault="00AF1E6C" w:rsidP="00AF1E6C">
      <w:pPr>
        <w:rPr>
          <w:rFonts w:ascii="ＭＳ 明朝" w:hAnsi="ＭＳ 明朝"/>
          <w:sz w:val="22"/>
          <w:szCs w:val="28"/>
        </w:rPr>
      </w:pPr>
      <w:r w:rsidRPr="002662FE">
        <w:rPr>
          <w:rFonts w:ascii="ＭＳ 明朝" w:hAnsi="ＭＳ 明朝" w:hint="eastAsia"/>
          <w:sz w:val="22"/>
          <w:szCs w:val="28"/>
        </w:rPr>
        <w:t>【電力系統への接続日】</w:t>
      </w:r>
    </w:p>
    <w:p w14:paraId="78D4CCCE" w14:textId="1EC09F92" w:rsidR="00AF1E6C" w:rsidRPr="002662FE" w:rsidRDefault="00B37529" w:rsidP="00B37529">
      <w:pPr>
        <w:ind w:firstLineChars="100" w:firstLine="220"/>
        <w:rPr>
          <w:rFonts w:ascii="ＭＳ 明朝" w:hAnsi="ＭＳ 明朝"/>
          <w:sz w:val="22"/>
          <w:szCs w:val="28"/>
        </w:rPr>
      </w:pPr>
      <w:r>
        <w:rPr>
          <w:rFonts w:ascii="ＭＳ 明朝" w:hAnsi="ＭＳ 明朝" w:hint="eastAsia"/>
          <w:sz w:val="22"/>
          <w:szCs w:val="21"/>
        </w:rPr>
        <w:t>令和８</w:t>
      </w:r>
      <w:r w:rsidRPr="002662FE">
        <w:rPr>
          <w:rFonts w:ascii="ＭＳ 明朝" w:hAnsi="ＭＳ 明朝" w:hint="eastAsia"/>
          <w:sz w:val="22"/>
          <w:szCs w:val="21"/>
        </w:rPr>
        <w:t>年</w:t>
      </w:r>
      <w:r w:rsidRPr="00975C54">
        <w:rPr>
          <w:rFonts w:hint="eastAsia"/>
          <w:sz w:val="22"/>
          <w:szCs w:val="21"/>
        </w:rPr>
        <w:t>〇〇月〇〇</w:t>
      </w:r>
      <w:r>
        <w:rPr>
          <w:rFonts w:hint="eastAsia"/>
          <w:sz w:val="22"/>
          <w:szCs w:val="21"/>
        </w:rPr>
        <w:t>日</w:t>
      </w:r>
    </w:p>
    <w:p w14:paraId="16C1FE7D" w14:textId="77777777" w:rsidR="00AF1E6C" w:rsidRPr="002662FE" w:rsidRDefault="00AF1E6C" w:rsidP="00AF1E6C">
      <w:pPr>
        <w:rPr>
          <w:rFonts w:ascii="ＭＳ 明朝" w:hAnsi="ＭＳ 明朝"/>
          <w:sz w:val="22"/>
          <w:szCs w:val="28"/>
        </w:rPr>
      </w:pPr>
      <w:r w:rsidRPr="002662FE">
        <w:rPr>
          <w:rFonts w:ascii="ＭＳ 明朝" w:hAnsi="ＭＳ 明朝" w:hint="eastAsia"/>
          <w:sz w:val="22"/>
          <w:szCs w:val="28"/>
        </w:rPr>
        <w:t>【添付書類】</w:t>
      </w:r>
    </w:p>
    <w:p w14:paraId="2B4CBA6F" w14:textId="77777777" w:rsidR="00AF1E6C" w:rsidRPr="002662FE" w:rsidRDefault="00AF1E6C" w:rsidP="00AF1E6C">
      <w:pPr>
        <w:rPr>
          <w:rFonts w:ascii="ＭＳ 明朝" w:hAnsi="ＭＳ 明朝"/>
          <w:sz w:val="22"/>
          <w:szCs w:val="28"/>
        </w:rPr>
      </w:pPr>
      <w:r w:rsidRPr="002662FE">
        <w:rPr>
          <w:rFonts w:ascii="ＭＳ 明朝" w:hAnsi="ＭＳ 明朝" w:hint="eastAsia"/>
          <w:sz w:val="22"/>
          <w:szCs w:val="28"/>
        </w:rPr>
        <w:t>・非FIT売電を申し込んだことがわかる書類（申込日記載必須）</w:t>
      </w:r>
    </w:p>
    <w:p w14:paraId="3998F091" w14:textId="77777777" w:rsidR="00AF1E6C" w:rsidRPr="002662FE" w:rsidRDefault="00AF1E6C" w:rsidP="00AF1E6C">
      <w:pPr>
        <w:rPr>
          <w:rFonts w:ascii="ＭＳ 明朝" w:hAnsi="ＭＳ 明朝"/>
          <w:sz w:val="22"/>
          <w:szCs w:val="28"/>
        </w:rPr>
      </w:pPr>
      <w:r w:rsidRPr="002662FE">
        <w:rPr>
          <w:rFonts w:ascii="ＭＳ 明朝" w:hAnsi="ＭＳ 明朝" w:hint="eastAsia"/>
          <w:sz w:val="22"/>
          <w:szCs w:val="28"/>
        </w:rPr>
        <w:t>・たくそう君の「工程情報の照会画面」のスクリーンショット</w:t>
      </w:r>
    </w:p>
    <w:p w14:paraId="3B51C604" w14:textId="4D5CA5E2" w:rsidR="00AF1E6C" w:rsidRPr="00B37529" w:rsidRDefault="00AF1E6C" w:rsidP="00AF1E6C">
      <w:pPr>
        <w:rPr>
          <w:rFonts w:ascii="ＭＳ 明朝" w:hAnsi="ＭＳ 明朝"/>
          <w:b/>
          <w:bCs/>
          <w:sz w:val="22"/>
          <w:szCs w:val="28"/>
        </w:rPr>
      </w:pPr>
      <w:r w:rsidRPr="00B37529">
        <w:rPr>
          <w:rFonts w:ascii="ＭＳ 明朝" w:hAnsi="ＭＳ 明朝" w:hint="eastAsia"/>
          <w:b/>
          <w:bCs/>
          <w:sz w:val="22"/>
          <w:szCs w:val="28"/>
        </w:rPr>
        <w:t>※令和</w:t>
      </w:r>
      <w:r w:rsidR="00B822B3">
        <w:rPr>
          <w:rFonts w:ascii="ＭＳ 明朝" w:hAnsi="ＭＳ 明朝" w:hint="eastAsia"/>
          <w:b/>
          <w:bCs/>
          <w:sz w:val="22"/>
          <w:szCs w:val="28"/>
        </w:rPr>
        <w:t>８</w:t>
      </w:r>
      <w:r w:rsidRPr="00B37529">
        <w:rPr>
          <w:rFonts w:ascii="ＭＳ 明朝" w:hAnsi="ＭＳ 明朝" w:hint="eastAsia"/>
          <w:b/>
          <w:bCs/>
          <w:sz w:val="22"/>
          <w:szCs w:val="28"/>
        </w:rPr>
        <w:t>年</w:t>
      </w:r>
      <w:r w:rsidR="00B822B3">
        <w:rPr>
          <w:rFonts w:ascii="ＭＳ 明朝" w:hAnsi="ＭＳ 明朝" w:hint="eastAsia"/>
          <w:b/>
          <w:bCs/>
          <w:sz w:val="22"/>
          <w:szCs w:val="28"/>
        </w:rPr>
        <w:t>12</w:t>
      </w:r>
      <w:r w:rsidRPr="00B37529">
        <w:rPr>
          <w:rFonts w:ascii="ＭＳ 明朝" w:hAnsi="ＭＳ 明朝" w:hint="eastAsia"/>
          <w:b/>
          <w:bCs/>
          <w:sz w:val="22"/>
          <w:szCs w:val="28"/>
        </w:rPr>
        <w:t>月</w:t>
      </w:r>
      <w:r w:rsidR="00B822B3">
        <w:rPr>
          <w:rFonts w:ascii="ＭＳ 明朝" w:hAnsi="ＭＳ 明朝" w:hint="eastAsia"/>
          <w:b/>
          <w:bCs/>
          <w:sz w:val="22"/>
          <w:szCs w:val="28"/>
        </w:rPr>
        <w:t>28</w:t>
      </w:r>
      <w:r w:rsidRPr="00B37529">
        <w:rPr>
          <w:rFonts w:ascii="ＭＳ 明朝" w:hAnsi="ＭＳ 明朝" w:hint="eastAsia"/>
          <w:b/>
          <w:bCs/>
          <w:sz w:val="22"/>
          <w:szCs w:val="28"/>
        </w:rPr>
        <w:t>日までの事業完了が必須です。</w:t>
      </w:r>
    </w:p>
    <w:p w14:paraId="42815A98" w14:textId="77777777" w:rsidR="00B91AFC" w:rsidRPr="00AF1E6C" w:rsidRDefault="00B91AFC" w:rsidP="00B91AFC">
      <w:pPr>
        <w:rPr>
          <w:rFonts w:ascii="ＭＳ 明朝" w:hAnsi="ＭＳ 明朝"/>
          <w:sz w:val="22"/>
          <w:szCs w:val="28"/>
        </w:rPr>
      </w:pPr>
    </w:p>
    <w:sectPr w:rsidR="00B91AFC" w:rsidRPr="00AF1E6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62C354" w14:textId="77777777" w:rsidR="00A25940" w:rsidRDefault="00A25940" w:rsidP="00C10208">
      <w:r>
        <w:separator/>
      </w:r>
    </w:p>
  </w:endnote>
  <w:endnote w:type="continuationSeparator" w:id="0">
    <w:p w14:paraId="78D5E492" w14:textId="77777777" w:rsidR="00A25940" w:rsidRDefault="00A25940" w:rsidP="00C102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D652F5" w14:textId="77777777" w:rsidR="00A25940" w:rsidRDefault="00A25940" w:rsidP="00C10208">
      <w:r>
        <w:separator/>
      </w:r>
    </w:p>
  </w:footnote>
  <w:footnote w:type="continuationSeparator" w:id="0">
    <w:p w14:paraId="39235E68" w14:textId="77777777" w:rsidR="00A25940" w:rsidRDefault="00A25940" w:rsidP="00C102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D90C78"/>
    <w:multiLevelType w:val="hybridMultilevel"/>
    <w:tmpl w:val="6F9AEBB6"/>
    <w:lvl w:ilvl="0" w:tplc="363AD15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49230533"/>
    <w:multiLevelType w:val="hybridMultilevel"/>
    <w:tmpl w:val="86C4B314"/>
    <w:lvl w:ilvl="0" w:tplc="04FC8694">
      <w:numFmt w:val="bullet"/>
      <w:lvlText w:val="□"/>
      <w:lvlJc w:val="left"/>
      <w:pPr>
        <w:ind w:left="880" w:hanging="360"/>
      </w:pPr>
      <w:rPr>
        <w:rFonts w:ascii="ＭＳ 明朝" w:eastAsia="ＭＳ 明朝" w:hAnsi="ＭＳ 明朝" w:cs="Times New Roman" w:hint="eastAsia"/>
      </w:rPr>
    </w:lvl>
    <w:lvl w:ilvl="1" w:tplc="0409000B" w:tentative="1">
      <w:start w:val="1"/>
      <w:numFmt w:val="bullet"/>
      <w:lvlText w:val=""/>
      <w:lvlJc w:val="left"/>
      <w:pPr>
        <w:ind w:left="1400" w:hanging="440"/>
      </w:pPr>
      <w:rPr>
        <w:rFonts w:ascii="Wingdings" w:hAnsi="Wingdings" w:hint="default"/>
      </w:rPr>
    </w:lvl>
    <w:lvl w:ilvl="2" w:tplc="0409000D" w:tentative="1">
      <w:start w:val="1"/>
      <w:numFmt w:val="bullet"/>
      <w:lvlText w:val=""/>
      <w:lvlJc w:val="left"/>
      <w:pPr>
        <w:ind w:left="1840" w:hanging="440"/>
      </w:pPr>
      <w:rPr>
        <w:rFonts w:ascii="Wingdings" w:hAnsi="Wingdings" w:hint="default"/>
      </w:rPr>
    </w:lvl>
    <w:lvl w:ilvl="3" w:tplc="04090001" w:tentative="1">
      <w:start w:val="1"/>
      <w:numFmt w:val="bullet"/>
      <w:lvlText w:val=""/>
      <w:lvlJc w:val="left"/>
      <w:pPr>
        <w:ind w:left="2280" w:hanging="440"/>
      </w:pPr>
      <w:rPr>
        <w:rFonts w:ascii="Wingdings" w:hAnsi="Wingdings" w:hint="default"/>
      </w:rPr>
    </w:lvl>
    <w:lvl w:ilvl="4" w:tplc="0409000B" w:tentative="1">
      <w:start w:val="1"/>
      <w:numFmt w:val="bullet"/>
      <w:lvlText w:val=""/>
      <w:lvlJc w:val="left"/>
      <w:pPr>
        <w:ind w:left="2720" w:hanging="440"/>
      </w:pPr>
      <w:rPr>
        <w:rFonts w:ascii="Wingdings" w:hAnsi="Wingdings" w:hint="default"/>
      </w:rPr>
    </w:lvl>
    <w:lvl w:ilvl="5" w:tplc="0409000D" w:tentative="1">
      <w:start w:val="1"/>
      <w:numFmt w:val="bullet"/>
      <w:lvlText w:val=""/>
      <w:lvlJc w:val="left"/>
      <w:pPr>
        <w:ind w:left="3160" w:hanging="440"/>
      </w:pPr>
      <w:rPr>
        <w:rFonts w:ascii="Wingdings" w:hAnsi="Wingdings" w:hint="default"/>
      </w:rPr>
    </w:lvl>
    <w:lvl w:ilvl="6" w:tplc="04090001" w:tentative="1">
      <w:start w:val="1"/>
      <w:numFmt w:val="bullet"/>
      <w:lvlText w:val=""/>
      <w:lvlJc w:val="left"/>
      <w:pPr>
        <w:ind w:left="3600" w:hanging="440"/>
      </w:pPr>
      <w:rPr>
        <w:rFonts w:ascii="Wingdings" w:hAnsi="Wingdings" w:hint="default"/>
      </w:rPr>
    </w:lvl>
    <w:lvl w:ilvl="7" w:tplc="0409000B" w:tentative="1">
      <w:start w:val="1"/>
      <w:numFmt w:val="bullet"/>
      <w:lvlText w:val=""/>
      <w:lvlJc w:val="left"/>
      <w:pPr>
        <w:ind w:left="4040" w:hanging="440"/>
      </w:pPr>
      <w:rPr>
        <w:rFonts w:ascii="Wingdings" w:hAnsi="Wingdings" w:hint="default"/>
      </w:rPr>
    </w:lvl>
    <w:lvl w:ilvl="8" w:tplc="0409000D" w:tentative="1">
      <w:start w:val="1"/>
      <w:numFmt w:val="bullet"/>
      <w:lvlText w:val=""/>
      <w:lvlJc w:val="left"/>
      <w:pPr>
        <w:ind w:left="4480" w:hanging="440"/>
      </w:pPr>
      <w:rPr>
        <w:rFonts w:ascii="Wingdings" w:hAnsi="Wingdings" w:hint="default"/>
      </w:rPr>
    </w:lvl>
  </w:abstractNum>
  <w:num w:numId="1" w16cid:durableId="558633982">
    <w:abstractNumId w:val="0"/>
  </w:num>
  <w:num w:numId="2" w16cid:durableId="3899593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AFC"/>
    <w:rsid w:val="00001237"/>
    <w:rsid w:val="002662FE"/>
    <w:rsid w:val="002C11E5"/>
    <w:rsid w:val="0033322D"/>
    <w:rsid w:val="00463983"/>
    <w:rsid w:val="004A720F"/>
    <w:rsid w:val="004E59AF"/>
    <w:rsid w:val="005B6DC8"/>
    <w:rsid w:val="006B006C"/>
    <w:rsid w:val="00743C20"/>
    <w:rsid w:val="007D2CA3"/>
    <w:rsid w:val="009A6131"/>
    <w:rsid w:val="009E5CB2"/>
    <w:rsid w:val="00A25940"/>
    <w:rsid w:val="00A75E39"/>
    <w:rsid w:val="00AF1E6C"/>
    <w:rsid w:val="00B169A2"/>
    <w:rsid w:val="00B37529"/>
    <w:rsid w:val="00B822B3"/>
    <w:rsid w:val="00B91AFC"/>
    <w:rsid w:val="00C10208"/>
    <w:rsid w:val="00C2220F"/>
    <w:rsid w:val="00E041F7"/>
    <w:rsid w:val="00EB528B"/>
    <w:rsid w:val="00EC08AF"/>
    <w:rsid w:val="00F47A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E197D45"/>
  <w15:chartTrackingRefBased/>
  <w15:docId w15:val="{BC3F19B4-7108-4AA5-8B92-BF6F9AEC8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AFC"/>
    <w:pPr>
      <w:widowControl w:val="0"/>
      <w:jc w:val="both"/>
    </w:pPr>
    <w:rPr>
      <w:rFonts w:ascii="Century" w:hAnsi="Century" w:cs="Times New Roman"/>
      <w:szCs w:val="24"/>
    </w:rPr>
  </w:style>
  <w:style w:type="paragraph" w:styleId="1">
    <w:name w:val="heading 1"/>
    <w:basedOn w:val="a"/>
    <w:next w:val="a"/>
    <w:link w:val="10"/>
    <w:uiPriority w:val="9"/>
    <w:qFormat/>
    <w:rsid w:val="00B91AF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91AF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91AFC"/>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B91AF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91AF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91AF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91AF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91AF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91AF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91AF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91AF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91AFC"/>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B91AF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91AF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91AF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91AF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91AF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91AF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91AF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91AF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91AF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91AF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91AFC"/>
    <w:pPr>
      <w:spacing w:before="160" w:after="160"/>
      <w:jc w:val="center"/>
    </w:pPr>
    <w:rPr>
      <w:i/>
      <w:iCs/>
      <w:color w:val="404040" w:themeColor="text1" w:themeTint="BF"/>
    </w:rPr>
  </w:style>
  <w:style w:type="character" w:customStyle="1" w:styleId="a8">
    <w:name w:val="引用文 (文字)"/>
    <w:basedOn w:val="a0"/>
    <w:link w:val="a7"/>
    <w:uiPriority w:val="29"/>
    <w:rsid w:val="00B91AFC"/>
    <w:rPr>
      <w:i/>
      <w:iCs/>
      <w:color w:val="404040" w:themeColor="text1" w:themeTint="BF"/>
    </w:rPr>
  </w:style>
  <w:style w:type="paragraph" w:styleId="a9">
    <w:name w:val="List Paragraph"/>
    <w:basedOn w:val="a"/>
    <w:uiPriority w:val="34"/>
    <w:qFormat/>
    <w:rsid w:val="00B91AFC"/>
    <w:pPr>
      <w:ind w:left="720"/>
      <w:contextualSpacing/>
    </w:pPr>
  </w:style>
  <w:style w:type="character" w:styleId="21">
    <w:name w:val="Intense Emphasis"/>
    <w:basedOn w:val="a0"/>
    <w:uiPriority w:val="21"/>
    <w:qFormat/>
    <w:rsid w:val="00B91AFC"/>
    <w:rPr>
      <w:i/>
      <w:iCs/>
      <w:color w:val="2E74B5" w:themeColor="accent1" w:themeShade="BF"/>
    </w:rPr>
  </w:style>
  <w:style w:type="paragraph" w:styleId="22">
    <w:name w:val="Intense Quote"/>
    <w:basedOn w:val="a"/>
    <w:next w:val="a"/>
    <w:link w:val="23"/>
    <w:uiPriority w:val="30"/>
    <w:qFormat/>
    <w:rsid w:val="00B91AF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B91AFC"/>
    <w:rPr>
      <w:i/>
      <w:iCs/>
      <w:color w:val="2E74B5" w:themeColor="accent1" w:themeShade="BF"/>
    </w:rPr>
  </w:style>
  <w:style w:type="character" w:styleId="24">
    <w:name w:val="Intense Reference"/>
    <w:basedOn w:val="a0"/>
    <w:uiPriority w:val="32"/>
    <w:qFormat/>
    <w:rsid w:val="00B91AFC"/>
    <w:rPr>
      <w:b/>
      <w:bCs/>
      <w:smallCaps/>
      <w:color w:val="2E74B5" w:themeColor="accent1" w:themeShade="BF"/>
      <w:spacing w:val="5"/>
    </w:rPr>
  </w:style>
  <w:style w:type="paragraph" w:styleId="aa">
    <w:name w:val="Body Text Indent"/>
    <w:basedOn w:val="a"/>
    <w:link w:val="ab"/>
    <w:rsid w:val="00B91AFC"/>
    <w:pPr>
      <w:spacing w:afterLines="50" w:after="180" w:line="340" w:lineRule="exact"/>
      <w:ind w:leftChars="171" w:left="359" w:firstLineChars="66" w:firstLine="172"/>
    </w:pPr>
    <w:rPr>
      <w:sz w:val="26"/>
    </w:rPr>
  </w:style>
  <w:style w:type="character" w:customStyle="1" w:styleId="ab">
    <w:name w:val="本文インデント (文字)"/>
    <w:basedOn w:val="a0"/>
    <w:link w:val="aa"/>
    <w:rsid w:val="00B91AFC"/>
    <w:rPr>
      <w:rFonts w:ascii="Century" w:hAnsi="Century" w:cs="Times New Roman"/>
      <w:sz w:val="26"/>
      <w:szCs w:val="24"/>
    </w:rPr>
  </w:style>
  <w:style w:type="paragraph" w:styleId="ac">
    <w:name w:val="Note Heading"/>
    <w:basedOn w:val="a"/>
    <w:next w:val="a"/>
    <w:link w:val="ad"/>
    <w:uiPriority w:val="99"/>
    <w:unhideWhenUsed/>
    <w:rsid w:val="00B91AFC"/>
    <w:pPr>
      <w:jc w:val="center"/>
    </w:pPr>
    <w:rPr>
      <w:sz w:val="22"/>
      <w:szCs w:val="21"/>
    </w:rPr>
  </w:style>
  <w:style w:type="character" w:customStyle="1" w:styleId="ad">
    <w:name w:val="記 (文字)"/>
    <w:basedOn w:val="a0"/>
    <w:link w:val="ac"/>
    <w:uiPriority w:val="99"/>
    <w:rsid w:val="00B91AFC"/>
    <w:rPr>
      <w:rFonts w:ascii="Century" w:hAnsi="Century" w:cs="Times New Roman"/>
      <w:sz w:val="22"/>
      <w:szCs w:val="21"/>
    </w:rPr>
  </w:style>
  <w:style w:type="paragraph" w:styleId="ae">
    <w:name w:val="Closing"/>
    <w:basedOn w:val="a"/>
    <w:link w:val="af"/>
    <w:uiPriority w:val="99"/>
    <w:unhideWhenUsed/>
    <w:rsid w:val="00B91AFC"/>
    <w:pPr>
      <w:jc w:val="right"/>
    </w:pPr>
    <w:rPr>
      <w:sz w:val="22"/>
      <w:szCs w:val="21"/>
    </w:rPr>
  </w:style>
  <w:style w:type="character" w:customStyle="1" w:styleId="af">
    <w:name w:val="結語 (文字)"/>
    <w:basedOn w:val="a0"/>
    <w:link w:val="ae"/>
    <w:uiPriority w:val="99"/>
    <w:rsid w:val="00B91AFC"/>
    <w:rPr>
      <w:rFonts w:ascii="Century" w:hAnsi="Century" w:cs="Times New Roman"/>
      <w:sz w:val="22"/>
      <w:szCs w:val="21"/>
    </w:rPr>
  </w:style>
  <w:style w:type="paragraph" w:styleId="af0">
    <w:name w:val="header"/>
    <w:basedOn w:val="a"/>
    <w:link w:val="af1"/>
    <w:uiPriority w:val="99"/>
    <w:unhideWhenUsed/>
    <w:rsid w:val="00C10208"/>
    <w:pPr>
      <w:tabs>
        <w:tab w:val="center" w:pos="4252"/>
        <w:tab w:val="right" w:pos="8504"/>
      </w:tabs>
      <w:snapToGrid w:val="0"/>
    </w:pPr>
  </w:style>
  <w:style w:type="character" w:customStyle="1" w:styleId="af1">
    <w:name w:val="ヘッダー (文字)"/>
    <w:basedOn w:val="a0"/>
    <w:link w:val="af0"/>
    <w:uiPriority w:val="99"/>
    <w:rsid w:val="00C10208"/>
    <w:rPr>
      <w:rFonts w:ascii="Century" w:hAnsi="Century" w:cs="Times New Roman"/>
      <w:szCs w:val="24"/>
    </w:rPr>
  </w:style>
  <w:style w:type="paragraph" w:styleId="af2">
    <w:name w:val="footer"/>
    <w:basedOn w:val="a"/>
    <w:link w:val="af3"/>
    <w:uiPriority w:val="99"/>
    <w:unhideWhenUsed/>
    <w:rsid w:val="00C10208"/>
    <w:pPr>
      <w:tabs>
        <w:tab w:val="center" w:pos="4252"/>
        <w:tab w:val="right" w:pos="8504"/>
      </w:tabs>
      <w:snapToGrid w:val="0"/>
    </w:pPr>
  </w:style>
  <w:style w:type="character" w:customStyle="1" w:styleId="af3">
    <w:name w:val="フッター (文字)"/>
    <w:basedOn w:val="a0"/>
    <w:link w:val="af2"/>
    <w:uiPriority w:val="99"/>
    <w:rsid w:val="00C10208"/>
    <w:rPr>
      <w:rFonts w:ascii="Century"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127</Words>
  <Characters>725</Characters>
  <Application>Microsoft Office Word</Application>
  <DocSecurity>0</DocSecurity>
  <Lines>6</Lines>
  <Paragraphs>1</Paragraphs>
  <ScaleCrop>false</ScaleCrop>
  <Company>尼崎市</Company>
  <LinksUpToDate>false</LinksUpToDate>
  <CharactersWithSpaces>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松井 翔平</dc:creator>
  <cp:keywords/>
  <dc:description/>
  <cp:lastModifiedBy>松井 翔平</cp:lastModifiedBy>
  <cp:revision>11</cp:revision>
  <dcterms:created xsi:type="dcterms:W3CDTF">2026-07-30T08:16:00Z</dcterms:created>
  <dcterms:modified xsi:type="dcterms:W3CDTF">2026-08-18T09:33:00Z</dcterms:modified>
</cp:coreProperties>
</file>