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312D2FE0" w:rsidR="004058D2" w:rsidRDefault="000948CD">
      <w:r w:rsidRPr="000948CD">
        <w:rPr>
          <w:noProof/>
        </w:rPr>
        <w:drawing>
          <wp:anchor distT="0" distB="0" distL="114300" distR="114300" simplePos="0" relativeHeight="251660288" behindDoc="0" locked="0" layoutInCell="1" allowOverlap="1" wp14:anchorId="1FC649AF" wp14:editId="2D928269">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3C9FC142"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令和</w:t>
            </w:r>
            <w:r w:rsidR="007E4359">
              <w:rPr>
                <w:rFonts w:ascii="ＭＳ ゴシック" w:eastAsia="ＭＳ ゴシック" w:hAnsi="ＭＳ ゴシック" w:hint="eastAsia"/>
                <w:sz w:val="40"/>
                <w:szCs w:val="40"/>
              </w:rPr>
              <w:t>７</w:t>
            </w:r>
            <w:r w:rsidRPr="00B3403E">
              <w:rPr>
                <w:rFonts w:ascii="ＭＳ ゴシック" w:eastAsia="ＭＳ ゴシック" w:hAnsi="ＭＳ ゴシック" w:hint="eastAsia"/>
                <w:sz w:val="40"/>
                <w:szCs w:val="40"/>
              </w:rPr>
              <w:t>年度採用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ABC4175" w:rsidR="005321E5" w:rsidRPr="00F60AF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任期終了後に再び（続けて）任用される場合</w:t>
            </w:r>
            <w:r w:rsidR="00020D1F" w:rsidRPr="00F60AF5">
              <w:rPr>
                <w:rFonts w:ascii="ＭＳ ゴシック" w:eastAsia="ＭＳ ゴシック" w:hAnsi="ＭＳ ゴシック" w:hint="eastAsia"/>
                <w:sz w:val="20"/>
                <w:szCs w:val="20"/>
              </w:rPr>
              <w:t>が</w:t>
            </w:r>
            <w:r w:rsidRPr="00F60AF5">
              <w:rPr>
                <w:rFonts w:ascii="ＭＳ ゴシック" w:eastAsia="ＭＳ ゴシック" w:hAnsi="ＭＳ ゴシック" w:hint="eastAsia"/>
                <w:sz w:val="20"/>
                <w:szCs w:val="20"/>
              </w:rPr>
              <w:t>あります</w:t>
            </w:r>
            <w:r w:rsidR="00020D1F" w:rsidRPr="009A682A">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316310EA" w:rsidR="009728BA" w:rsidRPr="009728BA" w:rsidRDefault="007E4359" w:rsidP="00093E74">
            <w:pPr>
              <w:jc w:val="center"/>
              <w:rPr>
                <w:rFonts w:ascii="ＭＳ ゴシック" w:eastAsia="ＭＳ ゴシック" w:hAnsi="ＭＳ ゴシック"/>
                <w:b/>
                <w:sz w:val="26"/>
                <w:szCs w:val="26"/>
              </w:rPr>
            </w:pPr>
            <w:r w:rsidRPr="007E4359">
              <w:rPr>
                <w:rFonts w:ascii="ＭＳ ゴシック" w:eastAsia="ＭＳ ゴシック" w:hAnsi="ＭＳ ゴシック" w:hint="eastAsia"/>
                <w:b/>
                <w:sz w:val="26"/>
                <w:szCs w:val="26"/>
              </w:rPr>
              <w:t>～地域包括支援センター業務に主に従事する職員～</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057304F0" w14:textId="01609A1D"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⑴　期間　　随時募集　毎月１５日（１５日が土日祝日の場合は直前の平日）に締切</w:t>
            </w:r>
          </w:p>
          <w:p w14:paraId="28911FB7" w14:textId="77777777" w:rsidR="007E4359" w:rsidRDefault="007E4359" w:rsidP="007E4359">
            <w:pPr>
              <w:ind w:left="168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（毎月の締切日までに応募があった者は、原則として翌月１日付採用に向けた応募者として手続きを進めます。）</w:t>
            </w:r>
          </w:p>
          <w:p w14:paraId="627A6F9E" w14:textId="77777777" w:rsidR="007E4359" w:rsidRDefault="007E4359" w:rsidP="007E435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⑵　時間　　午前８時４５分～正午及び午後１時～午後５時３０分</w:t>
            </w:r>
          </w:p>
          <w:p w14:paraId="3E02C3FF" w14:textId="77777777" w:rsidR="0030784C" w:rsidRPr="00256CD0" w:rsidRDefault="007E4359"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⑶　備考　　</w:t>
            </w:r>
            <w:r w:rsidR="0030784C" w:rsidRPr="00256CD0">
              <w:rPr>
                <w:rFonts w:ascii="ＭＳ ゴシック" w:eastAsia="ＭＳ ゴシック" w:hAnsi="ＭＳ ゴシック" w:hint="eastAsia"/>
                <w:sz w:val="24"/>
                <w:szCs w:val="24"/>
              </w:rPr>
              <w:t>日曜日、土曜日及び国民の祝日に関する法律に規定する休日は受付を行</w:t>
            </w:r>
            <w:r w:rsidR="0030784C" w:rsidRPr="00256CD0">
              <w:rPr>
                <w:rFonts w:ascii="ＭＳ ゴシック" w:eastAsia="ＭＳ ゴシック" w:hAnsi="ＭＳ ゴシック"/>
                <w:sz w:val="24"/>
                <w:szCs w:val="24"/>
              </w:rPr>
              <w:t xml:space="preserve"> </w:t>
            </w:r>
          </w:p>
          <w:p w14:paraId="0B25EE13" w14:textId="77777777" w:rsidR="0030784C" w:rsidRDefault="0030784C" w:rsidP="003078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256CD0">
              <w:rPr>
                <w:rFonts w:ascii="ＭＳ ゴシック" w:eastAsia="ＭＳ ゴシック" w:hAnsi="ＭＳ ゴシック" w:hint="eastAsia"/>
                <w:sz w:val="24"/>
                <w:szCs w:val="24"/>
              </w:rPr>
              <w:t>いません。</w:t>
            </w:r>
          </w:p>
          <w:p w14:paraId="3F89B993" w14:textId="71C2173F"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5D1B80F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主任介護支援専門員の資格を有している人</w:t>
            </w:r>
          </w:p>
          <w:p w14:paraId="032F20E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パソコンの基本操作ができる人</w:t>
            </w:r>
          </w:p>
          <w:p w14:paraId="3F89B998" w14:textId="6F147236" w:rsidR="00020D1F"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地方公務員法第１６条各号の規定（欠格条項：下記参照）に該当しないこと</w:t>
            </w:r>
            <w:r w:rsidR="00020D1F">
              <w:rPr>
                <w:rFonts w:ascii="ＭＳ ゴシック" w:eastAsia="ＭＳ ゴシック" w:hAnsi="ＭＳ ゴシック" w:hint="eastAsia"/>
                <w:sz w:val="24"/>
                <w:szCs w:val="24"/>
              </w:rPr>
              <w:t>。</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75A5FB06"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w:t>
                  </w:r>
                  <w:r w:rsidR="00927A0A">
                    <w:rPr>
                      <w:rFonts w:ascii="ＭＳ ゴシック" w:eastAsia="ＭＳ ゴシック" w:hAnsi="ＭＳ ゴシック" w:hint="eastAsia"/>
                      <w:sz w:val="22"/>
                    </w:rPr>
                    <w:t>拘禁刑</w:t>
                  </w:r>
                  <w:r w:rsidR="00F91974"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w:t>
                  </w:r>
                  <w:r w:rsidR="00F91974" w:rsidRPr="006C6C92">
                    <w:rPr>
                      <w:rFonts w:ascii="ＭＳ ゴシック" w:eastAsia="ＭＳ ゴシック" w:hAnsi="ＭＳ ゴシック" w:hint="eastAsia"/>
                    </w:rPr>
                    <w:lastRenderedPageBreak/>
                    <w:t>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2696C544" w14:textId="77777777" w:rsidR="007E4359" w:rsidRPr="007E4359" w:rsidRDefault="007E4359" w:rsidP="007E4359">
            <w:pPr>
              <w:ind w:left="240" w:hangingChars="100" w:hanging="2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応募受付期間（時間）内に、下記の書類（各１部）を包括支援担当（尼崎市役所本北館３階）まで直接ご持参いただくか、電話連絡のうえ郵送してください。</w:t>
            </w:r>
          </w:p>
          <w:p w14:paraId="011A939B"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尼崎市会計年度任用職員（非常勤行政事務員）採用試験申込書</w:t>
            </w:r>
          </w:p>
          <w:p w14:paraId="3F89B9A4" w14:textId="739D42E0" w:rsidR="000C1F3E" w:rsidRPr="000C1F3E"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主任介護支援専門員の資格を有することを証明する書類の写し</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3AFF519B" w:rsidR="005D1563" w:rsidRPr="005D1563" w:rsidRDefault="007E4359"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原則として、試験実施月の翌月１日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16BDA3C2" w:rsidR="003C5F7A" w:rsidRDefault="007E4359"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76A303D8"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⑴　任期</w:t>
            </w:r>
          </w:p>
          <w:p w14:paraId="66D75D05" w14:textId="77777777" w:rsidR="007E4359" w:rsidRPr="007E4359" w:rsidRDefault="007E4359" w:rsidP="007E4359">
            <w:pPr>
              <w:ind w:left="600" w:firstLineChars="50" w:firstLine="1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任用日～令和８年３月３１日</w:t>
            </w:r>
          </w:p>
          <w:p w14:paraId="6F1863D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⑵　条件付採用期間</w:t>
            </w:r>
          </w:p>
          <w:p w14:paraId="15BB96A3" w14:textId="77777777" w:rsidR="007E4359" w:rsidRPr="007E4359" w:rsidRDefault="007E4359" w:rsidP="007E4359">
            <w:pPr>
              <w:ind w:left="480" w:hangingChars="200" w:hanging="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採用日から１か月間（勤務日数が少ないときなどは１か月を超える場合あり）</w:t>
            </w:r>
          </w:p>
          <w:p w14:paraId="588EA92E"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⑶　勤務場所</w:t>
            </w:r>
          </w:p>
          <w:p w14:paraId="73FD2BD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尼崎市役所（尼崎市東七松町１丁目２３番１号）</w:t>
            </w:r>
          </w:p>
          <w:p w14:paraId="5288BB8A"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⑷　職務内容</w:t>
            </w:r>
          </w:p>
          <w:p w14:paraId="628F7985"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尼崎市地域包括支援センター支援業務</w:t>
            </w:r>
          </w:p>
          <w:p w14:paraId="3535BBBC"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（総合相談、権利擁護、包括的・継続的ケアマネジメント、介護予防ケアマネ</w:t>
            </w:r>
          </w:p>
          <w:p w14:paraId="696FDBA8" w14:textId="77777777" w:rsidR="007E4359" w:rsidRPr="007E4359" w:rsidRDefault="007E4359" w:rsidP="007E4359">
            <w:pPr>
              <w:ind w:leftChars="400" w:left="84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ジメント等の地域包括支援センターが担う各業務に対する支援）</w:t>
            </w:r>
          </w:p>
          <w:p w14:paraId="034ABD5D"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介護予防にかかる支援業務</w:t>
            </w:r>
          </w:p>
          <w:p w14:paraId="654F3987"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（地域包括支援センターや居宅介護事業所等が行う介護予防ケアマネジメント</w:t>
            </w:r>
          </w:p>
          <w:p w14:paraId="2B5ED859" w14:textId="77777777" w:rsidR="007E4359" w:rsidRPr="007E4359" w:rsidRDefault="007E4359" w:rsidP="007E4359">
            <w:pPr>
              <w:ind w:firstLineChars="400" w:firstLine="9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のガイドラインの立案・実施指導・推進等）</w:t>
            </w:r>
          </w:p>
          <w:p w14:paraId="709E92D0"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w:t>
            </w:r>
            <w:r w:rsidRPr="007E4359">
              <w:rPr>
                <w:rFonts w:ascii="ＭＳ ゴシック" w:eastAsia="ＭＳ ゴシック" w:hAnsi="ＭＳ ゴシック"/>
                <w:sz w:val="24"/>
                <w:szCs w:val="24"/>
              </w:rPr>
              <w:t>その他地域包括ケアに係る業務等所属長の指示する業務</w:t>
            </w:r>
          </w:p>
          <w:p w14:paraId="0E733684"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⑸　勤務時間</w:t>
            </w:r>
          </w:p>
          <w:p w14:paraId="74FF30A7" w14:textId="77777777" w:rsidR="007E4359" w:rsidRPr="007E4359" w:rsidRDefault="007E4359" w:rsidP="007E4359">
            <w:pPr>
              <w:ind w:firstLineChars="200" w:firstLine="48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ア　始業時刻　　午前９時</w:t>
            </w:r>
          </w:p>
          <w:p w14:paraId="7CFA7A8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終業時刻　　午後５時３０分</w:t>
            </w:r>
          </w:p>
          <w:p w14:paraId="303BF459"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休憩時間　　正午から午後１時まで</w:t>
            </w:r>
          </w:p>
          <w:p w14:paraId="0719C9AF"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勤務を要しない日等</w:t>
            </w:r>
          </w:p>
          <w:p w14:paraId="035AFFC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日曜日及び土曜日</w:t>
            </w:r>
          </w:p>
          <w:p w14:paraId="5512B6BA"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(イ)　月曜日から金曜日までのうち１日（曜日については要相談）</w:t>
            </w:r>
          </w:p>
          <w:p w14:paraId="49F8E412"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国民の祝日に関する法律</w:t>
            </w:r>
            <w:r w:rsidRPr="007E4359">
              <w:rPr>
                <w:rFonts w:ascii="ＭＳ ゴシック" w:eastAsia="ＭＳ ゴシック" w:hAnsi="ＭＳ ゴシック"/>
                <w:sz w:val="24"/>
                <w:szCs w:val="24"/>
              </w:rPr>
              <w:t>に規定する休日</w:t>
            </w:r>
          </w:p>
          <w:p w14:paraId="6C5272F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(エ)　年末年始（１２月２９日～翌１月３日）</w:t>
            </w:r>
          </w:p>
          <w:p w14:paraId="32111AD7" w14:textId="77777777" w:rsidR="007E4359" w:rsidRPr="007E4359" w:rsidRDefault="007E4359" w:rsidP="007E4359">
            <w:pPr>
              <w:ind w:left="2160" w:hangingChars="900" w:hanging="216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オ　その他　　公務のため必要があると認めるときは、所定の勤務時間を超えて勤務時間を延長し、又は勤務を要しない日など</w:t>
            </w:r>
            <w:r w:rsidRPr="007E4359">
              <w:rPr>
                <w:rFonts w:ascii="ＭＳ ゴシック" w:eastAsia="ＭＳ ゴシック" w:hAnsi="ＭＳ ゴシック"/>
                <w:sz w:val="24"/>
                <w:szCs w:val="24"/>
              </w:rPr>
              <w:t>に勤務させる</w:t>
            </w:r>
            <w:r w:rsidRPr="007E4359">
              <w:rPr>
                <w:rFonts w:ascii="ＭＳ ゴシック" w:eastAsia="ＭＳ ゴシック" w:hAnsi="ＭＳ ゴシック" w:hint="eastAsia"/>
                <w:sz w:val="24"/>
                <w:szCs w:val="24"/>
              </w:rPr>
              <w:t>場合あり</w:t>
            </w:r>
          </w:p>
          <w:p w14:paraId="553F6B11"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⑹　休暇等</w:t>
            </w:r>
          </w:p>
          <w:p w14:paraId="7CFB5785" w14:textId="77777777" w:rsidR="007E4359" w:rsidRPr="007E4359" w:rsidRDefault="007E4359" w:rsidP="007E4359">
            <w:pPr>
              <w:ind w:firstLineChars="300" w:firstLine="72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年次休暇（有給）、夏季休暇（有給）、育児休業（無給）等の制度あり</w:t>
            </w:r>
          </w:p>
          <w:p w14:paraId="51597C2E" w14:textId="77777777" w:rsidR="007E4359" w:rsidRPr="007E4359" w:rsidRDefault="007E4359" w:rsidP="007E4359">
            <w:pPr>
              <w:ind w:leftChars="100" w:left="69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lastRenderedPageBreak/>
              <w:t>⑺　給与等</w:t>
            </w:r>
          </w:p>
          <w:p w14:paraId="70FDDC15" w14:textId="0CE05AAA"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ア　報酬月額　　205,900円～210,260円（令和７年度の予定額）</w:t>
            </w:r>
          </w:p>
          <w:p w14:paraId="55F0F6A2"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※年齢や年度により額が異なる給付体系となっています。</w:t>
            </w:r>
          </w:p>
          <w:p w14:paraId="18327900" w14:textId="77777777" w:rsidR="007E4359" w:rsidRPr="007E4359" w:rsidRDefault="007E4359" w:rsidP="007E4359">
            <w:pPr>
              <w:ind w:left="720" w:hangingChars="300" w:hanging="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イ　通勤代　　　自宅から勤務場所までの徒歩による通勤距離が片道２㎞以上かつ</w:t>
            </w:r>
          </w:p>
          <w:p w14:paraId="6358A7CD" w14:textId="77777777" w:rsidR="007E4359" w:rsidRPr="007E4359" w:rsidRDefault="007E4359" w:rsidP="007E4359">
            <w:pPr>
              <w:ind w:firstLineChars="1000" w:firstLine="240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交通機関又は交通用具の利用距離が片道１㎞以上の場合支給あり</w:t>
            </w:r>
          </w:p>
          <w:p w14:paraId="52098C60" w14:textId="77777777" w:rsidR="0030784C" w:rsidRDefault="007E4359" w:rsidP="0030784C">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ウ　賞与　　　　</w:t>
            </w:r>
            <w:r w:rsidR="0030784C">
              <w:rPr>
                <w:rFonts w:ascii="ＭＳ ゴシック" w:eastAsia="ＭＳ ゴシック" w:hAnsi="ＭＳ ゴシック" w:hint="eastAsia"/>
                <w:sz w:val="24"/>
                <w:szCs w:val="24"/>
              </w:rPr>
              <w:t>期末手当及び勤勉手当を</w:t>
            </w:r>
            <w:r w:rsidR="0030784C" w:rsidRPr="009A2E09">
              <w:rPr>
                <w:rFonts w:ascii="ＭＳ ゴシック" w:eastAsia="ＭＳ ゴシック" w:hAnsi="ＭＳ ゴシック" w:hint="eastAsia"/>
                <w:sz w:val="24"/>
                <w:szCs w:val="24"/>
              </w:rPr>
              <w:t>６月及び１２月に支給（予定）</w:t>
            </w:r>
          </w:p>
          <w:p w14:paraId="535B1A5D" w14:textId="77777777" w:rsidR="0030784C" w:rsidRPr="00B1331F" w:rsidRDefault="0030784C" w:rsidP="0030784C">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※任期・在職期間や勤務実績により、支給額の変動があったり、支給要件に該当しなかったりする場合があります。</w:t>
            </w:r>
          </w:p>
          <w:p w14:paraId="7F5F2DA5" w14:textId="76AC7B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⑻　健康保険、厚生年金保険及び雇用保険</w:t>
            </w:r>
          </w:p>
          <w:p w14:paraId="0167042A"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適用あり（健康保険は、地方公務員等共済組合法に基づく短期給付等の適用）</w:t>
            </w:r>
          </w:p>
          <w:p w14:paraId="68175E0D" w14:textId="77777777" w:rsidR="007E4359" w:rsidRPr="007E4359" w:rsidRDefault="007E4359" w:rsidP="007E4359">
            <w:pPr>
              <w:ind w:leftChars="228" w:left="709" w:hangingChars="96" w:hanging="23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適用条件に当てはまる場合は強制的に加入となります。（加入するかどうかを自ら選択することはできません。）</w:t>
            </w:r>
          </w:p>
          <w:p w14:paraId="63800BA9" w14:textId="77777777" w:rsidR="007E4359" w:rsidRPr="007E4359" w:rsidRDefault="007E4359" w:rsidP="007E4359">
            <w:pPr>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⑼　公務上の災害又は通勤による災害に対する補償</w:t>
            </w:r>
          </w:p>
          <w:p w14:paraId="424C5020" w14:textId="77777777" w:rsidR="007E4359" w:rsidRPr="007E4359" w:rsidRDefault="007E4359" w:rsidP="007E4359">
            <w:pPr>
              <w:ind w:left="485" w:hangingChars="202" w:hanging="485"/>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労働者災害補償保険法又は尼崎市議会議員その他非常勤の職員の公務災害補償等に関する条例の規定に基づく補償の適用あり</w:t>
            </w:r>
          </w:p>
          <w:p w14:paraId="04AAAD87" w14:textId="77777777" w:rsidR="007E4359" w:rsidRPr="007E4359" w:rsidRDefault="007E4359" w:rsidP="007E4359">
            <w:pPr>
              <w:ind w:left="485" w:hangingChars="202" w:hanging="485"/>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w:t>
            </w:r>
            <w:r w:rsidRPr="007E4359">
              <w:rPr>
                <w:rFonts w:ascii="ＭＳ ゴシック" w:eastAsia="ＭＳ ゴシック" w:hAnsi="ＭＳ ゴシック" w:hint="eastAsia"/>
                <w:sz w:val="24"/>
                <w:szCs w:val="24"/>
                <w:u w:val="single"/>
              </w:rPr>
              <w:t>⑽　勤務場所における受動喫煙防止措置の状況</w:t>
            </w:r>
          </w:p>
          <w:p w14:paraId="22CFB59D" w14:textId="77777777" w:rsidR="007E4359" w:rsidRPr="007E4359" w:rsidRDefault="007E4359" w:rsidP="007E4359">
            <w:pPr>
              <w:ind w:firstLineChars="300" w:firstLine="720"/>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敷地内禁煙（屋外に喫煙場所あり）</w:t>
            </w:r>
          </w:p>
          <w:p w14:paraId="157709E6" w14:textId="77777777" w:rsidR="007E4359" w:rsidRPr="007E4359" w:rsidRDefault="007E4359" w:rsidP="007E4359">
            <w:pPr>
              <w:ind w:firstLineChars="100" w:firstLine="24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u w:val="single"/>
              </w:rPr>
              <w:t>⑾　その他</w:t>
            </w:r>
          </w:p>
          <w:p w14:paraId="3F89B9D2" w14:textId="2033A418" w:rsidR="00F54FA7" w:rsidRPr="009A2E09" w:rsidRDefault="007E4359" w:rsidP="007E4359">
            <w:pPr>
              <w:ind w:left="480" w:hangingChars="200" w:hanging="480"/>
              <w:rPr>
                <w:rFonts w:ascii="ＭＳ ゴシック" w:eastAsia="ＭＳ ゴシック" w:hAnsi="ＭＳ ゴシック"/>
                <w:sz w:val="24"/>
                <w:szCs w:val="24"/>
                <w:u w:val="single"/>
              </w:rPr>
            </w:pPr>
            <w:r w:rsidRPr="007E4359">
              <w:rPr>
                <w:rFonts w:ascii="ＭＳ ゴシック" w:eastAsia="ＭＳ ゴシック" w:hAnsi="ＭＳ ゴシック" w:hint="eastAsia"/>
                <w:sz w:val="24"/>
                <w:szCs w:val="24"/>
              </w:rPr>
              <w:t xml:space="preserve">　　　勤務条件については、尼崎市一般職の職員で非常勤のものの報酬、費用弁償並びに期末手当及び勤勉手当に関する条例その他の勤務条件に関する規程（要綱その他の定めを含む</w:t>
            </w:r>
            <w:r>
              <w:rPr>
                <w:rFonts w:ascii="ＭＳ ゴシック" w:eastAsia="ＭＳ ゴシック" w:hAnsi="ＭＳ ゴシック" w:hint="eastAsia"/>
                <w:sz w:val="24"/>
                <w:szCs w:val="24"/>
              </w:rPr>
              <w:t>。）が改正されることにより、その内容が変更されることがあります</w:t>
            </w:r>
            <w:r w:rsidR="00F54FA7" w:rsidRPr="009A2E09">
              <w:rPr>
                <w:rFonts w:ascii="ＭＳ ゴシック" w:eastAsia="ＭＳ ゴシック" w:hAnsi="ＭＳ ゴシック" w:hint="eastAsia"/>
                <w:sz w:val="24"/>
                <w:szCs w:val="24"/>
              </w:rPr>
              <w:t>。</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4D68DAB4"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⑴　試験日時　　応募書類受付後、別途調整します。</w:t>
            </w:r>
          </w:p>
          <w:p w14:paraId="4A9B14F7"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⑵　試験場所　　市役所本庁舎もしくは近隣の施設を予定</w:t>
            </w:r>
          </w:p>
          <w:p w14:paraId="3A801EF3"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⑶　持参品　　　筆記用具、時計等</w:t>
            </w:r>
          </w:p>
          <w:p w14:paraId="75778CBF" w14:textId="163E3B34"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⑷　試験内容　　筆記試験（小論文）及び面接試験</w:t>
            </w:r>
          </w:p>
          <w:p w14:paraId="3F89B9DA" w14:textId="24CEFC5B" w:rsidR="00861D2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⑸　結果発表　　試験日の約１週間後（予定）</w:t>
            </w:r>
          </w:p>
          <w:p w14:paraId="33B402FB" w14:textId="77777777" w:rsidR="007E4359" w:rsidRDefault="007E4359" w:rsidP="007E4359">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0AB98BD8" w14:textId="1E80F88B"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尼崎市 福祉局 福祉部 包括支援担当</w:t>
            </w:r>
            <w:r w:rsidR="0030784C">
              <w:rPr>
                <w:rFonts w:ascii="ＭＳ ゴシック" w:eastAsia="ＭＳ ゴシック" w:hAnsi="ＭＳ ゴシック" w:hint="eastAsia"/>
                <w:sz w:val="24"/>
                <w:szCs w:val="24"/>
              </w:rPr>
              <w:t>（担当：小野）</w:t>
            </w:r>
          </w:p>
          <w:p w14:paraId="0B36A375" w14:textId="77777777" w:rsidR="007E4359" w:rsidRPr="007E4359"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〒660-8501　尼崎市東七松町１丁目２３番１号　尼崎市役所本庁北館３階</w:t>
            </w:r>
          </w:p>
          <w:p w14:paraId="3F89B9E3" w14:textId="4A2965A4" w:rsidR="001301C2" w:rsidRPr="00594E20" w:rsidRDefault="007E4359" w:rsidP="007E4359">
            <w:pPr>
              <w:rPr>
                <w:rFonts w:ascii="ＭＳ ゴシック" w:eastAsia="ＭＳ ゴシック" w:hAnsi="ＭＳ ゴシック"/>
                <w:sz w:val="24"/>
                <w:szCs w:val="24"/>
              </w:rPr>
            </w:pPr>
            <w:r w:rsidRPr="007E4359">
              <w:rPr>
                <w:rFonts w:ascii="ＭＳ ゴシック" w:eastAsia="ＭＳ ゴシック" w:hAnsi="ＭＳ ゴシック" w:hint="eastAsia"/>
                <w:sz w:val="24"/>
                <w:szCs w:val="24"/>
              </w:rPr>
              <w:t xml:space="preserve">　　　電話：０６－６４８９－６３５６、ファクス：０６－６４８９－６５２８</w:t>
            </w:r>
          </w:p>
        </w:tc>
      </w:tr>
    </w:tbl>
    <w:p w14:paraId="3F89B9E5" w14:textId="77777777" w:rsidR="003C5F7A"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8"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7000" w14:textId="77777777" w:rsidR="00C20CB6" w:rsidRDefault="00C20CB6" w:rsidP="00AD3F67">
      <w:r>
        <w:separator/>
      </w:r>
    </w:p>
  </w:endnote>
  <w:endnote w:type="continuationSeparator" w:id="0">
    <w:p w14:paraId="49F6FC3E" w14:textId="77777777" w:rsidR="00C20CB6" w:rsidRDefault="00C20CB6"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0E16" w14:textId="77777777" w:rsidR="00C20CB6" w:rsidRDefault="00C20CB6" w:rsidP="00AD3F67">
      <w:r>
        <w:separator/>
      </w:r>
    </w:p>
  </w:footnote>
  <w:footnote w:type="continuationSeparator" w:id="0">
    <w:p w14:paraId="6761810E" w14:textId="77777777" w:rsidR="00C20CB6" w:rsidRDefault="00C20CB6" w:rsidP="00AD3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20D1F"/>
    <w:rsid w:val="000738C7"/>
    <w:rsid w:val="00093E74"/>
    <w:rsid w:val="000948CD"/>
    <w:rsid w:val="000B459E"/>
    <w:rsid w:val="000C1F3E"/>
    <w:rsid w:val="000F78EE"/>
    <w:rsid w:val="00104C46"/>
    <w:rsid w:val="0011094F"/>
    <w:rsid w:val="00113828"/>
    <w:rsid w:val="00123BBE"/>
    <w:rsid w:val="00123F01"/>
    <w:rsid w:val="001301C2"/>
    <w:rsid w:val="001465B9"/>
    <w:rsid w:val="001765D3"/>
    <w:rsid w:val="00177F41"/>
    <w:rsid w:val="00184D7D"/>
    <w:rsid w:val="001B69BF"/>
    <w:rsid w:val="001D7190"/>
    <w:rsid w:val="001F385A"/>
    <w:rsid w:val="001F7539"/>
    <w:rsid w:val="0021115A"/>
    <w:rsid w:val="002335AE"/>
    <w:rsid w:val="00240114"/>
    <w:rsid w:val="00246BA1"/>
    <w:rsid w:val="00260136"/>
    <w:rsid w:val="00281DB9"/>
    <w:rsid w:val="002A2913"/>
    <w:rsid w:val="002B0439"/>
    <w:rsid w:val="002B6D81"/>
    <w:rsid w:val="002C2D4E"/>
    <w:rsid w:val="002C7E0D"/>
    <w:rsid w:val="00303B56"/>
    <w:rsid w:val="0030784C"/>
    <w:rsid w:val="00323C3F"/>
    <w:rsid w:val="0038534C"/>
    <w:rsid w:val="0039103C"/>
    <w:rsid w:val="003B1B0C"/>
    <w:rsid w:val="003B6B7C"/>
    <w:rsid w:val="003B6C37"/>
    <w:rsid w:val="003C0C31"/>
    <w:rsid w:val="003C44B7"/>
    <w:rsid w:val="003C5F7A"/>
    <w:rsid w:val="003D3013"/>
    <w:rsid w:val="003E3EB9"/>
    <w:rsid w:val="003F76E5"/>
    <w:rsid w:val="00404D67"/>
    <w:rsid w:val="004058D2"/>
    <w:rsid w:val="00410B84"/>
    <w:rsid w:val="00417C36"/>
    <w:rsid w:val="004230EF"/>
    <w:rsid w:val="004305A3"/>
    <w:rsid w:val="004468C5"/>
    <w:rsid w:val="00462E37"/>
    <w:rsid w:val="00480BD3"/>
    <w:rsid w:val="004A7669"/>
    <w:rsid w:val="004C2F99"/>
    <w:rsid w:val="004F5E4B"/>
    <w:rsid w:val="004F6614"/>
    <w:rsid w:val="0051151D"/>
    <w:rsid w:val="00522999"/>
    <w:rsid w:val="005278EA"/>
    <w:rsid w:val="005321E5"/>
    <w:rsid w:val="00571978"/>
    <w:rsid w:val="00581E7D"/>
    <w:rsid w:val="00590C55"/>
    <w:rsid w:val="00594E20"/>
    <w:rsid w:val="005A6BB3"/>
    <w:rsid w:val="005D1563"/>
    <w:rsid w:val="005E28CB"/>
    <w:rsid w:val="005F1A34"/>
    <w:rsid w:val="0061300C"/>
    <w:rsid w:val="006143EC"/>
    <w:rsid w:val="00616625"/>
    <w:rsid w:val="00616F6F"/>
    <w:rsid w:val="0062552F"/>
    <w:rsid w:val="006310CC"/>
    <w:rsid w:val="006402A8"/>
    <w:rsid w:val="00660C52"/>
    <w:rsid w:val="0068482B"/>
    <w:rsid w:val="006B43D3"/>
    <w:rsid w:val="006B6A3F"/>
    <w:rsid w:val="006C6C92"/>
    <w:rsid w:val="007048EB"/>
    <w:rsid w:val="00710604"/>
    <w:rsid w:val="007165CB"/>
    <w:rsid w:val="00720AD5"/>
    <w:rsid w:val="00726E0F"/>
    <w:rsid w:val="00752F31"/>
    <w:rsid w:val="00756A58"/>
    <w:rsid w:val="00790C35"/>
    <w:rsid w:val="00793D68"/>
    <w:rsid w:val="007B4E63"/>
    <w:rsid w:val="007C33E9"/>
    <w:rsid w:val="007C35C3"/>
    <w:rsid w:val="007E4359"/>
    <w:rsid w:val="00813373"/>
    <w:rsid w:val="008204E4"/>
    <w:rsid w:val="00827DDF"/>
    <w:rsid w:val="00834593"/>
    <w:rsid w:val="00861D29"/>
    <w:rsid w:val="00872025"/>
    <w:rsid w:val="0087348E"/>
    <w:rsid w:val="0089369E"/>
    <w:rsid w:val="008A5278"/>
    <w:rsid w:val="008A53C1"/>
    <w:rsid w:val="008C67B2"/>
    <w:rsid w:val="008D2605"/>
    <w:rsid w:val="008E5E39"/>
    <w:rsid w:val="008F4F3F"/>
    <w:rsid w:val="008F58B0"/>
    <w:rsid w:val="009177DD"/>
    <w:rsid w:val="00927A0A"/>
    <w:rsid w:val="009624A5"/>
    <w:rsid w:val="00962902"/>
    <w:rsid w:val="009728BA"/>
    <w:rsid w:val="00975EBB"/>
    <w:rsid w:val="009A2E09"/>
    <w:rsid w:val="009A682A"/>
    <w:rsid w:val="009B2020"/>
    <w:rsid w:val="009D7752"/>
    <w:rsid w:val="009E3A75"/>
    <w:rsid w:val="009F793F"/>
    <w:rsid w:val="00A05B04"/>
    <w:rsid w:val="00A42B85"/>
    <w:rsid w:val="00A4397A"/>
    <w:rsid w:val="00A83E16"/>
    <w:rsid w:val="00A972C4"/>
    <w:rsid w:val="00AB2E7D"/>
    <w:rsid w:val="00AC24DD"/>
    <w:rsid w:val="00AD3F67"/>
    <w:rsid w:val="00AF0F57"/>
    <w:rsid w:val="00B07009"/>
    <w:rsid w:val="00B1331F"/>
    <w:rsid w:val="00B17BEC"/>
    <w:rsid w:val="00B31DA1"/>
    <w:rsid w:val="00B3403E"/>
    <w:rsid w:val="00B40759"/>
    <w:rsid w:val="00B434B4"/>
    <w:rsid w:val="00B44C10"/>
    <w:rsid w:val="00B64194"/>
    <w:rsid w:val="00B73E12"/>
    <w:rsid w:val="00B7425C"/>
    <w:rsid w:val="00B77C3C"/>
    <w:rsid w:val="00B92F49"/>
    <w:rsid w:val="00BA1C97"/>
    <w:rsid w:val="00BA6588"/>
    <w:rsid w:val="00BB6CF6"/>
    <w:rsid w:val="00BC6133"/>
    <w:rsid w:val="00BD6E8F"/>
    <w:rsid w:val="00C100D9"/>
    <w:rsid w:val="00C20CB6"/>
    <w:rsid w:val="00C36CB1"/>
    <w:rsid w:val="00C458FE"/>
    <w:rsid w:val="00C45CF5"/>
    <w:rsid w:val="00C47567"/>
    <w:rsid w:val="00C5225E"/>
    <w:rsid w:val="00C95BEB"/>
    <w:rsid w:val="00CC3122"/>
    <w:rsid w:val="00CD1AD3"/>
    <w:rsid w:val="00CF3D11"/>
    <w:rsid w:val="00CF6F94"/>
    <w:rsid w:val="00D14312"/>
    <w:rsid w:val="00D32138"/>
    <w:rsid w:val="00D4711B"/>
    <w:rsid w:val="00D50BA5"/>
    <w:rsid w:val="00D65F13"/>
    <w:rsid w:val="00D66623"/>
    <w:rsid w:val="00D73664"/>
    <w:rsid w:val="00D96E3D"/>
    <w:rsid w:val="00DB7219"/>
    <w:rsid w:val="00DC13B0"/>
    <w:rsid w:val="00DE3B6C"/>
    <w:rsid w:val="00DF6FE8"/>
    <w:rsid w:val="00E07557"/>
    <w:rsid w:val="00E27304"/>
    <w:rsid w:val="00E32DFA"/>
    <w:rsid w:val="00E339A2"/>
    <w:rsid w:val="00E40169"/>
    <w:rsid w:val="00E80B15"/>
    <w:rsid w:val="00EC6D32"/>
    <w:rsid w:val="00ED0ADF"/>
    <w:rsid w:val="00EE4C63"/>
    <w:rsid w:val="00F43FF2"/>
    <w:rsid w:val="00F54FA7"/>
    <w:rsid w:val="00F60AF5"/>
    <w:rsid w:val="00F6611C"/>
    <w:rsid w:val="00F77516"/>
    <w:rsid w:val="00F81CB8"/>
    <w:rsid w:val="00F91974"/>
    <w:rsid w:val="00F96616"/>
    <w:rsid w:val="00FB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magasaki.hyog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82C4B-883F-4B57-B5C7-B61609CC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小野 哲平</cp:lastModifiedBy>
  <cp:revision>5</cp:revision>
  <cp:lastPrinted>2025-03-25T12:16:00Z</cp:lastPrinted>
  <dcterms:created xsi:type="dcterms:W3CDTF">2025-03-24T11:11:00Z</dcterms:created>
  <dcterms:modified xsi:type="dcterms:W3CDTF">2026-01-23T09:41:00Z</dcterms:modified>
</cp:coreProperties>
</file>