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EA" w:rsidRPr="00135BD1" w:rsidRDefault="003D6CEA" w:rsidP="003D6CEA">
      <w:pPr>
        <w:widowControl/>
        <w:jc w:val="left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>様式第１号</w:t>
      </w:r>
      <w:bookmarkStart w:id="0" w:name="_GoBack"/>
      <w:bookmarkEnd w:id="0"/>
    </w:p>
    <w:p w:rsidR="003D6CEA" w:rsidRPr="00135BD1" w:rsidRDefault="003D6CEA" w:rsidP="003D6CEA">
      <w:pPr>
        <w:widowControl/>
        <w:jc w:val="left"/>
        <w:rPr>
          <w:rFonts w:ascii="ＭＳ 明朝" w:eastAsia="ＭＳ 明朝" w:hAnsi="ＭＳ 明朝"/>
          <w:szCs w:val="21"/>
        </w:rPr>
      </w:pP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3D6CEA" w:rsidRPr="00135BD1" w:rsidRDefault="003D6CEA" w:rsidP="003D6CEA">
      <w:pPr>
        <w:kinsoku w:val="0"/>
        <w:overflowPunct w:val="0"/>
        <w:spacing w:line="276" w:lineRule="auto"/>
        <w:jc w:val="right"/>
        <w:rPr>
          <w:rFonts w:ascii="ＭＳ 明朝" w:eastAsia="ＭＳ 明朝" w:hAnsi="ＭＳ 明朝"/>
          <w:szCs w:val="21"/>
        </w:rPr>
      </w:pP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>尼崎市長　様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　　　　　　　　　　　　　　　　申請者　住所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　　　　　　　　　　　　　　　　　　　　氏名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ind w:firstLineChars="2300" w:firstLine="4830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  <w:szCs w:val="21"/>
        </w:rPr>
        <w:t>（法人にあっては名称及び代表者）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</w:p>
    <w:p w:rsidR="003D6CEA" w:rsidRPr="00135BD1" w:rsidRDefault="003D6CEA" w:rsidP="003D6CEA">
      <w:pPr>
        <w:kinsoku w:val="0"/>
        <w:overflowPunct w:val="0"/>
        <w:spacing w:line="276" w:lineRule="auto"/>
        <w:jc w:val="center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尼崎市外国人観光客受入整備支援事業</w:t>
      </w:r>
      <w:r w:rsidRPr="00135BD1">
        <w:rPr>
          <w:rFonts w:ascii="ＭＳ 明朝" w:eastAsia="ＭＳ 明朝" w:hAnsi="ＭＳ 明朝"/>
          <w:color w:val="000000" w:themeColor="text1"/>
          <w:szCs w:val="21"/>
        </w:rPr>
        <w:t>補助金</w:t>
      </w:r>
      <w:r w:rsidRPr="00135BD1">
        <w:rPr>
          <w:rFonts w:ascii="ＭＳ 明朝" w:eastAsia="ＭＳ 明朝" w:hAnsi="ＭＳ 明朝" w:hint="eastAsia"/>
        </w:rPr>
        <w:t>交付申請書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 xml:space="preserve">　令和　　年度 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尼崎市外国人観光客受入整備支援事業</w:t>
      </w:r>
      <w:r w:rsidRPr="00135BD1">
        <w:rPr>
          <w:rFonts w:ascii="ＭＳ 明朝" w:eastAsia="ＭＳ 明朝" w:hAnsi="ＭＳ 明朝"/>
          <w:color w:val="000000" w:themeColor="text1"/>
          <w:szCs w:val="21"/>
        </w:rPr>
        <w:t>補助金</w:t>
      </w:r>
      <w:r w:rsidRPr="00135BD1">
        <w:rPr>
          <w:rFonts w:ascii="ＭＳ 明朝" w:eastAsia="ＭＳ 明朝" w:hAnsi="ＭＳ 明朝" w:hint="eastAsia"/>
        </w:rPr>
        <w:t>について、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尼崎市外国人観光客受入整備支援事業</w:t>
      </w:r>
      <w:r w:rsidRPr="00135BD1">
        <w:rPr>
          <w:rFonts w:ascii="ＭＳ 明朝" w:eastAsia="ＭＳ 明朝" w:hAnsi="ＭＳ 明朝"/>
          <w:color w:val="000000" w:themeColor="text1"/>
          <w:szCs w:val="21"/>
        </w:rPr>
        <w:t>補助金</w:t>
      </w:r>
      <w:r w:rsidRPr="00135BD1">
        <w:rPr>
          <w:rFonts w:ascii="ＭＳ 明朝" w:eastAsia="ＭＳ 明朝" w:hAnsi="ＭＳ 明朝" w:hint="eastAsia"/>
        </w:rPr>
        <w:t>交付要綱第５条の規定により、下記のとおり申請します。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</w:p>
    <w:p w:rsidR="003D6CEA" w:rsidRPr="00135BD1" w:rsidRDefault="003D6CEA" w:rsidP="003D6CEA">
      <w:pPr>
        <w:kinsoku w:val="0"/>
        <w:overflowPunct w:val="0"/>
        <w:spacing w:line="276" w:lineRule="auto"/>
        <w:jc w:val="center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>記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D6CEA" w:rsidRPr="00135BD1" w:rsidTr="002403DA">
        <w:trPr>
          <w:trHeight w:val="693"/>
        </w:trPr>
        <w:tc>
          <w:tcPr>
            <w:tcW w:w="3256" w:type="dxa"/>
            <w:vAlign w:val="center"/>
          </w:tcPr>
          <w:p w:rsidR="003D6CEA" w:rsidRPr="00135BD1" w:rsidRDefault="003D6CEA" w:rsidP="002403D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>１　補助事業の目的及び内容</w:t>
            </w:r>
          </w:p>
        </w:tc>
        <w:tc>
          <w:tcPr>
            <w:tcW w:w="5238" w:type="dxa"/>
          </w:tcPr>
          <w:p w:rsidR="003D6CEA" w:rsidRPr="00135BD1" w:rsidRDefault="003D6CEA" w:rsidP="002403D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D6CEA" w:rsidRPr="00135BD1" w:rsidTr="002403DA">
        <w:trPr>
          <w:trHeight w:val="703"/>
        </w:trPr>
        <w:tc>
          <w:tcPr>
            <w:tcW w:w="3256" w:type="dxa"/>
            <w:vAlign w:val="center"/>
          </w:tcPr>
          <w:p w:rsidR="003D6CEA" w:rsidRPr="00135BD1" w:rsidRDefault="003D6CEA" w:rsidP="002403D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>２　補助事業の経費所要額</w:t>
            </w:r>
          </w:p>
        </w:tc>
        <w:tc>
          <w:tcPr>
            <w:tcW w:w="5238" w:type="dxa"/>
          </w:tcPr>
          <w:p w:rsidR="003D6CEA" w:rsidRPr="00135BD1" w:rsidRDefault="003D6CEA" w:rsidP="002403D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D6CEA" w:rsidRPr="00135BD1" w:rsidTr="002403DA">
        <w:trPr>
          <w:trHeight w:val="745"/>
        </w:trPr>
        <w:tc>
          <w:tcPr>
            <w:tcW w:w="3256" w:type="dxa"/>
            <w:vAlign w:val="center"/>
          </w:tcPr>
          <w:p w:rsidR="003D6CEA" w:rsidRPr="00135BD1" w:rsidRDefault="003D6CEA" w:rsidP="002403D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>３　交付申請額</w:t>
            </w:r>
          </w:p>
        </w:tc>
        <w:tc>
          <w:tcPr>
            <w:tcW w:w="5238" w:type="dxa"/>
          </w:tcPr>
          <w:p w:rsidR="003D6CEA" w:rsidRPr="00135BD1" w:rsidRDefault="003D6CEA" w:rsidP="002403D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D6CEA" w:rsidRPr="00135BD1" w:rsidTr="002403DA">
        <w:trPr>
          <w:trHeight w:val="1429"/>
        </w:trPr>
        <w:tc>
          <w:tcPr>
            <w:tcW w:w="3256" w:type="dxa"/>
            <w:vAlign w:val="center"/>
          </w:tcPr>
          <w:p w:rsidR="003D6CEA" w:rsidRPr="00135BD1" w:rsidRDefault="003D6CEA" w:rsidP="002403DA">
            <w:pPr>
              <w:kinsoku w:val="0"/>
              <w:wordWrap w:val="0"/>
              <w:overflowPunct w:val="0"/>
              <w:spacing w:line="276" w:lineRule="auto"/>
              <w:ind w:left="420" w:hangingChars="200" w:hanging="420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>４　補助事業の着手予定年月日及び完了予定年月日</w:t>
            </w:r>
          </w:p>
        </w:tc>
        <w:tc>
          <w:tcPr>
            <w:tcW w:w="5238" w:type="dxa"/>
            <w:vAlign w:val="center"/>
          </w:tcPr>
          <w:p w:rsidR="003D6CEA" w:rsidRPr="00135BD1" w:rsidRDefault="003D6CEA" w:rsidP="002403DA">
            <w:pPr>
              <w:kinsoku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>着手　　　　年　　　月　　　日</w:t>
            </w:r>
          </w:p>
          <w:p w:rsidR="003D6CEA" w:rsidRPr="00135BD1" w:rsidRDefault="003D6CEA" w:rsidP="002403DA">
            <w:pPr>
              <w:kinsoku w:val="0"/>
              <w:wordWrap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>完了　　　　年　　　月　　　日</w:t>
            </w:r>
          </w:p>
        </w:tc>
      </w:tr>
    </w:tbl>
    <w:p w:rsidR="003D6CEA" w:rsidRPr="00135BD1" w:rsidRDefault="003D6CEA" w:rsidP="003D6CEA">
      <w:pPr>
        <w:kinsoku w:val="0"/>
        <w:wordWrap w:val="0"/>
        <w:overflowPunct w:val="0"/>
        <w:spacing w:line="276" w:lineRule="auto"/>
        <w:ind w:firstLineChars="100" w:firstLine="210"/>
        <w:rPr>
          <w:rFonts w:ascii="ＭＳ 明朝" w:eastAsia="ＭＳ 明朝" w:hAnsi="ＭＳ 明朝"/>
        </w:rPr>
      </w:pP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ind w:firstLineChars="200" w:firstLine="420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>添付書類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ind w:firstLineChars="200" w:firstLine="420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 xml:space="preserve">　⑴　事業計画書（様式第２号）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ind w:firstLineChars="200" w:firstLine="420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 xml:space="preserve">　⑵　収支予算書（様式第３号）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ind w:firstLineChars="200" w:firstLine="420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 xml:space="preserve">　⑶　補助対象経費の内訳が確認できる見積書の写し等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ind w:firstLineChars="300" w:firstLine="630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>⑷　事業の概要が確認できるパンフレット、カタログ等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ind w:firstLineChars="300" w:firstLine="630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>⑸　営業の許可を受けていることを証する書類の写し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ind w:firstLineChars="300" w:firstLine="630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>⑹　宣誓・同意書（様式第４号）</w:t>
      </w:r>
    </w:p>
    <w:p w:rsidR="003D6CEA" w:rsidRPr="00135BD1" w:rsidRDefault="003D6CEA" w:rsidP="003D6CEA">
      <w:pPr>
        <w:kinsoku w:val="0"/>
        <w:wordWrap w:val="0"/>
        <w:overflowPunct w:val="0"/>
        <w:spacing w:line="276" w:lineRule="auto"/>
        <w:ind w:firstLineChars="300" w:firstLine="630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>⑺　その他市長が必要と認める書類</w:t>
      </w:r>
      <w:r w:rsidRPr="00135BD1">
        <w:rPr>
          <w:rFonts w:ascii="ＭＳ 明朝" w:eastAsia="ＭＳ 明朝" w:hAnsi="ＭＳ 明朝"/>
        </w:rPr>
        <w:t xml:space="preserve"> 等</w:t>
      </w:r>
    </w:p>
    <w:p w:rsidR="007D2CA3" w:rsidRPr="003D6CEA" w:rsidRDefault="007D2CA3"/>
    <w:sectPr w:rsidR="007D2CA3" w:rsidRPr="003D6CEA" w:rsidSect="003D6CEA">
      <w:pgSz w:w="11906" w:h="16838"/>
      <w:pgMar w:top="1701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EA"/>
    <w:rsid w:val="003D6CEA"/>
    <w:rsid w:val="007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8F800-C119-4F73-9E0A-2EAB4460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EA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CEA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</cp:revision>
  <dcterms:created xsi:type="dcterms:W3CDTF">2024-09-30T12:52:00Z</dcterms:created>
  <dcterms:modified xsi:type="dcterms:W3CDTF">2024-09-30T12:53:00Z</dcterms:modified>
</cp:coreProperties>
</file>