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0" w:lineRule="exact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spacing w:val="3"/>
          <w:kern w:val="0"/>
        </w:rPr>
        <w:t>衛　様式８</w:t>
      </w: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0" w:lineRule="exact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spacing w:val="4"/>
          <w:kern w:val="0"/>
        </w:rPr>
        <w:t xml:space="preserve">     </w:t>
      </w: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330" w:lineRule="exact"/>
        <w:jc w:val="center"/>
        <w:rPr>
          <w:rFonts w:hAnsi="ＭＳ 明朝" w:cs="ＭＳ 明朝"/>
          <w:kern w:val="0"/>
        </w:rPr>
      </w:pPr>
      <w:bookmarkStart w:id="0" w:name="_GoBack"/>
      <w:r w:rsidRPr="00854645">
        <w:rPr>
          <w:rFonts w:hAnsi="ＭＳ 明朝" w:cs="ＭＳ 明朝" w:hint="eastAsia"/>
          <w:b/>
          <w:bCs/>
          <w:spacing w:val="13"/>
          <w:kern w:val="0"/>
          <w:sz w:val="30"/>
          <w:szCs w:val="30"/>
        </w:rPr>
        <w:t>検体検査用放射性同位元素翌年使用届</w:t>
      </w:r>
      <w:bookmarkEnd w:id="0"/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jc w:val="right"/>
        <w:rPr>
          <w:rFonts w:hAnsi="ＭＳ 明朝" w:cs="ＭＳ 明朝"/>
          <w:kern w:val="0"/>
        </w:rPr>
      </w:pPr>
      <w:r w:rsidRPr="009138B4">
        <w:rPr>
          <w:rFonts w:hAnsi="ＭＳ 明朝" w:cs="ＭＳ 明朝" w:hint="eastAsia"/>
          <w:spacing w:val="3"/>
          <w:kern w:val="0"/>
          <w:szCs w:val="21"/>
        </w:rPr>
        <w:t>令和</w:t>
      </w:r>
      <w:r w:rsidRPr="00854645">
        <w:rPr>
          <w:rFonts w:hAnsi="ＭＳ 明朝" w:cs="ＭＳ 明朝" w:hint="eastAsia"/>
          <w:spacing w:val="3"/>
          <w:kern w:val="0"/>
        </w:rPr>
        <w:t xml:space="preserve">　　年　　月　　日　　</w:t>
      </w: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spacing w:val="3"/>
          <w:kern w:val="0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spacing w:val="3"/>
          <w:kern w:val="0"/>
          <w:lang w:eastAsia="zh-TW"/>
        </w:rPr>
        <w:t>尼崎市保健所長</w:t>
      </w:r>
      <w:r w:rsidRPr="00854645">
        <w:rPr>
          <w:rFonts w:hAnsi="ＭＳ 明朝" w:cs="ＭＳ 明朝" w:hint="eastAsia"/>
          <w:spacing w:val="3"/>
          <w:kern w:val="0"/>
          <w:lang w:eastAsia="zh-TW"/>
        </w:rPr>
        <w:t xml:space="preserve">　様</w:t>
      </w: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  <w:lang w:eastAsia="zh-TW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  <w:lang w:eastAsia="zh-TW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spacing w:val="1"/>
          <w:kern w:val="0"/>
          <w:lang w:eastAsia="zh-TW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  <w:u w:val="single"/>
        </w:rPr>
      </w:pPr>
      <w:r w:rsidRPr="00854645">
        <w:rPr>
          <w:rFonts w:hAnsi="ＭＳ 明朝" w:cs="ＭＳ 明朝" w:hint="eastAsia"/>
          <w:spacing w:val="1"/>
          <w:kern w:val="0"/>
          <w:lang w:eastAsia="zh-TW"/>
        </w:rPr>
        <w:t xml:space="preserve">                              </w:t>
      </w:r>
      <w:r w:rsidRPr="00854645">
        <w:rPr>
          <w:rFonts w:hAnsi="ＭＳ 明朝" w:cs="ＭＳ 明朝" w:hint="eastAsia"/>
          <w:spacing w:val="3"/>
          <w:kern w:val="0"/>
          <w:lang w:eastAsia="zh-TW"/>
        </w:rPr>
        <w:t xml:space="preserve">　　　</w:t>
      </w:r>
      <w:r w:rsidRPr="00854645">
        <w:rPr>
          <w:rFonts w:hAnsi="ＭＳ 明朝" w:cs="ＭＳ 明朝" w:hint="eastAsia"/>
          <w:spacing w:val="3"/>
          <w:kern w:val="0"/>
          <w:u w:val="single"/>
        </w:rPr>
        <w:t xml:space="preserve">開設者又は管理者名　</w:t>
      </w:r>
      <w:r w:rsidRPr="00854645">
        <w:rPr>
          <w:rFonts w:hAnsi="ＭＳ 明朝" w:cs="ＭＳ 明朝" w:hint="eastAsia"/>
          <w:spacing w:val="1"/>
          <w:kern w:val="0"/>
          <w:u w:val="single"/>
        </w:rPr>
        <w:t xml:space="preserve">           　　　　      </w:t>
      </w:r>
      <w:r>
        <w:rPr>
          <w:rFonts w:hAnsi="ＭＳ 明朝" w:cs="ＭＳ 明朝" w:hint="eastAsia"/>
          <w:spacing w:val="1"/>
          <w:kern w:val="0"/>
          <w:u w:val="single"/>
        </w:rPr>
        <w:t xml:space="preserve">　</w:t>
      </w:r>
      <w:r w:rsidRPr="00854645">
        <w:rPr>
          <w:rFonts w:hAnsi="ＭＳ 明朝" w:cs="ＭＳ 明朝" w:hint="eastAsia"/>
          <w:spacing w:val="1"/>
          <w:kern w:val="0"/>
          <w:u w:val="single"/>
        </w:rPr>
        <w:t xml:space="preserve">  </w:t>
      </w: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rPr>
          <w:rFonts w:hAnsi="ＭＳ 明朝" w:cs="ＭＳ 明朝"/>
          <w:spacing w:val="3"/>
          <w:kern w:val="0"/>
        </w:rPr>
      </w:pPr>
      <w:r w:rsidRPr="00854645">
        <w:rPr>
          <w:rFonts w:hAnsi="ＭＳ 明朝" w:cs="ＭＳ 明朝" w:hint="eastAsia"/>
          <w:spacing w:val="4"/>
          <w:kern w:val="0"/>
        </w:rPr>
        <w:t xml:space="preserve">  </w:t>
      </w:r>
      <w:r w:rsidRPr="00854645">
        <w:rPr>
          <w:rFonts w:hAnsi="ＭＳ 明朝" w:cs="ＭＳ 明朝" w:hint="eastAsia"/>
          <w:spacing w:val="3"/>
          <w:kern w:val="0"/>
        </w:rPr>
        <w:t>臨床検査技師等に関する法律第２０条の４第４項の規定により翌年使用する検体検査用放射性同位元素について、次のとおり届け出ます。</w:t>
      </w:r>
    </w:p>
    <w:p w:rsidR="000226FF" w:rsidRPr="00854645" w:rsidRDefault="000226FF" w:rsidP="000226FF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tbl>
      <w:tblPr>
        <w:tblW w:w="968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3224"/>
        <w:gridCol w:w="6236"/>
      </w:tblGrid>
      <w:tr w:rsidR="000226FF" w:rsidRPr="00854645" w:rsidTr="009A3504">
        <w:trPr>
          <w:cantSplit/>
          <w:trHeight w:hRule="exact" w:val="668"/>
        </w:trPr>
        <w:tc>
          <w:tcPr>
            <w:tcW w:w="34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ind w:leftChars="100" w:left="220" w:rightChars="100" w:right="220"/>
              <w:jc w:val="center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6FF" w:rsidRPr="00854645">
                    <w:rPr>
                      <w:rFonts w:hAnsi="ＭＳ 明朝"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0226FF" w:rsidRPr="00854645">
                    <w:rPr>
                      <w:rFonts w:hAnsi="ＭＳ 明朝"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1241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ind w:leftChars="100" w:left="220" w:rightChars="100" w:right="220"/>
              <w:jc w:val="center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〒</w:t>
            </w:r>
          </w:p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p w:rsidR="000226FF" w:rsidRPr="00854645" w:rsidRDefault="000226FF" w:rsidP="009A350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                   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TEL　　　　(　　)</w:t>
            </w:r>
          </w:p>
          <w:p w:rsidR="000226FF" w:rsidRPr="00854645" w:rsidRDefault="000226FF" w:rsidP="009A350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                   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FAX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   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(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)</w:t>
            </w:r>
          </w:p>
        </w:tc>
      </w:tr>
      <w:tr w:rsidR="000226FF" w:rsidRPr="00854645" w:rsidTr="009A3504">
        <w:trPr>
          <w:trHeight w:hRule="exact" w:val="394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  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放射性同位元素の種類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trHeight w:hRule="exact" w:val="396"/>
        </w:trPr>
        <w:tc>
          <w:tcPr>
            <w:tcW w:w="34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  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放射性同位元素の形状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trHeight w:hRule="exact" w:val="398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１　翌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年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使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用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予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定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数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年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間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使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用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数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量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３月間最大使用数量（Ｂｑ）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0226FF">
              <w:rPr>
                <w:rFonts w:hAnsi="ＭＳ 明朝" w:cs="ＭＳ 明朝" w:hint="eastAsia"/>
                <w:spacing w:val="15"/>
                <w:kern w:val="0"/>
                <w:fitText w:val="1980" w:id="-1252316160"/>
              </w:rPr>
              <w:t>１日最大使用数</w:t>
            </w:r>
            <w:r w:rsidRPr="000226FF">
              <w:rPr>
                <w:rFonts w:hAnsi="ＭＳ 明朝" w:cs="ＭＳ 明朝" w:hint="eastAsia"/>
                <w:spacing w:val="5"/>
                <w:kern w:val="0"/>
                <w:fitText w:val="1980" w:id="-1252316160"/>
              </w:rPr>
              <w:t>量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0226FF">
              <w:rPr>
                <w:rFonts w:hAnsi="ＭＳ 明朝" w:cs="ＭＳ 明朝" w:hint="eastAsia"/>
                <w:spacing w:val="66"/>
                <w:kern w:val="0"/>
                <w:fitText w:val="1980" w:id="-1252316159"/>
              </w:rPr>
              <w:t>最大貯蔵数</w:t>
            </w:r>
            <w:r w:rsidRPr="000226FF">
              <w:rPr>
                <w:rFonts w:hAnsi="ＭＳ 明朝" w:cs="ＭＳ 明朝" w:hint="eastAsia"/>
                <w:kern w:val="0"/>
                <w:fitText w:val="1980" w:id="-1252316159"/>
              </w:rPr>
              <w:t>量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trHeight w:hRule="exact" w:val="398"/>
        </w:trPr>
        <w:tc>
          <w:tcPr>
            <w:tcW w:w="34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２　本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年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使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用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予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定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数</w:t>
            </w:r>
            <w:r w:rsidRPr="00854645">
              <w:rPr>
                <w:rFonts w:hAnsi="ＭＳ 明朝" w:cs="ＭＳ ゴシック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>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年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間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使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用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数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量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３月間最大使用数量（Ｂｑ）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0226FF">
              <w:rPr>
                <w:rFonts w:hAnsi="ＭＳ 明朝" w:cs="ＭＳ 明朝" w:hint="eastAsia"/>
                <w:spacing w:val="15"/>
                <w:kern w:val="0"/>
                <w:fitText w:val="1980" w:id="-1252316158"/>
              </w:rPr>
              <w:t>１日最大使用数</w:t>
            </w:r>
            <w:r w:rsidRPr="000226FF">
              <w:rPr>
                <w:rFonts w:hAnsi="ＭＳ 明朝" w:cs="ＭＳ 明朝" w:hint="eastAsia"/>
                <w:spacing w:val="5"/>
                <w:kern w:val="0"/>
                <w:fitText w:val="1980" w:id="-1252316158"/>
              </w:rPr>
              <w:t>量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0226FF">
              <w:rPr>
                <w:rFonts w:hAnsi="ＭＳ 明朝" w:cs="ＭＳ 明朝" w:hint="eastAsia"/>
                <w:spacing w:val="66"/>
                <w:kern w:val="0"/>
                <w:fitText w:val="1980" w:id="-1252316157"/>
              </w:rPr>
              <w:t>最大貯蔵数</w:t>
            </w:r>
            <w:r w:rsidRPr="000226FF">
              <w:rPr>
                <w:rFonts w:hAnsi="ＭＳ 明朝" w:cs="ＭＳ 明朝" w:hint="eastAsia"/>
                <w:kern w:val="0"/>
                <w:fitText w:val="1980" w:id="-1252316157"/>
              </w:rPr>
              <w:t>量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trHeight w:hRule="exact" w:val="398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ゴシック" w:hint="eastAsia"/>
                <w:spacing w:val="3"/>
                <w:kern w:val="0"/>
              </w:rPr>
              <w:t xml:space="preserve">３　</w:t>
            </w:r>
            <w:r w:rsidRPr="000226FF">
              <w:rPr>
                <w:rFonts w:hAnsi="ＭＳ 明朝" w:cs="ＭＳ ゴシック" w:hint="eastAsia"/>
                <w:spacing w:val="34"/>
                <w:kern w:val="0"/>
                <w:fitText w:val="2520" w:id="-1252316156"/>
              </w:rPr>
              <w:t>備付届使用予定数</w:t>
            </w:r>
            <w:r w:rsidRPr="000226FF">
              <w:rPr>
                <w:rFonts w:hAnsi="ＭＳ 明朝" w:cs="ＭＳ ゴシック" w:hint="eastAsia"/>
                <w:spacing w:val="-1"/>
                <w:kern w:val="0"/>
                <w:fitText w:val="2520" w:id="-1252316156"/>
              </w:rPr>
              <w:t>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年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間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使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用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数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量</w:t>
            </w: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３月間最大使用数量（Ｂｑ）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0226FF">
              <w:rPr>
                <w:rFonts w:hAnsi="ＭＳ 明朝" w:cs="ＭＳ 明朝" w:hint="eastAsia"/>
                <w:spacing w:val="15"/>
                <w:kern w:val="0"/>
                <w:fitText w:val="1980" w:id="-1252316155"/>
              </w:rPr>
              <w:t>１日最大使用数</w:t>
            </w:r>
            <w:r w:rsidRPr="000226FF">
              <w:rPr>
                <w:rFonts w:hAnsi="ＭＳ 明朝" w:cs="ＭＳ 明朝" w:hint="eastAsia"/>
                <w:spacing w:val="5"/>
                <w:kern w:val="0"/>
                <w:fitText w:val="1980" w:id="-1252316155"/>
              </w:rPr>
              <w:t>量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226FF" w:rsidRPr="00854645" w:rsidTr="009A3504">
        <w:trPr>
          <w:cantSplit/>
          <w:trHeight w:hRule="exact" w:val="398"/>
        </w:trPr>
        <w:tc>
          <w:tcPr>
            <w:tcW w:w="2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4"/>
                <w:kern w:val="0"/>
              </w:rPr>
              <w:t xml:space="preserve"> </w:t>
            </w:r>
            <w:r w:rsidRPr="000226FF">
              <w:rPr>
                <w:rFonts w:hAnsi="ＭＳ 明朝" w:cs="ＭＳ 明朝" w:hint="eastAsia"/>
                <w:spacing w:val="66"/>
                <w:kern w:val="0"/>
                <w:fitText w:val="1980" w:id="-1252316154"/>
              </w:rPr>
              <w:t>最大貯蔵数</w:t>
            </w:r>
            <w:r w:rsidRPr="000226FF">
              <w:rPr>
                <w:rFonts w:hAnsi="ＭＳ 明朝" w:cs="ＭＳ 明朝" w:hint="eastAsia"/>
                <w:kern w:val="0"/>
                <w:fitText w:val="1980" w:id="-1252316154"/>
              </w:rPr>
              <w:t>量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（Ｂｑ）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226FF" w:rsidRPr="00854645" w:rsidRDefault="000226FF" w:rsidP="009A350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:rsidR="000226FF" w:rsidRPr="00854645" w:rsidRDefault="000226FF" w:rsidP="000226FF">
      <w:pPr>
        <w:wordWrap w:val="0"/>
        <w:autoSpaceDE w:val="0"/>
        <w:autoSpaceDN w:val="0"/>
        <w:adjustRightInd w:val="0"/>
        <w:spacing w:line="99" w:lineRule="exact"/>
        <w:rPr>
          <w:rFonts w:hAnsi="ＭＳ 明朝" w:cs="ＭＳ 明朝"/>
          <w:kern w:val="0"/>
        </w:rPr>
      </w:pP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40" w:lineRule="exact"/>
        <w:ind w:left="660" w:hangingChars="300" w:hanging="660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kern w:val="0"/>
        </w:rPr>
        <w:t>注）１　「本年使用予定数量」については、概ね１月～11月までの使用実績数量を基に算出すること。</w:t>
      </w:r>
    </w:p>
    <w:p w:rsidR="000226FF" w:rsidRPr="00854645" w:rsidRDefault="000226FF" w:rsidP="000226FF">
      <w:pPr>
        <w:wordWrap w:val="0"/>
        <w:autoSpaceDE w:val="0"/>
        <w:autoSpaceDN w:val="0"/>
        <w:adjustRightInd w:val="0"/>
        <w:spacing w:line="240" w:lineRule="exact"/>
        <w:ind w:left="660" w:hangingChars="300" w:hanging="660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kern w:val="0"/>
        </w:rPr>
        <w:t xml:space="preserve">  　２　「備付届使用予定数量」には、備付届又は直近の変更届に記載されている数量を記載すること。なお、「備付届使用予定数量」の３月間最大使用数量については、平成13年４月以降に備付又は変更があった施設のみ記載すること。</w:t>
      </w:r>
    </w:p>
    <w:p w:rsidR="00761B2C" w:rsidRPr="000226FF" w:rsidRDefault="000226FF" w:rsidP="000226FF">
      <w:r w:rsidRPr="00854645">
        <w:rPr>
          <w:rFonts w:hAnsi="ＭＳ 明朝" w:cs="ＭＳ 明朝" w:hint="eastAsia"/>
          <w:kern w:val="0"/>
        </w:rPr>
        <w:t xml:space="preserve">  　３　本紙に記載しきれない場合は、別葉に記載のこと。</w:t>
      </w:r>
    </w:p>
    <w:sectPr w:rsidR="00761B2C" w:rsidRPr="000226FF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0A" w:rsidRDefault="0075730A" w:rsidP="0075730A">
      <w:r>
        <w:separator/>
      </w:r>
    </w:p>
  </w:endnote>
  <w:endnote w:type="continuationSeparator" w:id="0">
    <w:p w:rsidR="0075730A" w:rsidRDefault="0075730A" w:rsidP="0075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0A" w:rsidRDefault="0075730A" w:rsidP="0075730A">
      <w:r>
        <w:separator/>
      </w:r>
    </w:p>
  </w:footnote>
  <w:footnote w:type="continuationSeparator" w:id="0">
    <w:p w:rsidR="0075730A" w:rsidRDefault="0075730A" w:rsidP="0075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226FF"/>
    <w:rsid w:val="000E002C"/>
    <w:rsid w:val="00470ADC"/>
    <w:rsid w:val="004C6427"/>
    <w:rsid w:val="00673D7E"/>
    <w:rsid w:val="006D415A"/>
    <w:rsid w:val="00754051"/>
    <w:rsid w:val="0075730A"/>
    <w:rsid w:val="00761B2C"/>
    <w:rsid w:val="007C6FBF"/>
    <w:rsid w:val="00986691"/>
    <w:rsid w:val="00C56555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EB21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0A"/>
    <w:pPr>
      <w:widowControl w:val="0"/>
      <w:jc w:val="both"/>
    </w:pPr>
    <w:rPr>
      <w:rFonts w:hAnsi="Century" w:cs="Times New Roman"/>
      <w:sz w:val="22"/>
    </w:rPr>
  </w:style>
  <w:style w:type="paragraph" w:styleId="1">
    <w:name w:val="heading 1"/>
    <w:basedOn w:val="a"/>
    <w:link w:val="10"/>
    <w:qFormat/>
    <w:rsid w:val="0075730A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75730A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75730A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75730A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75730A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75730A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75730A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30A"/>
  </w:style>
  <w:style w:type="paragraph" w:styleId="a5">
    <w:name w:val="footer"/>
    <w:basedOn w:val="a"/>
    <w:link w:val="a6"/>
    <w:uiPriority w:val="99"/>
    <w:unhideWhenUsed/>
    <w:rsid w:val="0075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30A"/>
  </w:style>
  <w:style w:type="character" w:customStyle="1" w:styleId="10">
    <w:name w:val="見出し 1 (文字)"/>
    <w:basedOn w:val="a0"/>
    <w:link w:val="1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20">
    <w:name w:val="見出し 2 (文字)"/>
    <w:basedOn w:val="a0"/>
    <w:link w:val="2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30">
    <w:name w:val="見出し 3 (文字)"/>
    <w:basedOn w:val="a0"/>
    <w:link w:val="3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40">
    <w:name w:val="見出し 4 (文字)"/>
    <w:basedOn w:val="a0"/>
    <w:link w:val="4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50">
    <w:name w:val="見出し 5 (文字)"/>
    <w:basedOn w:val="a0"/>
    <w:link w:val="5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60">
    <w:name w:val="見出し 6 (文字)"/>
    <w:basedOn w:val="a0"/>
    <w:link w:val="6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70">
    <w:name w:val="見出し 7 (文字)"/>
    <w:basedOn w:val="a0"/>
    <w:link w:val="7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numbering" w:customStyle="1" w:styleId="11">
    <w:name w:val="リストなし1"/>
    <w:next w:val="a2"/>
    <w:semiHidden/>
    <w:rsid w:val="0075730A"/>
  </w:style>
  <w:style w:type="paragraph" w:customStyle="1" w:styleId="txt90">
    <w:name w:val="txt90"/>
    <w:basedOn w:val="a"/>
    <w:rsid w:val="007573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rsid w:val="0075730A"/>
    <w:pPr>
      <w:jc w:val="right"/>
    </w:pPr>
    <w:rPr>
      <w:rFonts w:eastAsia="HG丸ｺﾞｼｯｸM-PRO"/>
      <w:szCs w:val="21"/>
    </w:rPr>
  </w:style>
  <w:style w:type="character" w:customStyle="1" w:styleId="a8">
    <w:name w:val="結語 (文字)"/>
    <w:basedOn w:val="a0"/>
    <w:link w:val="a7"/>
    <w:rsid w:val="0075730A"/>
    <w:rPr>
      <w:rFonts w:eastAsia="HG丸ｺﾞｼｯｸM-PRO" w:hAnsi="Century" w:cs="Times New Roman"/>
      <w:sz w:val="22"/>
      <w:szCs w:val="21"/>
    </w:rPr>
  </w:style>
  <w:style w:type="character" w:styleId="a9">
    <w:name w:val="Hyperlink"/>
    <w:unhideWhenUsed/>
    <w:rsid w:val="007573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730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basedOn w:val="a0"/>
    <w:link w:val="aa"/>
    <w:uiPriority w:val="99"/>
    <w:semiHidden/>
    <w:rsid w:val="0075730A"/>
    <w:rPr>
      <w:rFonts w:ascii="Arial" w:eastAsia="ＭＳ ゴシック" w:hAnsi="Arial" w:cs="Times New Roman"/>
      <w:sz w:val="18"/>
      <w:szCs w:val="18"/>
      <w:lang w:val="x-none" w:eastAsia="x-none"/>
    </w:rPr>
  </w:style>
  <w:style w:type="table" w:styleId="ac">
    <w:name w:val="Table Grid"/>
    <w:basedOn w:val="a1"/>
    <w:rsid w:val="0075730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75730A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Century" w:hAnsi="Century" w:cs="ＭＳ 明朝"/>
      <w:spacing w:val="15"/>
      <w:kern w:val="0"/>
      <w:szCs w:val="21"/>
    </w:rPr>
  </w:style>
  <w:style w:type="paragraph" w:styleId="ae">
    <w:name w:val="Normal Indent"/>
    <w:basedOn w:val="a"/>
    <w:rsid w:val="0075730A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f">
    <w:name w:val="Note Heading"/>
    <w:basedOn w:val="a"/>
    <w:next w:val="a"/>
    <w:link w:val="af0"/>
    <w:rsid w:val="0075730A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customStyle="1" w:styleId="af0">
    <w:name w:val="記 (文字)"/>
    <w:basedOn w:val="a0"/>
    <w:link w:val="af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75730A"/>
    <w:rPr>
      <w:rFonts w:ascii="HG丸ｺﾞｼｯｸM-PRO" w:eastAsia="HG丸ｺﾞｼｯｸM-PRO"/>
      <w:lang w:val="x-none" w:eastAsia="x-none"/>
    </w:rPr>
  </w:style>
  <w:style w:type="character" w:customStyle="1" w:styleId="af2">
    <w:name w:val="日付 (文字)"/>
    <w:basedOn w:val="a0"/>
    <w:link w:val="af1"/>
    <w:uiPriority w:val="99"/>
    <w:semiHidden/>
    <w:rsid w:val="0075730A"/>
    <w:rPr>
      <w:rFonts w:ascii="HG丸ｺﾞｼｯｸM-PRO" w:eastAsia="HG丸ｺﾞｼｯｸM-PRO" w:hAnsi="Century" w:cs="Times New Roman"/>
      <w:sz w:val="22"/>
      <w:lang w:val="x-none" w:eastAsia="x-none"/>
    </w:rPr>
  </w:style>
  <w:style w:type="character" w:styleId="af3">
    <w:name w:val="page number"/>
    <w:basedOn w:val="a0"/>
    <w:rsid w:val="0075730A"/>
  </w:style>
  <w:style w:type="numbering" w:customStyle="1" w:styleId="110">
    <w:name w:val="リストなし11"/>
    <w:next w:val="a2"/>
    <w:semiHidden/>
    <w:rsid w:val="0075730A"/>
  </w:style>
  <w:style w:type="numbering" w:customStyle="1" w:styleId="21">
    <w:name w:val="リストなし2"/>
    <w:next w:val="a2"/>
    <w:semiHidden/>
    <w:rsid w:val="0075730A"/>
  </w:style>
  <w:style w:type="paragraph" w:customStyle="1" w:styleId="12">
    <w:name w:val="標準インデント1"/>
    <w:basedOn w:val="a"/>
    <w:rsid w:val="0075730A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75730A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75730A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basedOn w:val="a0"/>
    <w:link w:val="af5"/>
    <w:semiHidden/>
    <w:rsid w:val="0075730A"/>
    <w:rPr>
      <w:rFonts w:ascii="Arial" w:hAnsi="Arial" w:cs="Times New Roman"/>
      <w:kern w:val="0"/>
      <w:sz w:val="22"/>
      <w:shd w:val="clear" w:color="auto" w:fill="000080"/>
      <w:lang w:val="x-none" w:eastAsia="x-none"/>
    </w:rPr>
  </w:style>
  <w:style w:type="numbering" w:customStyle="1" w:styleId="31">
    <w:name w:val="リストなし3"/>
    <w:next w:val="a2"/>
    <w:semiHidden/>
    <w:rsid w:val="0075730A"/>
  </w:style>
  <w:style w:type="numbering" w:customStyle="1" w:styleId="41">
    <w:name w:val="リストなし4"/>
    <w:next w:val="a2"/>
    <w:semiHidden/>
    <w:rsid w:val="0075730A"/>
  </w:style>
  <w:style w:type="table" w:customStyle="1" w:styleId="13">
    <w:name w:val="表 (格子)1"/>
    <w:basedOn w:val="a1"/>
    <w:next w:val="ac"/>
    <w:rsid w:val="0075730A"/>
    <w:pPr>
      <w:widowControl w:val="0"/>
      <w:jc w:val="both"/>
    </w:pPr>
    <w:rPr>
      <w:rFonts w:ascii="Century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75730A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basedOn w:val="a0"/>
    <w:link w:val="22"/>
    <w:rsid w:val="0075730A"/>
    <w:rPr>
      <w:rFonts w:ascii="ＭＳ Ｐゴシック" w:eastAsia="ＭＳ Ｐゴシック" w:hAnsi="ＭＳ Ｐゴシック" w:cs="Times New Roman"/>
      <w:sz w:val="22"/>
      <w:lang w:val="x-none" w:eastAsia="x-none"/>
    </w:rPr>
  </w:style>
  <w:style w:type="numbering" w:customStyle="1" w:styleId="51">
    <w:name w:val="リストなし5"/>
    <w:next w:val="a2"/>
    <w:semiHidden/>
    <w:rsid w:val="0075730A"/>
  </w:style>
  <w:style w:type="table" w:customStyle="1" w:styleId="24">
    <w:name w:val="表 (格子)2"/>
    <w:basedOn w:val="a1"/>
    <w:next w:val="ac"/>
    <w:rsid w:val="0075730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75730A"/>
  </w:style>
  <w:style w:type="numbering" w:customStyle="1" w:styleId="210">
    <w:name w:val="リストなし21"/>
    <w:next w:val="a2"/>
    <w:semiHidden/>
    <w:rsid w:val="0075730A"/>
  </w:style>
  <w:style w:type="numbering" w:customStyle="1" w:styleId="310">
    <w:name w:val="リストなし31"/>
    <w:next w:val="a2"/>
    <w:semiHidden/>
    <w:rsid w:val="0075730A"/>
  </w:style>
  <w:style w:type="numbering" w:customStyle="1" w:styleId="410">
    <w:name w:val="リストなし41"/>
    <w:next w:val="a2"/>
    <w:semiHidden/>
    <w:rsid w:val="0075730A"/>
  </w:style>
  <w:style w:type="table" w:customStyle="1" w:styleId="112">
    <w:name w:val="表 (格子)11"/>
    <w:basedOn w:val="a1"/>
    <w:next w:val="ac"/>
    <w:rsid w:val="0075730A"/>
    <w:pPr>
      <w:widowControl w:val="0"/>
      <w:jc w:val="both"/>
    </w:pPr>
    <w:rPr>
      <w:rFonts w:ascii="Century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75730A"/>
    <w:rPr>
      <w:rFonts w:hAnsi="Century" w:cs="Times New Roman"/>
      <w:sz w:val="22"/>
    </w:rPr>
  </w:style>
  <w:style w:type="character" w:styleId="af8">
    <w:name w:val="annotation reference"/>
    <w:uiPriority w:val="99"/>
    <w:semiHidden/>
    <w:unhideWhenUsed/>
    <w:rsid w:val="0075730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75730A"/>
    <w:pPr>
      <w:jc w:val="left"/>
    </w:pPr>
    <w:rPr>
      <w:lang w:val="x-none" w:eastAsia="x-none"/>
    </w:rPr>
  </w:style>
  <w:style w:type="character" w:customStyle="1" w:styleId="afa">
    <w:name w:val="コメント文字列 (文字)"/>
    <w:basedOn w:val="a0"/>
    <w:link w:val="af9"/>
    <w:uiPriority w:val="99"/>
    <w:semiHidden/>
    <w:rsid w:val="0075730A"/>
    <w:rPr>
      <w:rFonts w:hAnsi="Century" w:cs="Times New Roman"/>
      <w:sz w:val="22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730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75730A"/>
    <w:rPr>
      <w:rFonts w:hAnsi="Century" w:cs="Times New Roman"/>
      <w:b/>
      <w:bCs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2023-05-11T03:46:00Z</dcterms:created>
  <dcterms:modified xsi:type="dcterms:W3CDTF">2023-05-11T03:46:00Z</dcterms:modified>
</cp:coreProperties>
</file>