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B2C" w:rsidRDefault="00A90B41" w:rsidP="002E200D">
      <w:pPr>
        <w:jc w:val="center"/>
        <w:rPr>
          <w:rFonts w:ascii="ＭＳ ゴシック" w:eastAsia="ＭＳ ゴシック" w:hAnsi="ＭＳ ゴシック"/>
          <w:b/>
          <w:sz w:val="24"/>
          <w:szCs w:val="21"/>
        </w:rPr>
      </w:pPr>
      <w:r>
        <w:rPr>
          <w:rFonts w:ascii="ＭＳ ゴシック" w:eastAsia="ＭＳ ゴシック" w:hAnsi="ＭＳ ゴシック" w:hint="eastAsia"/>
          <w:b/>
          <w:sz w:val="24"/>
          <w:szCs w:val="21"/>
        </w:rPr>
        <w:t>特定事業用建築物減量計画書</w:t>
      </w:r>
    </w:p>
    <w:p w:rsidR="00542F3F" w:rsidRPr="00542F3F" w:rsidRDefault="00542F3F" w:rsidP="002E200D">
      <w:pPr>
        <w:jc w:val="center"/>
        <w:rPr>
          <w:b/>
          <w:sz w:val="24"/>
        </w:rPr>
      </w:pPr>
    </w:p>
    <w:p w:rsidR="002E200D" w:rsidRDefault="002E200D" w:rsidP="002E200D">
      <w:pPr>
        <w:wordWrap w:val="0"/>
        <w:jc w:val="right"/>
      </w:pPr>
      <w:r>
        <w:rPr>
          <w:rFonts w:hint="eastAsia"/>
        </w:rPr>
        <w:t xml:space="preserve">　　年　　月　　日</w:t>
      </w:r>
    </w:p>
    <w:p w:rsidR="002E200D" w:rsidRDefault="002E200D" w:rsidP="002E200D">
      <w:pPr>
        <w:jc w:val="left"/>
      </w:pPr>
      <w:r>
        <w:rPr>
          <w:rFonts w:hint="eastAsia"/>
        </w:rPr>
        <w:t>尼崎市長あて</w:t>
      </w:r>
    </w:p>
    <w:p w:rsidR="002E200D" w:rsidRDefault="002E200D" w:rsidP="002E200D">
      <w:pPr>
        <w:jc w:val="left"/>
      </w:pPr>
    </w:p>
    <w:p w:rsidR="002E200D" w:rsidRDefault="002E200D" w:rsidP="002E200D">
      <w:pPr>
        <w:wordWrap w:val="0"/>
        <w:spacing w:line="360" w:lineRule="auto"/>
        <w:jc w:val="right"/>
      </w:pPr>
      <w:r>
        <w:rPr>
          <w:rFonts w:hint="eastAsia"/>
        </w:rPr>
        <w:t xml:space="preserve">提出者　　住所　　　　　　　　　　　　　　　　</w:t>
      </w:r>
    </w:p>
    <w:p w:rsidR="002E200D" w:rsidRDefault="002E200D" w:rsidP="005C3408">
      <w:pPr>
        <w:wordWrap w:val="0"/>
        <w:jc w:val="right"/>
      </w:pPr>
      <w:r>
        <w:rPr>
          <w:rFonts w:hint="eastAsia"/>
        </w:rPr>
        <w:t xml:space="preserve">氏名　　　　　　　　　　　　　　　　</w:t>
      </w:r>
    </w:p>
    <w:p w:rsidR="005C3408" w:rsidRDefault="005C3408" w:rsidP="005C3408">
      <w:pPr>
        <w:wordWrap w:val="0"/>
        <w:jc w:val="right"/>
      </w:pPr>
      <w:r>
        <w:rPr>
          <w:rFonts w:hint="eastAsia"/>
        </w:rPr>
        <w:t xml:space="preserve">　　　　　　　　　　　　　　　　</w:t>
      </w:r>
    </w:p>
    <w:p w:rsidR="002E200D" w:rsidRDefault="002E200D" w:rsidP="002E200D">
      <w:pPr>
        <w:jc w:val="right"/>
        <w:rPr>
          <w:sz w:val="14"/>
        </w:rPr>
      </w:pPr>
      <w:r w:rsidRPr="002E200D">
        <w:rPr>
          <w:rFonts w:hint="eastAsia"/>
          <w:sz w:val="14"/>
        </w:rPr>
        <w:t>(法人にあっては、主たる事務所の所在地、名称及び代表者の氏名)</w:t>
      </w:r>
    </w:p>
    <w:p w:rsidR="002E200D" w:rsidRDefault="00542F3F" w:rsidP="002E200D">
      <w:pPr>
        <w:wordWrap w:val="0"/>
        <w:jc w:val="right"/>
      </w:pPr>
      <w:r>
        <w:rPr>
          <w:rFonts w:hint="eastAsia"/>
        </w:rPr>
        <w:t xml:space="preserve">電話番号　　</w:t>
      </w:r>
      <w:r w:rsidR="002E200D">
        <w:rPr>
          <w:rFonts w:hint="eastAsia"/>
        </w:rPr>
        <w:t xml:space="preserve">　　　　　　　　　　　　</w:t>
      </w:r>
    </w:p>
    <w:p w:rsidR="002E200D" w:rsidRDefault="002E200D" w:rsidP="002E200D">
      <w:pPr>
        <w:jc w:val="left"/>
      </w:pPr>
    </w:p>
    <w:p w:rsidR="002E200D" w:rsidRPr="00C07DC0" w:rsidRDefault="00C07DC0" w:rsidP="00DD0E9A">
      <w:pPr>
        <w:ind w:firstLineChars="100" w:firstLine="210"/>
        <w:jc w:val="left"/>
      </w:pPr>
      <w:r>
        <w:rPr>
          <w:rFonts w:hint="eastAsia"/>
        </w:rPr>
        <w:t>尼崎市廃棄物の減量及び適正処理に関する条例第１１条第１項</w:t>
      </w:r>
      <w:r w:rsidR="00DD0E9A">
        <w:rPr>
          <w:rFonts w:hint="eastAsia"/>
        </w:rPr>
        <w:t>の規定</w:t>
      </w:r>
      <w:r>
        <w:rPr>
          <w:rFonts w:hint="eastAsia"/>
        </w:rPr>
        <w:t>に基づき提出します。</w:t>
      </w:r>
    </w:p>
    <w:tbl>
      <w:tblPr>
        <w:tblStyle w:val="a3"/>
        <w:tblW w:w="10379" w:type="dxa"/>
        <w:tblLook w:val="04A0" w:firstRow="1" w:lastRow="0" w:firstColumn="1" w:lastColumn="0" w:noHBand="0" w:noVBand="1"/>
      </w:tblPr>
      <w:tblGrid>
        <w:gridCol w:w="685"/>
        <w:gridCol w:w="1602"/>
        <w:gridCol w:w="600"/>
        <w:gridCol w:w="294"/>
        <w:gridCol w:w="424"/>
        <w:gridCol w:w="895"/>
        <w:gridCol w:w="423"/>
        <w:gridCol w:w="600"/>
        <w:gridCol w:w="402"/>
        <w:gridCol w:w="123"/>
        <w:gridCol w:w="349"/>
        <w:gridCol w:w="901"/>
        <w:gridCol w:w="427"/>
        <w:gridCol w:w="855"/>
        <w:gridCol w:w="46"/>
        <w:gridCol w:w="424"/>
        <w:gridCol w:w="354"/>
        <w:gridCol w:w="471"/>
        <w:gridCol w:w="504"/>
      </w:tblGrid>
      <w:tr w:rsidR="00A90B41" w:rsidTr="00A90B41">
        <w:trPr>
          <w:cantSplit/>
          <w:trHeight w:val="1020"/>
        </w:trPr>
        <w:tc>
          <w:tcPr>
            <w:tcW w:w="685" w:type="dxa"/>
            <w:vMerge w:val="restart"/>
            <w:shd w:val="clear" w:color="auto" w:fill="E7E6E6" w:themeFill="background2"/>
            <w:textDirection w:val="tbRlV"/>
            <w:vAlign w:val="center"/>
          </w:tcPr>
          <w:p w:rsidR="00A90B41" w:rsidRPr="00EC6B21" w:rsidRDefault="00C04C91" w:rsidP="007845FC">
            <w:pPr>
              <w:ind w:left="113" w:right="113"/>
              <w:jc w:val="center"/>
            </w:pPr>
            <w:r>
              <w:rPr>
                <w:rFonts w:hint="eastAsia"/>
              </w:rPr>
              <w:t>特定事業用建築物</w:t>
            </w:r>
          </w:p>
        </w:tc>
        <w:tc>
          <w:tcPr>
            <w:tcW w:w="1602" w:type="dxa"/>
            <w:shd w:val="clear" w:color="auto" w:fill="E7E6E6" w:themeFill="background2"/>
            <w:vAlign w:val="center"/>
          </w:tcPr>
          <w:p w:rsidR="00A90B41" w:rsidRPr="00EC6B21" w:rsidRDefault="00A90B41" w:rsidP="0092152E">
            <w:pPr>
              <w:jc w:val="center"/>
            </w:pPr>
            <w:r w:rsidRPr="00EC6B21">
              <w:rPr>
                <w:rFonts w:hint="eastAsia"/>
              </w:rPr>
              <w:t>名称</w:t>
            </w:r>
          </w:p>
        </w:tc>
        <w:tc>
          <w:tcPr>
            <w:tcW w:w="8092" w:type="dxa"/>
            <w:gridSpan w:val="17"/>
            <w:vAlign w:val="center"/>
          </w:tcPr>
          <w:p w:rsidR="00A90B41" w:rsidRPr="004D70E5" w:rsidRDefault="00A90B41" w:rsidP="00517BDD">
            <w:pPr>
              <w:rPr>
                <w:sz w:val="18"/>
              </w:rPr>
            </w:pPr>
          </w:p>
        </w:tc>
      </w:tr>
      <w:tr w:rsidR="00A90B41" w:rsidTr="00A90B41">
        <w:trPr>
          <w:cantSplit/>
          <w:trHeight w:val="340"/>
        </w:trPr>
        <w:tc>
          <w:tcPr>
            <w:tcW w:w="685" w:type="dxa"/>
            <w:vMerge/>
            <w:shd w:val="clear" w:color="auto" w:fill="E7E6E6" w:themeFill="background2"/>
          </w:tcPr>
          <w:p w:rsidR="00A90B41" w:rsidRPr="00EC6B21" w:rsidRDefault="00A90B41" w:rsidP="002E200D">
            <w:pPr>
              <w:jc w:val="left"/>
            </w:pPr>
          </w:p>
        </w:tc>
        <w:tc>
          <w:tcPr>
            <w:tcW w:w="1602" w:type="dxa"/>
            <w:vMerge w:val="restart"/>
            <w:shd w:val="clear" w:color="auto" w:fill="E7E6E6" w:themeFill="background2"/>
            <w:vAlign w:val="center"/>
          </w:tcPr>
          <w:p w:rsidR="00A90B41" w:rsidRPr="00EC6B21" w:rsidRDefault="00A90B41" w:rsidP="0092152E">
            <w:pPr>
              <w:jc w:val="center"/>
            </w:pPr>
            <w:r w:rsidRPr="00EC6B21">
              <w:rPr>
                <w:rFonts w:hint="eastAsia"/>
              </w:rPr>
              <w:t>所在地</w:t>
            </w:r>
          </w:p>
        </w:tc>
        <w:tc>
          <w:tcPr>
            <w:tcW w:w="8092" w:type="dxa"/>
            <w:gridSpan w:val="17"/>
            <w:tcBorders>
              <w:bottom w:val="nil"/>
            </w:tcBorders>
            <w:vAlign w:val="center"/>
          </w:tcPr>
          <w:p w:rsidR="00A90B41" w:rsidRPr="004D70E5" w:rsidRDefault="00A90B41" w:rsidP="00517BDD">
            <w:pPr>
              <w:rPr>
                <w:sz w:val="18"/>
              </w:rPr>
            </w:pPr>
            <w:r>
              <w:rPr>
                <w:rFonts w:hint="eastAsia"/>
                <w:sz w:val="18"/>
              </w:rPr>
              <w:t>〒</w:t>
            </w:r>
          </w:p>
        </w:tc>
      </w:tr>
      <w:tr w:rsidR="00A90B41" w:rsidTr="00A90B41">
        <w:trPr>
          <w:cantSplit/>
          <w:trHeight w:val="680"/>
        </w:trPr>
        <w:tc>
          <w:tcPr>
            <w:tcW w:w="685" w:type="dxa"/>
            <w:vMerge/>
            <w:shd w:val="clear" w:color="auto" w:fill="E7E6E6" w:themeFill="background2"/>
          </w:tcPr>
          <w:p w:rsidR="00A90B41" w:rsidRPr="00EC6B21" w:rsidRDefault="00A90B41" w:rsidP="002E200D">
            <w:pPr>
              <w:jc w:val="left"/>
            </w:pPr>
          </w:p>
        </w:tc>
        <w:tc>
          <w:tcPr>
            <w:tcW w:w="1602" w:type="dxa"/>
            <w:vMerge/>
            <w:shd w:val="clear" w:color="auto" w:fill="E7E6E6" w:themeFill="background2"/>
            <w:vAlign w:val="center"/>
          </w:tcPr>
          <w:p w:rsidR="00A90B41" w:rsidRPr="00EC6B21" w:rsidRDefault="00A90B41" w:rsidP="0092152E">
            <w:pPr>
              <w:jc w:val="center"/>
            </w:pPr>
          </w:p>
        </w:tc>
        <w:tc>
          <w:tcPr>
            <w:tcW w:w="8092" w:type="dxa"/>
            <w:gridSpan w:val="17"/>
            <w:tcBorders>
              <w:top w:val="nil"/>
            </w:tcBorders>
            <w:vAlign w:val="center"/>
          </w:tcPr>
          <w:p w:rsidR="00A90B41" w:rsidRDefault="00A90B41" w:rsidP="00517BDD">
            <w:pPr>
              <w:rPr>
                <w:sz w:val="18"/>
              </w:rPr>
            </w:pPr>
          </w:p>
        </w:tc>
      </w:tr>
      <w:tr w:rsidR="00A90B41" w:rsidTr="0092152E">
        <w:trPr>
          <w:cantSplit/>
          <w:trHeight w:val="288"/>
        </w:trPr>
        <w:tc>
          <w:tcPr>
            <w:tcW w:w="685" w:type="dxa"/>
            <w:vMerge/>
            <w:shd w:val="clear" w:color="auto" w:fill="E7E6E6" w:themeFill="background2"/>
          </w:tcPr>
          <w:p w:rsidR="00A90B41" w:rsidRPr="00EC6B21" w:rsidRDefault="00A90B41" w:rsidP="002E200D">
            <w:pPr>
              <w:jc w:val="left"/>
            </w:pPr>
          </w:p>
        </w:tc>
        <w:tc>
          <w:tcPr>
            <w:tcW w:w="1602" w:type="dxa"/>
            <w:vMerge w:val="restart"/>
            <w:shd w:val="clear" w:color="auto" w:fill="E7E6E6" w:themeFill="background2"/>
            <w:vAlign w:val="center"/>
          </w:tcPr>
          <w:p w:rsidR="00A90B41" w:rsidRPr="00EC6B21" w:rsidRDefault="00A90B41" w:rsidP="0092152E">
            <w:pPr>
              <w:jc w:val="center"/>
            </w:pPr>
            <w:r w:rsidRPr="00EC6B21">
              <w:rPr>
                <w:rFonts w:hint="eastAsia"/>
              </w:rPr>
              <w:t>事業者の内訳</w:t>
            </w:r>
          </w:p>
        </w:tc>
        <w:tc>
          <w:tcPr>
            <w:tcW w:w="3761" w:type="dxa"/>
            <w:gridSpan w:val="8"/>
            <w:shd w:val="clear" w:color="auto" w:fill="E7E6E6" w:themeFill="background2"/>
            <w:vAlign w:val="center"/>
          </w:tcPr>
          <w:p w:rsidR="00A90B41" w:rsidRPr="00EC6B21" w:rsidRDefault="00A90B41" w:rsidP="002F45FE">
            <w:pPr>
              <w:jc w:val="center"/>
            </w:pPr>
            <w:r w:rsidRPr="00EC6B21">
              <w:rPr>
                <w:rFonts w:hint="eastAsia"/>
              </w:rPr>
              <w:t>用途</w:t>
            </w:r>
          </w:p>
        </w:tc>
        <w:tc>
          <w:tcPr>
            <w:tcW w:w="4331" w:type="dxa"/>
            <w:gridSpan w:val="9"/>
            <w:shd w:val="clear" w:color="auto" w:fill="E7E6E6" w:themeFill="background2"/>
            <w:vAlign w:val="center"/>
          </w:tcPr>
          <w:p w:rsidR="00A90B41" w:rsidRPr="00EC6B21" w:rsidRDefault="00A90B41" w:rsidP="00517BDD">
            <w:pPr>
              <w:jc w:val="center"/>
            </w:pPr>
            <w:r w:rsidRPr="00EC6B21">
              <w:rPr>
                <w:rFonts w:hint="eastAsia"/>
              </w:rPr>
              <w:t>数</w:t>
            </w:r>
          </w:p>
        </w:tc>
      </w:tr>
      <w:tr w:rsidR="00A90B41" w:rsidTr="006B4C6A">
        <w:trPr>
          <w:cantSplit/>
        </w:trPr>
        <w:tc>
          <w:tcPr>
            <w:tcW w:w="685" w:type="dxa"/>
            <w:vMerge/>
            <w:shd w:val="clear" w:color="auto" w:fill="E7E6E6" w:themeFill="background2"/>
          </w:tcPr>
          <w:p w:rsidR="00A90B41" w:rsidRPr="004D70E5" w:rsidRDefault="00A90B41" w:rsidP="002E200D">
            <w:pPr>
              <w:jc w:val="left"/>
              <w:rPr>
                <w:sz w:val="18"/>
              </w:rPr>
            </w:pPr>
          </w:p>
        </w:tc>
        <w:tc>
          <w:tcPr>
            <w:tcW w:w="1602" w:type="dxa"/>
            <w:vMerge/>
            <w:vAlign w:val="center"/>
          </w:tcPr>
          <w:p w:rsidR="00A90B41" w:rsidRPr="004D70E5" w:rsidRDefault="00A90B41" w:rsidP="00542F3F">
            <w:pPr>
              <w:rPr>
                <w:sz w:val="18"/>
              </w:rPr>
            </w:pPr>
          </w:p>
        </w:tc>
        <w:tc>
          <w:tcPr>
            <w:tcW w:w="3761" w:type="dxa"/>
            <w:gridSpan w:val="8"/>
            <w:tcBorders>
              <w:right w:val="nil"/>
            </w:tcBorders>
            <w:vAlign w:val="center"/>
          </w:tcPr>
          <w:p w:rsidR="00A90B41" w:rsidRPr="00DB12DA" w:rsidRDefault="007206EC" w:rsidP="00DB12DA">
            <w:pPr>
              <w:spacing w:line="360" w:lineRule="auto"/>
              <w:rPr>
                <w:sz w:val="18"/>
              </w:rPr>
            </w:pPr>
            <w:sdt>
              <w:sdtPr>
                <w:rPr>
                  <w:rFonts w:hint="eastAsia"/>
                  <w:sz w:val="18"/>
                </w:rPr>
                <w:id w:val="-2144733059"/>
                <w14:checkbox>
                  <w14:checked w14:val="0"/>
                  <w14:checkedState w14:val="2611" w14:font="メイリオ"/>
                  <w14:uncheckedState w14:val="2610" w14:font="ＭＳ ゴシック"/>
                </w14:checkbox>
              </w:sdtPr>
              <w:sdtEndPr/>
              <w:sdtContent>
                <w:r w:rsidR="00A90B41">
                  <w:rPr>
                    <w:rFonts w:ascii="ＭＳ ゴシック" w:eastAsia="ＭＳ ゴシック" w:hAnsi="ＭＳ ゴシック" w:hint="eastAsia"/>
                    <w:sz w:val="18"/>
                  </w:rPr>
                  <w:t>☐</w:t>
                </w:r>
              </w:sdtContent>
            </w:sdt>
            <w:r w:rsidR="00A90B41">
              <w:rPr>
                <w:rFonts w:hint="eastAsia"/>
                <w:sz w:val="18"/>
              </w:rPr>
              <w:t xml:space="preserve">　</w:t>
            </w:r>
            <w:r w:rsidR="00A90B41" w:rsidRPr="00DB12DA">
              <w:rPr>
                <w:rFonts w:hint="eastAsia"/>
                <w:sz w:val="18"/>
              </w:rPr>
              <w:t>事務所</w:t>
            </w:r>
          </w:p>
        </w:tc>
        <w:tc>
          <w:tcPr>
            <w:tcW w:w="3356" w:type="dxa"/>
            <w:gridSpan w:val="7"/>
            <w:tcBorders>
              <w:right w:val="nil"/>
            </w:tcBorders>
            <w:vAlign w:val="center"/>
          </w:tcPr>
          <w:p w:rsidR="00A90B41" w:rsidRPr="00D10A13" w:rsidRDefault="00A90B41" w:rsidP="00A90B41">
            <w:pPr>
              <w:spacing w:line="360" w:lineRule="auto"/>
              <w:jc w:val="right"/>
              <w:rPr>
                <w:sz w:val="18"/>
              </w:rPr>
            </w:pPr>
          </w:p>
        </w:tc>
        <w:tc>
          <w:tcPr>
            <w:tcW w:w="975" w:type="dxa"/>
            <w:gridSpan w:val="2"/>
            <w:tcBorders>
              <w:left w:val="nil"/>
            </w:tcBorders>
            <w:vAlign w:val="center"/>
          </w:tcPr>
          <w:p w:rsidR="00A90B41" w:rsidRPr="00D10A13" w:rsidRDefault="00A90B41" w:rsidP="00517BDD">
            <w:pPr>
              <w:spacing w:line="360" w:lineRule="auto"/>
              <w:rPr>
                <w:sz w:val="18"/>
              </w:rPr>
            </w:pPr>
            <w:r>
              <w:rPr>
                <w:rFonts w:hint="eastAsia"/>
                <w:sz w:val="18"/>
              </w:rPr>
              <w:t>社</w:t>
            </w:r>
          </w:p>
        </w:tc>
      </w:tr>
      <w:tr w:rsidR="00A90B41" w:rsidTr="006B4C6A">
        <w:trPr>
          <w:cantSplit/>
        </w:trPr>
        <w:tc>
          <w:tcPr>
            <w:tcW w:w="685" w:type="dxa"/>
            <w:vMerge/>
            <w:shd w:val="clear" w:color="auto" w:fill="E7E6E6" w:themeFill="background2"/>
          </w:tcPr>
          <w:p w:rsidR="00A90B41" w:rsidRPr="004D70E5" w:rsidRDefault="00A90B41" w:rsidP="002E200D">
            <w:pPr>
              <w:jc w:val="left"/>
              <w:rPr>
                <w:sz w:val="18"/>
              </w:rPr>
            </w:pPr>
          </w:p>
        </w:tc>
        <w:tc>
          <w:tcPr>
            <w:tcW w:w="1602" w:type="dxa"/>
            <w:vMerge/>
            <w:vAlign w:val="center"/>
          </w:tcPr>
          <w:p w:rsidR="00A90B41" w:rsidRPr="004D70E5" w:rsidRDefault="00A90B41" w:rsidP="00542F3F">
            <w:pPr>
              <w:rPr>
                <w:sz w:val="18"/>
              </w:rPr>
            </w:pPr>
          </w:p>
        </w:tc>
        <w:tc>
          <w:tcPr>
            <w:tcW w:w="3761" w:type="dxa"/>
            <w:gridSpan w:val="8"/>
            <w:tcBorders>
              <w:right w:val="nil"/>
            </w:tcBorders>
            <w:vAlign w:val="center"/>
          </w:tcPr>
          <w:p w:rsidR="00A90B41" w:rsidRPr="0092152E" w:rsidRDefault="007206EC" w:rsidP="0092152E">
            <w:pPr>
              <w:spacing w:line="360" w:lineRule="auto"/>
              <w:rPr>
                <w:sz w:val="18"/>
              </w:rPr>
            </w:pPr>
            <w:sdt>
              <w:sdtPr>
                <w:rPr>
                  <w:rFonts w:hint="eastAsia"/>
                  <w:sz w:val="18"/>
                </w:rPr>
                <w:id w:val="502629207"/>
                <w14:checkbox>
                  <w14:checked w14:val="0"/>
                  <w14:checkedState w14:val="2611" w14:font="メイリオ"/>
                  <w14:uncheckedState w14:val="2610" w14:font="ＭＳ ゴシック"/>
                </w14:checkbox>
              </w:sdtPr>
              <w:sdtEndPr/>
              <w:sdtContent>
                <w:r w:rsidR="00A90B41">
                  <w:rPr>
                    <w:rFonts w:ascii="ＭＳ ゴシック" w:eastAsia="ＭＳ ゴシック" w:hAnsi="ＭＳ ゴシック" w:hint="eastAsia"/>
                    <w:sz w:val="18"/>
                  </w:rPr>
                  <w:t>☐</w:t>
                </w:r>
              </w:sdtContent>
            </w:sdt>
            <w:r w:rsidR="00A90B41">
              <w:rPr>
                <w:rFonts w:hint="eastAsia"/>
                <w:sz w:val="18"/>
              </w:rPr>
              <w:t xml:space="preserve">　</w:t>
            </w:r>
            <w:r w:rsidR="00A90B41" w:rsidRPr="0092152E">
              <w:rPr>
                <w:rFonts w:hint="eastAsia"/>
                <w:sz w:val="18"/>
              </w:rPr>
              <w:t>飲食店</w:t>
            </w:r>
          </w:p>
        </w:tc>
        <w:tc>
          <w:tcPr>
            <w:tcW w:w="3356" w:type="dxa"/>
            <w:gridSpan w:val="7"/>
            <w:tcBorders>
              <w:right w:val="nil"/>
            </w:tcBorders>
            <w:vAlign w:val="center"/>
          </w:tcPr>
          <w:p w:rsidR="00A90B41" w:rsidRPr="00D10A13" w:rsidRDefault="00A90B41" w:rsidP="00A90B41">
            <w:pPr>
              <w:spacing w:line="360" w:lineRule="auto"/>
              <w:jc w:val="right"/>
              <w:rPr>
                <w:sz w:val="18"/>
              </w:rPr>
            </w:pPr>
          </w:p>
        </w:tc>
        <w:tc>
          <w:tcPr>
            <w:tcW w:w="975" w:type="dxa"/>
            <w:gridSpan w:val="2"/>
            <w:tcBorders>
              <w:left w:val="nil"/>
            </w:tcBorders>
            <w:vAlign w:val="center"/>
          </w:tcPr>
          <w:p w:rsidR="00A90B41" w:rsidRPr="00D10A13" w:rsidRDefault="00A90B41" w:rsidP="00517BDD">
            <w:pPr>
              <w:spacing w:line="360" w:lineRule="auto"/>
              <w:rPr>
                <w:sz w:val="18"/>
              </w:rPr>
            </w:pPr>
            <w:r>
              <w:rPr>
                <w:rFonts w:hint="eastAsia"/>
                <w:sz w:val="18"/>
              </w:rPr>
              <w:t>社</w:t>
            </w:r>
          </w:p>
        </w:tc>
      </w:tr>
      <w:tr w:rsidR="00A90B41" w:rsidTr="006B4C6A">
        <w:trPr>
          <w:cantSplit/>
        </w:trPr>
        <w:tc>
          <w:tcPr>
            <w:tcW w:w="685" w:type="dxa"/>
            <w:vMerge/>
            <w:shd w:val="clear" w:color="auto" w:fill="E7E6E6" w:themeFill="background2"/>
          </w:tcPr>
          <w:p w:rsidR="00A90B41" w:rsidRPr="004D70E5" w:rsidRDefault="00A90B41" w:rsidP="002E200D">
            <w:pPr>
              <w:jc w:val="left"/>
              <w:rPr>
                <w:sz w:val="18"/>
              </w:rPr>
            </w:pPr>
          </w:p>
        </w:tc>
        <w:tc>
          <w:tcPr>
            <w:tcW w:w="1602" w:type="dxa"/>
            <w:vMerge/>
            <w:vAlign w:val="center"/>
          </w:tcPr>
          <w:p w:rsidR="00A90B41" w:rsidRPr="004D70E5" w:rsidRDefault="00A90B41" w:rsidP="00542F3F">
            <w:pPr>
              <w:rPr>
                <w:sz w:val="18"/>
              </w:rPr>
            </w:pPr>
          </w:p>
        </w:tc>
        <w:tc>
          <w:tcPr>
            <w:tcW w:w="3761" w:type="dxa"/>
            <w:gridSpan w:val="8"/>
            <w:vAlign w:val="center"/>
          </w:tcPr>
          <w:p w:rsidR="00A90B41" w:rsidRPr="0092152E" w:rsidRDefault="007206EC" w:rsidP="0092152E">
            <w:pPr>
              <w:spacing w:line="360" w:lineRule="auto"/>
              <w:rPr>
                <w:sz w:val="18"/>
              </w:rPr>
            </w:pPr>
            <w:sdt>
              <w:sdtPr>
                <w:rPr>
                  <w:rFonts w:hint="eastAsia"/>
                  <w:sz w:val="18"/>
                </w:rPr>
                <w:id w:val="-1582060737"/>
                <w14:checkbox>
                  <w14:checked w14:val="0"/>
                  <w14:checkedState w14:val="2611" w14:font="メイリオ"/>
                  <w14:uncheckedState w14:val="2610" w14:font="ＭＳ ゴシック"/>
                </w14:checkbox>
              </w:sdtPr>
              <w:sdtEndPr/>
              <w:sdtContent>
                <w:r w:rsidR="00A90B41">
                  <w:rPr>
                    <w:rFonts w:ascii="ＭＳ ゴシック" w:eastAsia="ＭＳ ゴシック" w:hAnsi="ＭＳ ゴシック" w:hint="eastAsia"/>
                    <w:sz w:val="18"/>
                  </w:rPr>
                  <w:t>☐</w:t>
                </w:r>
              </w:sdtContent>
            </w:sdt>
            <w:r w:rsidR="00A90B41">
              <w:rPr>
                <w:rFonts w:hint="eastAsia"/>
                <w:sz w:val="18"/>
              </w:rPr>
              <w:t xml:space="preserve">　</w:t>
            </w:r>
            <w:r w:rsidR="00A90B41" w:rsidRPr="0092152E">
              <w:rPr>
                <w:rFonts w:hint="eastAsia"/>
                <w:sz w:val="18"/>
              </w:rPr>
              <w:t>店舗（飲食店を除く）</w:t>
            </w:r>
          </w:p>
        </w:tc>
        <w:tc>
          <w:tcPr>
            <w:tcW w:w="3356" w:type="dxa"/>
            <w:gridSpan w:val="7"/>
            <w:tcBorders>
              <w:right w:val="nil"/>
            </w:tcBorders>
            <w:vAlign w:val="center"/>
          </w:tcPr>
          <w:p w:rsidR="00A90B41" w:rsidRPr="00D10A13" w:rsidRDefault="00A90B41" w:rsidP="00A90B41">
            <w:pPr>
              <w:spacing w:line="360" w:lineRule="auto"/>
              <w:jc w:val="right"/>
              <w:rPr>
                <w:sz w:val="18"/>
              </w:rPr>
            </w:pPr>
          </w:p>
        </w:tc>
        <w:tc>
          <w:tcPr>
            <w:tcW w:w="975" w:type="dxa"/>
            <w:gridSpan w:val="2"/>
            <w:tcBorders>
              <w:left w:val="nil"/>
            </w:tcBorders>
            <w:vAlign w:val="center"/>
          </w:tcPr>
          <w:p w:rsidR="00A90B41" w:rsidRPr="00D10A13" w:rsidRDefault="00A90B41" w:rsidP="00517BDD">
            <w:pPr>
              <w:spacing w:line="360" w:lineRule="auto"/>
              <w:rPr>
                <w:sz w:val="18"/>
              </w:rPr>
            </w:pPr>
            <w:r>
              <w:rPr>
                <w:rFonts w:hint="eastAsia"/>
                <w:sz w:val="18"/>
              </w:rPr>
              <w:t>社</w:t>
            </w:r>
          </w:p>
        </w:tc>
      </w:tr>
      <w:tr w:rsidR="00A90B41" w:rsidTr="006B4C6A">
        <w:trPr>
          <w:cantSplit/>
        </w:trPr>
        <w:tc>
          <w:tcPr>
            <w:tcW w:w="685" w:type="dxa"/>
            <w:vMerge/>
            <w:shd w:val="clear" w:color="auto" w:fill="E7E6E6" w:themeFill="background2"/>
          </w:tcPr>
          <w:p w:rsidR="00A90B41" w:rsidRPr="004D70E5" w:rsidRDefault="00A90B41" w:rsidP="002E200D">
            <w:pPr>
              <w:jc w:val="left"/>
              <w:rPr>
                <w:sz w:val="18"/>
              </w:rPr>
            </w:pPr>
          </w:p>
        </w:tc>
        <w:tc>
          <w:tcPr>
            <w:tcW w:w="1602" w:type="dxa"/>
            <w:vMerge/>
            <w:vAlign w:val="center"/>
          </w:tcPr>
          <w:p w:rsidR="00A90B41" w:rsidRPr="004D70E5" w:rsidRDefault="00A90B41" w:rsidP="00542F3F">
            <w:pPr>
              <w:rPr>
                <w:sz w:val="18"/>
              </w:rPr>
            </w:pPr>
          </w:p>
        </w:tc>
        <w:tc>
          <w:tcPr>
            <w:tcW w:w="3761" w:type="dxa"/>
            <w:gridSpan w:val="8"/>
            <w:vAlign w:val="center"/>
          </w:tcPr>
          <w:p w:rsidR="00A90B41" w:rsidRPr="0092152E" w:rsidRDefault="007206EC" w:rsidP="0092152E">
            <w:pPr>
              <w:spacing w:line="360" w:lineRule="auto"/>
              <w:rPr>
                <w:sz w:val="18"/>
              </w:rPr>
            </w:pPr>
            <w:sdt>
              <w:sdtPr>
                <w:rPr>
                  <w:rFonts w:hint="eastAsia"/>
                  <w:sz w:val="18"/>
                </w:rPr>
                <w:id w:val="-1387560037"/>
                <w14:checkbox>
                  <w14:checked w14:val="0"/>
                  <w14:checkedState w14:val="2611" w14:font="メイリオ"/>
                  <w14:uncheckedState w14:val="2610" w14:font="ＭＳ ゴシック"/>
                </w14:checkbox>
              </w:sdtPr>
              <w:sdtEndPr/>
              <w:sdtContent>
                <w:r w:rsidR="00A90B41">
                  <w:rPr>
                    <w:rFonts w:ascii="ＭＳ ゴシック" w:eastAsia="ＭＳ ゴシック" w:hAnsi="ＭＳ ゴシック" w:hint="eastAsia"/>
                    <w:sz w:val="18"/>
                  </w:rPr>
                  <w:t>☐</w:t>
                </w:r>
              </w:sdtContent>
            </w:sdt>
            <w:r w:rsidR="00A90B41">
              <w:rPr>
                <w:rFonts w:hint="eastAsia"/>
                <w:sz w:val="18"/>
              </w:rPr>
              <w:t xml:space="preserve">　</w:t>
            </w:r>
            <w:r w:rsidR="00A90B41" w:rsidRPr="0092152E">
              <w:rPr>
                <w:rFonts w:hint="eastAsia"/>
                <w:sz w:val="18"/>
              </w:rPr>
              <w:t>工場</w:t>
            </w:r>
          </w:p>
        </w:tc>
        <w:tc>
          <w:tcPr>
            <w:tcW w:w="3356" w:type="dxa"/>
            <w:gridSpan w:val="7"/>
            <w:tcBorders>
              <w:right w:val="nil"/>
            </w:tcBorders>
            <w:vAlign w:val="center"/>
          </w:tcPr>
          <w:p w:rsidR="00A90B41" w:rsidRPr="00D10A13" w:rsidRDefault="00A90B41" w:rsidP="00A90B41">
            <w:pPr>
              <w:spacing w:line="360" w:lineRule="auto"/>
              <w:jc w:val="right"/>
              <w:rPr>
                <w:sz w:val="18"/>
              </w:rPr>
            </w:pPr>
          </w:p>
        </w:tc>
        <w:tc>
          <w:tcPr>
            <w:tcW w:w="975" w:type="dxa"/>
            <w:gridSpan w:val="2"/>
            <w:tcBorders>
              <w:left w:val="nil"/>
            </w:tcBorders>
            <w:vAlign w:val="center"/>
          </w:tcPr>
          <w:p w:rsidR="00A90B41" w:rsidRPr="00D10A13" w:rsidRDefault="00A90B41" w:rsidP="00517BDD">
            <w:pPr>
              <w:spacing w:line="360" w:lineRule="auto"/>
              <w:rPr>
                <w:sz w:val="18"/>
              </w:rPr>
            </w:pPr>
            <w:r>
              <w:rPr>
                <w:rFonts w:hint="eastAsia"/>
                <w:sz w:val="18"/>
              </w:rPr>
              <w:t>社</w:t>
            </w:r>
          </w:p>
        </w:tc>
      </w:tr>
      <w:tr w:rsidR="00A90B41" w:rsidTr="006B4C6A">
        <w:trPr>
          <w:cantSplit/>
        </w:trPr>
        <w:tc>
          <w:tcPr>
            <w:tcW w:w="685" w:type="dxa"/>
            <w:vMerge/>
            <w:shd w:val="clear" w:color="auto" w:fill="E7E6E6" w:themeFill="background2"/>
          </w:tcPr>
          <w:p w:rsidR="00A90B41" w:rsidRPr="004D70E5" w:rsidRDefault="00A90B41" w:rsidP="002E200D">
            <w:pPr>
              <w:jc w:val="left"/>
              <w:rPr>
                <w:sz w:val="18"/>
              </w:rPr>
            </w:pPr>
          </w:p>
        </w:tc>
        <w:tc>
          <w:tcPr>
            <w:tcW w:w="1602" w:type="dxa"/>
            <w:vMerge/>
            <w:vAlign w:val="center"/>
          </w:tcPr>
          <w:p w:rsidR="00A90B41" w:rsidRPr="004D70E5" w:rsidRDefault="00A90B41" w:rsidP="00542F3F">
            <w:pPr>
              <w:rPr>
                <w:sz w:val="18"/>
              </w:rPr>
            </w:pPr>
          </w:p>
        </w:tc>
        <w:tc>
          <w:tcPr>
            <w:tcW w:w="3761" w:type="dxa"/>
            <w:gridSpan w:val="8"/>
            <w:vAlign w:val="center"/>
          </w:tcPr>
          <w:p w:rsidR="00A90B41" w:rsidRPr="00D10A13" w:rsidRDefault="00A90B41" w:rsidP="00517BDD">
            <w:pPr>
              <w:spacing w:line="360" w:lineRule="auto"/>
              <w:rPr>
                <w:sz w:val="18"/>
              </w:rPr>
            </w:pPr>
          </w:p>
        </w:tc>
        <w:tc>
          <w:tcPr>
            <w:tcW w:w="3356" w:type="dxa"/>
            <w:gridSpan w:val="7"/>
            <w:tcBorders>
              <w:right w:val="nil"/>
            </w:tcBorders>
            <w:vAlign w:val="center"/>
          </w:tcPr>
          <w:p w:rsidR="00A90B41" w:rsidRPr="00D10A13" w:rsidRDefault="00A90B41" w:rsidP="00A90B41">
            <w:pPr>
              <w:spacing w:line="360" w:lineRule="auto"/>
              <w:jc w:val="right"/>
              <w:rPr>
                <w:sz w:val="18"/>
              </w:rPr>
            </w:pPr>
          </w:p>
        </w:tc>
        <w:tc>
          <w:tcPr>
            <w:tcW w:w="975" w:type="dxa"/>
            <w:gridSpan w:val="2"/>
            <w:tcBorders>
              <w:left w:val="nil"/>
            </w:tcBorders>
            <w:vAlign w:val="center"/>
          </w:tcPr>
          <w:p w:rsidR="00A90B41" w:rsidRPr="00D10A13" w:rsidRDefault="00A90B41" w:rsidP="00517BDD">
            <w:pPr>
              <w:spacing w:line="360" w:lineRule="auto"/>
              <w:rPr>
                <w:sz w:val="18"/>
              </w:rPr>
            </w:pPr>
            <w:r>
              <w:rPr>
                <w:rFonts w:hint="eastAsia"/>
                <w:sz w:val="18"/>
              </w:rPr>
              <w:t>社</w:t>
            </w:r>
          </w:p>
        </w:tc>
      </w:tr>
      <w:tr w:rsidR="00A90B41" w:rsidTr="006B4C6A">
        <w:trPr>
          <w:cantSplit/>
        </w:trPr>
        <w:tc>
          <w:tcPr>
            <w:tcW w:w="685" w:type="dxa"/>
            <w:vMerge/>
            <w:shd w:val="clear" w:color="auto" w:fill="E7E6E6" w:themeFill="background2"/>
          </w:tcPr>
          <w:p w:rsidR="00A90B41" w:rsidRPr="004D70E5" w:rsidRDefault="00A90B41" w:rsidP="002E200D">
            <w:pPr>
              <w:jc w:val="left"/>
              <w:rPr>
                <w:sz w:val="18"/>
              </w:rPr>
            </w:pPr>
          </w:p>
        </w:tc>
        <w:tc>
          <w:tcPr>
            <w:tcW w:w="1602" w:type="dxa"/>
            <w:vMerge/>
            <w:vAlign w:val="center"/>
          </w:tcPr>
          <w:p w:rsidR="00A90B41" w:rsidRPr="004D70E5" w:rsidRDefault="00A90B41" w:rsidP="00542F3F">
            <w:pPr>
              <w:rPr>
                <w:sz w:val="18"/>
              </w:rPr>
            </w:pPr>
          </w:p>
        </w:tc>
        <w:tc>
          <w:tcPr>
            <w:tcW w:w="3761" w:type="dxa"/>
            <w:gridSpan w:val="8"/>
            <w:vAlign w:val="center"/>
          </w:tcPr>
          <w:p w:rsidR="00A90B41" w:rsidRPr="00D10A13" w:rsidRDefault="00A90B41" w:rsidP="00517BDD">
            <w:pPr>
              <w:spacing w:line="360" w:lineRule="auto"/>
              <w:rPr>
                <w:sz w:val="18"/>
              </w:rPr>
            </w:pPr>
          </w:p>
        </w:tc>
        <w:tc>
          <w:tcPr>
            <w:tcW w:w="3356" w:type="dxa"/>
            <w:gridSpan w:val="7"/>
            <w:tcBorders>
              <w:right w:val="nil"/>
            </w:tcBorders>
            <w:vAlign w:val="center"/>
          </w:tcPr>
          <w:p w:rsidR="00A90B41" w:rsidRPr="00D10A13" w:rsidRDefault="00A90B41" w:rsidP="00A90B41">
            <w:pPr>
              <w:spacing w:line="360" w:lineRule="auto"/>
              <w:jc w:val="right"/>
              <w:rPr>
                <w:sz w:val="18"/>
              </w:rPr>
            </w:pPr>
          </w:p>
        </w:tc>
        <w:tc>
          <w:tcPr>
            <w:tcW w:w="975" w:type="dxa"/>
            <w:gridSpan w:val="2"/>
            <w:tcBorders>
              <w:left w:val="nil"/>
            </w:tcBorders>
            <w:vAlign w:val="center"/>
          </w:tcPr>
          <w:p w:rsidR="00A90B41" w:rsidRPr="00D10A13" w:rsidRDefault="00A90B41" w:rsidP="00517BDD">
            <w:pPr>
              <w:spacing w:line="360" w:lineRule="auto"/>
              <w:rPr>
                <w:sz w:val="18"/>
              </w:rPr>
            </w:pPr>
            <w:r>
              <w:rPr>
                <w:rFonts w:hint="eastAsia"/>
                <w:sz w:val="18"/>
              </w:rPr>
              <w:t>社</w:t>
            </w:r>
          </w:p>
        </w:tc>
      </w:tr>
      <w:tr w:rsidR="002F45FE" w:rsidTr="0092152E">
        <w:trPr>
          <w:cantSplit/>
          <w:trHeight w:val="289"/>
        </w:trPr>
        <w:tc>
          <w:tcPr>
            <w:tcW w:w="685" w:type="dxa"/>
            <w:vMerge w:val="restart"/>
            <w:tcBorders>
              <w:right w:val="single" w:sz="4" w:space="0" w:color="auto"/>
            </w:tcBorders>
            <w:shd w:val="clear" w:color="auto" w:fill="E7E6E6" w:themeFill="background2"/>
            <w:textDirection w:val="tbRlV"/>
            <w:vAlign w:val="center"/>
          </w:tcPr>
          <w:p w:rsidR="002F45FE" w:rsidRPr="00EC6B21" w:rsidRDefault="00C04C91" w:rsidP="00DA2257">
            <w:pPr>
              <w:ind w:left="113" w:right="113"/>
              <w:jc w:val="center"/>
            </w:pPr>
            <w:r>
              <w:rPr>
                <w:rFonts w:hint="eastAsia"/>
              </w:rPr>
              <w:t>廃棄物</w:t>
            </w:r>
            <w:r w:rsidR="002F45FE" w:rsidRPr="00EC6B21">
              <w:rPr>
                <w:rFonts w:hint="eastAsia"/>
              </w:rPr>
              <w:t>保管場所</w:t>
            </w:r>
          </w:p>
        </w:tc>
        <w:tc>
          <w:tcPr>
            <w:tcW w:w="1602" w:type="dxa"/>
            <w:tcBorders>
              <w:left w:val="single" w:sz="4" w:space="0" w:color="auto"/>
            </w:tcBorders>
            <w:shd w:val="clear" w:color="auto" w:fill="E7E6E6" w:themeFill="background2"/>
            <w:vAlign w:val="center"/>
          </w:tcPr>
          <w:p w:rsidR="002F45FE" w:rsidRPr="00EC6B21" w:rsidRDefault="002F45FE" w:rsidP="0092152E">
            <w:pPr>
              <w:jc w:val="center"/>
            </w:pPr>
            <w:r w:rsidRPr="00EC6B21">
              <w:rPr>
                <w:rFonts w:hint="eastAsia"/>
              </w:rPr>
              <w:t>用途</w:t>
            </w:r>
          </w:p>
        </w:tc>
        <w:tc>
          <w:tcPr>
            <w:tcW w:w="2636" w:type="dxa"/>
            <w:gridSpan w:val="5"/>
            <w:tcBorders>
              <w:right w:val="single" w:sz="4" w:space="0" w:color="auto"/>
            </w:tcBorders>
            <w:shd w:val="clear" w:color="auto" w:fill="E7E6E6" w:themeFill="background2"/>
            <w:vAlign w:val="center"/>
          </w:tcPr>
          <w:p w:rsidR="002F45FE" w:rsidRPr="00EC6B21" w:rsidRDefault="002F45FE" w:rsidP="000C4246">
            <w:pPr>
              <w:jc w:val="center"/>
              <w:rPr>
                <w:sz w:val="20"/>
              </w:rPr>
            </w:pPr>
            <w:r w:rsidRPr="00EC6B21">
              <w:rPr>
                <w:rFonts w:hint="eastAsia"/>
                <w:sz w:val="20"/>
              </w:rPr>
              <w:t>一般廃棄物</w:t>
            </w:r>
          </w:p>
        </w:tc>
        <w:tc>
          <w:tcPr>
            <w:tcW w:w="2802" w:type="dxa"/>
            <w:gridSpan w:val="6"/>
            <w:tcBorders>
              <w:left w:val="single" w:sz="4" w:space="0" w:color="auto"/>
              <w:right w:val="single" w:sz="4" w:space="0" w:color="auto"/>
            </w:tcBorders>
            <w:shd w:val="clear" w:color="auto" w:fill="E7E6E6" w:themeFill="background2"/>
            <w:vAlign w:val="center"/>
          </w:tcPr>
          <w:p w:rsidR="002F45FE" w:rsidRPr="00EC6B21" w:rsidRDefault="002F45FE" w:rsidP="000C4246">
            <w:pPr>
              <w:jc w:val="center"/>
              <w:rPr>
                <w:sz w:val="20"/>
              </w:rPr>
            </w:pPr>
            <w:r w:rsidRPr="00EC6B21">
              <w:rPr>
                <w:rFonts w:hint="eastAsia"/>
                <w:sz w:val="20"/>
              </w:rPr>
              <w:t>産業廃棄物</w:t>
            </w:r>
          </w:p>
        </w:tc>
        <w:tc>
          <w:tcPr>
            <w:tcW w:w="2654" w:type="dxa"/>
            <w:gridSpan w:val="6"/>
            <w:tcBorders>
              <w:left w:val="single" w:sz="4" w:space="0" w:color="auto"/>
            </w:tcBorders>
            <w:shd w:val="clear" w:color="auto" w:fill="E7E6E6" w:themeFill="background2"/>
            <w:vAlign w:val="center"/>
          </w:tcPr>
          <w:p w:rsidR="002F45FE" w:rsidRPr="00EC6B21" w:rsidRDefault="002F45FE" w:rsidP="000C4246">
            <w:pPr>
              <w:jc w:val="center"/>
              <w:rPr>
                <w:sz w:val="20"/>
              </w:rPr>
            </w:pPr>
            <w:r w:rsidRPr="00EC6B21">
              <w:rPr>
                <w:rFonts w:hint="eastAsia"/>
                <w:sz w:val="20"/>
              </w:rPr>
              <w:t>再生利用の対象となるもの</w:t>
            </w:r>
          </w:p>
        </w:tc>
      </w:tr>
      <w:tr w:rsidR="002F45FE" w:rsidTr="0092152E">
        <w:trPr>
          <w:cantSplit/>
          <w:trHeight w:val="680"/>
        </w:trPr>
        <w:tc>
          <w:tcPr>
            <w:tcW w:w="685" w:type="dxa"/>
            <w:vMerge/>
            <w:tcBorders>
              <w:right w:val="single" w:sz="4" w:space="0" w:color="auto"/>
            </w:tcBorders>
            <w:shd w:val="clear" w:color="auto" w:fill="E7E6E6" w:themeFill="background2"/>
          </w:tcPr>
          <w:p w:rsidR="002F45FE" w:rsidRPr="00EC6B21" w:rsidRDefault="002F45FE" w:rsidP="006E6863">
            <w:pPr>
              <w:jc w:val="left"/>
            </w:pPr>
          </w:p>
        </w:tc>
        <w:tc>
          <w:tcPr>
            <w:tcW w:w="1602" w:type="dxa"/>
            <w:tcBorders>
              <w:left w:val="single" w:sz="4" w:space="0" w:color="auto"/>
            </w:tcBorders>
            <w:shd w:val="clear" w:color="auto" w:fill="E7E6E6" w:themeFill="background2"/>
            <w:vAlign w:val="center"/>
          </w:tcPr>
          <w:p w:rsidR="002F45FE" w:rsidRPr="00EC6B21" w:rsidRDefault="002F45FE" w:rsidP="0092152E">
            <w:pPr>
              <w:spacing w:line="360" w:lineRule="auto"/>
              <w:jc w:val="center"/>
            </w:pPr>
            <w:r w:rsidRPr="00EC6B21">
              <w:rPr>
                <w:rFonts w:hint="eastAsia"/>
              </w:rPr>
              <w:t>保管場所</w:t>
            </w:r>
          </w:p>
        </w:tc>
        <w:tc>
          <w:tcPr>
            <w:tcW w:w="894" w:type="dxa"/>
            <w:gridSpan w:val="2"/>
            <w:tcBorders>
              <w:right w:val="nil"/>
            </w:tcBorders>
            <w:vAlign w:val="center"/>
          </w:tcPr>
          <w:p w:rsidR="002F45FE" w:rsidRPr="004D70E5" w:rsidRDefault="002F45FE" w:rsidP="00A90B41">
            <w:pPr>
              <w:spacing w:line="360" w:lineRule="auto"/>
              <w:jc w:val="right"/>
              <w:rPr>
                <w:sz w:val="18"/>
              </w:rPr>
            </w:pPr>
          </w:p>
        </w:tc>
        <w:tc>
          <w:tcPr>
            <w:tcW w:w="424" w:type="dxa"/>
            <w:tcBorders>
              <w:left w:val="nil"/>
              <w:right w:val="nil"/>
            </w:tcBorders>
            <w:vAlign w:val="center"/>
          </w:tcPr>
          <w:p w:rsidR="002F45FE" w:rsidRPr="004D70E5" w:rsidRDefault="002F45FE" w:rsidP="006E6863">
            <w:pPr>
              <w:spacing w:line="360" w:lineRule="auto"/>
              <w:rPr>
                <w:sz w:val="18"/>
              </w:rPr>
            </w:pPr>
            <w:r>
              <w:rPr>
                <w:rFonts w:hint="eastAsia"/>
                <w:sz w:val="18"/>
              </w:rPr>
              <w:t>階</w:t>
            </w:r>
          </w:p>
        </w:tc>
        <w:tc>
          <w:tcPr>
            <w:tcW w:w="895" w:type="dxa"/>
            <w:tcBorders>
              <w:left w:val="nil"/>
              <w:right w:val="nil"/>
            </w:tcBorders>
            <w:vAlign w:val="center"/>
          </w:tcPr>
          <w:p w:rsidR="002F45FE" w:rsidRPr="004D70E5" w:rsidRDefault="002F45FE" w:rsidP="00A90B41">
            <w:pPr>
              <w:spacing w:line="360" w:lineRule="auto"/>
              <w:jc w:val="right"/>
              <w:rPr>
                <w:sz w:val="18"/>
              </w:rPr>
            </w:pPr>
          </w:p>
        </w:tc>
        <w:tc>
          <w:tcPr>
            <w:tcW w:w="423" w:type="dxa"/>
            <w:tcBorders>
              <w:left w:val="nil"/>
              <w:right w:val="single" w:sz="4" w:space="0" w:color="auto"/>
            </w:tcBorders>
            <w:vAlign w:val="center"/>
          </w:tcPr>
          <w:p w:rsidR="002F45FE" w:rsidRPr="004D70E5" w:rsidRDefault="002F45FE" w:rsidP="006E6863">
            <w:pPr>
              <w:spacing w:line="360" w:lineRule="auto"/>
              <w:rPr>
                <w:sz w:val="18"/>
              </w:rPr>
            </w:pPr>
            <w:r>
              <w:rPr>
                <w:rFonts w:hint="eastAsia"/>
                <w:sz w:val="18"/>
              </w:rPr>
              <w:t>㎡</w:t>
            </w:r>
          </w:p>
        </w:tc>
        <w:tc>
          <w:tcPr>
            <w:tcW w:w="1002" w:type="dxa"/>
            <w:gridSpan w:val="2"/>
            <w:tcBorders>
              <w:left w:val="single" w:sz="4" w:space="0" w:color="auto"/>
              <w:right w:val="nil"/>
            </w:tcBorders>
            <w:vAlign w:val="center"/>
          </w:tcPr>
          <w:p w:rsidR="002F45FE" w:rsidRPr="004D70E5" w:rsidRDefault="002F45FE" w:rsidP="00A90B41">
            <w:pPr>
              <w:spacing w:line="360" w:lineRule="auto"/>
              <w:jc w:val="right"/>
              <w:rPr>
                <w:sz w:val="18"/>
              </w:rPr>
            </w:pPr>
          </w:p>
        </w:tc>
        <w:tc>
          <w:tcPr>
            <w:tcW w:w="472" w:type="dxa"/>
            <w:gridSpan w:val="2"/>
            <w:tcBorders>
              <w:left w:val="nil"/>
              <w:right w:val="nil"/>
            </w:tcBorders>
            <w:vAlign w:val="center"/>
          </w:tcPr>
          <w:p w:rsidR="002F45FE" w:rsidRPr="004D70E5" w:rsidRDefault="002F45FE" w:rsidP="006E6863">
            <w:pPr>
              <w:spacing w:line="360" w:lineRule="auto"/>
              <w:rPr>
                <w:sz w:val="18"/>
              </w:rPr>
            </w:pPr>
            <w:r>
              <w:rPr>
                <w:rFonts w:hint="eastAsia"/>
                <w:sz w:val="18"/>
              </w:rPr>
              <w:t>階</w:t>
            </w:r>
          </w:p>
        </w:tc>
        <w:tc>
          <w:tcPr>
            <w:tcW w:w="901" w:type="dxa"/>
            <w:tcBorders>
              <w:left w:val="nil"/>
              <w:right w:val="nil"/>
            </w:tcBorders>
            <w:vAlign w:val="center"/>
          </w:tcPr>
          <w:p w:rsidR="002F45FE" w:rsidRPr="004D70E5" w:rsidRDefault="002F45FE" w:rsidP="00A90B41">
            <w:pPr>
              <w:spacing w:line="360" w:lineRule="auto"/>
              <w:jc w:val="right"/>
              <w:rPr>
                <w:sz w:val="18"/>
              </w:rPr>
            </w:pPr>
          </w:p>
        </w:tc>
        <w:tc>
          <w:tcPr>
            <w:tcW w:w="427" w:type="dxa"/>
            <w:tcBorders>
              <w:left w:val="nil"/>
              <w:right w:val="single" w:sz="4" w:space="0" w:color="auto"/>
            </w:tcBorders>
            <w:vAlign w:val="center"/>
          </w:tcPr>
          <w:p w:rsidR="002F45FE" w:rsidRPr="004D70E5" w:rsidRDefault="002F45FE" w:rsidP="006E6863">
            <w:pPr>
              <w:spacing w:line="360" w:lineRule="auto"/>
              <w:rPr>
                <w:sz w:val="18"/>
              </w:rPr>
            </w:pPr>
            <w:r>
              <w:rPr>
                <w:rFonts w:hint="eastAsia"/>
                <w:sz w:val="18"/>
              </w:rPr>
              <w:t>㎡</w:t>
            </w:r>
          </w:p>
        </w:tc>
        <w:tc>
          <w:tcPr>
            <w:tcW w:w="901" w:type="dxa"/>
            <w:gridSpan w:val="2"/>
            <w:tcBorders>
              <w:left w:val="single" w:sz="4" w:space="0" w:color="auto"/>
              <w:right w:val="nil"/>
            </w:tcBorders>
            <w:vAlign w:val="center"/>
          </w:tcPr>
          <w:p w:rsidR="002F45FE" w:rsidRPr="004D70E5" w:rsidRDefault="002F45FE" w:rsidP="00A90B41">
            <w:pPr>
              <w:spacing w:line="360" w:lineRule="auto"/>
              <w:jc w:val="right"/>
              <w:rPr>
                <w:sz w:val="18"/>
              </w:rPr>
            </w:pPr>
          </w:p>
        </w:tc>
        <w:tc>
          <w:tcPr>
            <w:tcW w:w="424" w:type="dxa"/>
            <w:tcBorders>
              <w:left w:val="nil"/>
              <w:right w:val="nil"/>
            </w:tcBorders>
            <w:vAlign w:val="center"/>
          </w:tcPr>
          <w:p w:rsidR="002F45FE" w:rsidRPr="004D70E5" w:rsidRDefault="002F45FE" w:rsidP="006E6863">
            <w:pPr>
              <w:spacing w:line="360" w:lineRule="auto"/>
              <w:rPr>
                <w:sz w:val="18"/>
              </w:rPr>
            </w:pPr>
            <w:r>
              <w:rPr>
                <w:rFonts w:hint="eastAsia"/>
                <w:sz w:val="18"/>
              </w:rPr>
              <w:t>階</w:t>
            </w:r>
          </w:p>
        </w:tc>
        <w:tc>
          <w:tcPr>
            <w:tcW w:w="825" w:type="dxa"/>
            <w:gridSpan w:val="2"/>
            <w:tcBorders>
              <w:left w:val="nil"/>
              <w:right w:val="nil"/>
            </w:tcBorders>
            <w:vAlign w:val="center"/>
          </w:tcPr>
          <w:p w:rsidR="002F45FE" w:rsidRPr="004D70E5" w:rsidRDefault="002F45FE" w:rsidP="00A90B41">
            <w:pPr>
              <w:spacing w:line="360" w:lineRule="auto"/>
              <w:jc w:val="right"/>
              <w:rPr>
                <w:sz w:val="18"/>
              </w:rPr>
            </w:pPr>
          </w:p>
        </w:tc>
        <w:tc>
          <w:tcPr>
            <w:tcW w:w="504" w:type="dxa"/>
            <w:tcBorders>
              <w:left w:val="nil"/>
              <w:right w:val="single" w:sz="4" w:space="0" w:color="auto"/>
            </w:tcBorders>
            <w:vAlign w:val="center"/>
          </w:tcPr>
          <w:p w:rsidR="002F45FE" w:rsidRPr="004D70E5" w:rsidRDefault="002F45FE" w:rsidP="006E6863">
            <w:pPr>
              <w:spacing w:line="360" w:lineRule="auto"/>
              <w:rPr>
                <w:sz w:val="18"/>
              </w:rPr>
            </w:pPr>
            <w:r>
              <w:rPr>
                <w:rFonts w:hint="eastAsia"/>
                <w:sz w:val="18"/>
              </w:rPr>
              <w:t>㎡</w:t>
            </w:r>
          </w:p>
        </w:tc>
      </w:tr>
      <w:tr w:rsidR="002F45FE" w:rsidTr="0092152E">
        <w:trPr>
          <w:cantSplit/>
          <w:trHeight w:val="680"/>
        </w:trPr>
        <w:tc>
          <w:tcPr>
            <w:tcW w:w="685" w:type="dxa"/>
            <w:vMerge/>
            <w:tcBorders>
              <w:right w:val="single" w:sz="4" w:space="0" w:color="auto"/>
            </w:tcBorders>
            <w:shd w:val="clear" w:color="auto" w:fill="E7E6E6" w:themeFill="background2"/>
          </w:tcPr>
          <w:p w:rsidR="002F45FE" w:rsidRPr="00EC6B21" w:rsidRDefault="002F45FE" w:rsidP="006E6863">
            <w:pPr>
              <w:jc w:val="left"/>
            </w:pPr>
          </w:p>
        </w:tc>
        <w:tc>
          <w:tcPr>
            <w:tcW w:w="1602" w:type="dxa"/>
            <w:tcBorders>
              <w:left w:val="single" w:sz="4" w:space="0" w:color="auto"/>
            </w:tcBorders>
            <w:shd w:val="clear" w:color="auto" w:fill="E7E6E6" w:themeFill="background2"/>
            <w:vAlign w:val="center"/>
          </w:tcPr>
          <w:p w:rsidR="002F45FE" w:rsidRPr="00EC6B21" w:rsidRDefault="002F45FE" w:rsidP="0092152E">
            <w:pPr>
              <w:spacing w:line="360" w:lineRule="auto"/>
              <w:jc w:val="center"/>
            </w:pPr>
            <w:r w:rsidRPr="00EC6B21">
              <w:rPr>
                <w:rFonts w:hint="eastAsia"/>
              </w:rPr>
              <w:t>構造</w:t>
            </w:r>
          </w:p>
        </w:tc>
        <w:tc>
          <w:tcPr>
            <w:tcW w:w="2636" w:type="dxa"/>
            <w:gridSpan w:val="5"/>
            <w:tcBorders>
              <w:right w:val="single" w:sz="4" w:space="0" w:color="auto"/>
            </w:tcBorders>
            <w:vAlign w:val="center"/>
          </w:tcPr>
          <w:p w:rsidR="002F45FE" w:rsidRPr="004D70E5" w:rsidRDefault="002F45FE" w:rsidP="006E6863">
            <w:pPr>
              <w:spacing w:line="360" w:lineRule="auto"/>
              <w:rPr>
                <w:sz w:val="18"/>
              </w:rPr>
            </w:pPr>
          </w:p>
        </w:tc>
        <w:tc>
          <w:tcPr>
            <w:tcW w:w="2802" w:type="dxa"/>
            <w:gridSpan w:val="6"/>
            <w:tcBorders>
              <w:left w:val="single" w:sz="4" w:space="0" w:color="auto"/>
              <w:right w:val="single" w:sz="4" w:space="0" w:color="auto"/>
            </w:tcBorders>
            <w:vAlign w:val="center"/>
          </w:tcPr>
          <w:p w:rsidR="002F45FE" w:rsidRPr="004D70E5" w:rsidRDefault="002F45FE" w:rsidP="006E6863">
            <w:pPr>
              <w:spacing w:line="360" w:lineRule="auto"/>
              <w:rPr>
                <w:sz w:val="18"/>
              </w:rPr>
            </w:pPr>
          </w:p>
        </w:tc>
        <w:tc>
          <w:tcPr>
            <w:tcW w:w="2654" w:type="dxa"/>
            <w:gridSpan w:val="6"/>
            <w:tcBorders>
              <w:left w:val="single" w:sz="4" w:space="0" w:color="auto"/>
              <w:right w:val="single" w:sz="4" w:space="0" w:color="auto"/>
            </w:tcBorders>
            <w:vAlign w:val="center"/>
          </w:tcPr>
          <w:p w:rsidR="002F45FE" w:rsidRPr="004D70E5" w:rsidRDefault="002F45FE" w:rsidP="006E6863">
            <w:pPr>
              <w:spacing w:line="360" w:lineRule="auto"/>
              <w:rPr>
                <w:sz w:val="18"/>
              </w:rPr>
            </w:pPr>
          </w:p>
        </w:tc>
      </w:tr>
      <w:tr w:rsidR="002F45FE" w:rsidTr="0092152E">
        <w:trPr>
          <w:cantSplit/>
          <w:trHeight w:val="680"/>
        </w:trPr>
        <w:tc>
          <w:tcPr>
            <w:tcW w:w="685" w:type="dxa"/>
            <w:vMerge/>
            <w:tcBorders>
              <w:right w:val="single" w:sz="4" w:space="0" w:color="auto"/>
            </w:tcBorders>
            <w:shd w:val="clear" w:color="auto" w:fill="E7E6E6" w:themeFill="background2"/>
          </w:tcPr>
          <w:p w:rsidR="002F45FE" w:rsidRPr="00EC6B21" w:rsidRDefault="002F45FE" w:rsidP="006E6863">
            <w:pPr>
              <w:jc w:val="left"/>
            </w:pPr>
          </w:p>
        </w:tc>
        <w:tc>
          <w:tcPr>
            <w:tcW w:w="1602" w:type="dxa"/>
            <w:tcBorders>
              <w:left w:val="single" w:sz="4" w:space="0" w:color="auto"/>
            </w:tcBorders>
            <w:shd w:val="clear" w:color="auto" w:fill="E7E6E6" w:themeFill="background2"/>
            <w:vAlign w:val="center"/>
          </w:tcPr>
          <w:p w:rsidR="002F45FE" w:rsidRPr="00EC6B21" w:rsidRDefault="002F45FE" w:rsidP="0092152E">
            <w:pPr>
              <w:spacing w:line="360" w:lineRule="auto"/>
              <w:jc w:val="center"/>
            </w:pPr>
            <w:r w:rsidRPr="00EC6B21">
              <w:rPr>
                <w:rFonts w:hint="eastAsia"/>
              </w:rPr>
              <w:t>容器</w:t>
            </w:r>
          </w:p>
        </w:tc>
        <w:tc>
          <w:tcPr>
            <w:tcW w:w="2636" w:type="dxa"/>
            <w:gridSpan w:val="5"/>
            <w:tcBorders>
              <w:right w:val="single" w:sz="4" w:space="0" w:color="auto"/>
            </w:tcBorders>
            <w:vAlign w:val="center"/>
          </w:tcPr>
          <w:p w:rsidR="002F45FE" w:rsidRPr="004D70E5" w:rsidRDefault="002F45FE" w:rsidP="006E6863">
            <w:pPr>
              <w:spacing w:line="360" w:lineRule="auto"/>
              <w:rPr>
                <w:sz w:val="18"/>
              </w:rPr>
            </w:pPr>
          </w:p>
        </w:tc>
        <w:tc>
          <w:tcPr>
            <w:tcW w:w="2802" w:type="dxa"/>
            <w:gridSpan w:val="6"/>
            <w:tcBorders>
              <w:left w:val="single" w:sz="4" w:space="0" w:color="auto"/>
              <w:right w:val="single" w:sz="4" w:space="0" w:color="auto"/>
            </w:tcBorders>
            <w:vAlign w:val="center"/>
          </w:tcPr>
          <w:p w:rsidR="002F45FE" w:rsidRPr="004D70E5" w:rsidRDefault="002F45FE" w:rsidP="006E6863">
            <w:pPr>
              <w:spacing w:line="360" w:lineRule="auto"/>
              <w:rPr>
                <w:sz w:val="18"/>
              </w:rPr>
            </w:pPr>
          </w:p>
        </w:tc>
        <w:tc>
          <w:tcPr>
            <w:tcW w:w="2654" w:type="dxa"/>
            <w:gridSpan w:val="6"/>
            <w:tcBorders>
              <w:left w:val="single" w:sz="4" w:space="0" w:color="auto"/>
            </w:tcBorders>
            <w:vAlign w:val="center"/>
          </w:tcPr>
          <w:p w:rsidR="002F45FE" w:rsidRPr="004D70E5" w:rsidRDefault="002F45FE" w:rsidP="006E6863">
            <w:pPr>
              <w:spacing w:line="360" w:lineRule="auto"/>
              <w:rPr>
                <w:sz w:val="18"/>
              </w:rPr>
            </w:pPr>
          </w:p>
        </w:tc>
      </w:tr>
      <w:tr w:rsidR="002F45FE" w:rsidTr="0092152E">
        <w:trPr>
          <w:cantSplit/>
          <w:trHeight w:val="680"/>
        </w:trPr>
        <w:tc>
          <w:tcPr>
            <w:tcW w:w="685" w:type="dxa"/>
            <w:vMerge/>
            <w:tcBorders>
              <w:bottom w:val="nil"/>
              <w:right w:val="single" w:sz="4" w:space="0" w:color="auto"/>
            </w:tcBorders>
            <w:shd w:val="clear" w:color="auto" w:fill="E7E6E6" w:themeFill="background2"/>
          </w:tcPr>
          <w:p w:rsidR="002F45FE" w:rsidRPr="00EC6B21" w:rsidRDefault="002F45FE" w:rsidP="006E6863">
            <w:pPr>
              <w:jc w:val="left"/>
            </w:pPr>
          </w:p>
        </w:tc>
        <w:tc>
          <w:tcPr>
            <w:tcW w:w="1602" w:type="dxa"/>
            <w:tcBorders>
              <w:left w:val="single" w:sz="4" w:space="0" w:color="auto"/>
            </w:tcBorders>
            <w:shd w:val="clear" w:color="auto" w:fill="E7E6E6" w:themeFill="background2"/>
            <w:vAlign w:val="center"/>
          </w:tcPr>
          <w:p w:rsidR="002F45FE" w:rsidRPr="00EC6B21" w:rsidRDefault="002F45FE" w:rsidP="0092152E">
            <w:pPr>
              <w:spacing w:line="360" w:lineRule="auto"/>
              <w:jc w:val="center"/>
            </w:pPr>
            <w:r w:rsidRPr="00EC6B21">
              <w:rPr>
                <w:rFonts w:hint="eastAsia"/>
              </w:rPr>
              <w:t>収集頻度</w:t>
            </w:r>
          </w:p>
        </w:tc>
        <w:tc>
          <w:tcPr>
            <w:tcW w:w="2636" w:type="dxa"/>
            <w:gridSpan w:val="5"/>
            <w:tcBorders>
              <w:right w:val="single" w:sz="4" w:space="0" w:color="auto"/>
            </w:tcBorders>
            <w:vAlign w:val="center"/>
          </w:tcPr>
          <w:p w:rsidR="002F45FE" w:rsidRPr="004D70E5" w:rsidRDefault="002F45FE" w:rsidP="006E6863">
            <w:pPr>
              <w:spacing w:line="360" w:lineRule="auto"/>
              <w:rPr>
                <w:sz w:val="18"/>
              </w:rPr>
            </w:pPr>
          </w:p>
        </w:tc>
        <w:tc>
          <w:tcPr>
            <w:tcW w:w="2802" w:type="dxa"/>
            <w:gridSpan w:val="6"/>
            <w:tcBorders>
              <w:left w:val="single" w:sz="4" w:space="0" w:color="auto"/>
              <w:right w:val="single" w:sz="4" w:space="0" w:color="auto"/>
            </w:tcBorders>
            <w:vAlign w:val="center"/>
          </w:tcPr>
          <w:p w:rsidR="002F45FE" w:rsidRPr="004D70E5" w:rsidRDefault="002F45FE" w:rsidP="006E6863">
            <w:pPr>
              <w:spacing w:line="360" w:lineRule="auto"/>
              <w:rPr>
                <w:sz w:val="18"/>
              </w:rPr>
            </w:pPr>
          </w:p>
        </w:tc>
        <w:tc>
          <w:tcPr>
            <w:tcW w:w="2654" w:type="dxa"/>
            <w:gridSpan w:val="6"/>
            <w:tcBorders>
              <w:left w:val="single" w:sz="4" w:space="0" w:color="auto"/>
            </w:tcBorders>
            <w:vAlign w:val="center"/>
          </w:tcPr>
          <w:p w:rsidR="002F45FE" w:rsidRPr="004D70E5" w:rsidRDefault="002F45FE" w:rsidP="006E6863">
            <w:pPr>
              <w:spacing w:line="360" w:lineRule="auto"/>
              <w:rPr>
                <w:sz w:val="18"/>
              </w:rPr>
            </w:pPr>
          </w:p>
        </w:tc>
      </w:tr>
      <w:tr w:rsidR="002F45FE" w:rsidTr="0092152E">
        <w:trPr>
          <w:cantSplit/>
        </w:trPr>
        <w:tc>
          <w:tcPr>
            <w:tcW w:w="2287" w:type="dxa"/>
            <w:gridSpan w:val="2"/>
            <w:shd w:val="clear" w:color="auto" w:fill="E7E6E6" w:themeFill="background2"/>
            <w:vAlign w:val="center"/>
          </w:tcPr>
          <w:p w:rsidR="002F45FE" w:rsidRPr="00EC6B21" w:rsidRDefault="002F45FE" w:rsidP="0092152E">
            <w:pPr>
              <w:jc w:val="center"/>
            </w:pPr>
            <w:r w:rsidRPr="00EC6B21">
              <w:rPr>
                <w:rFonts w:hint="eastAsia"/>
              </w:rPr>
              <w:t>廃棄物管理責任者</w:t>
            </w:r>
          </w:p>
        </w:tc>
        <w:tc>
          <w:tcPr>
            <w:tcW w:w="600" w:type="dxa"/>
            <w:tcBorders>
              <w:right w:val="nil"/>
            </w:tcBorders>
            <w:vAlign w:val="center"/>
          </w:tcPr>
          <w:p w:rsidR="002F45FE" w:rsidRPr="004D70E5" w:rsidRDefault="002F45FE" w:rsidP="00240850">
            <w:pPr>
              <w:spacing w:line="480" w:lineRule="auto"/>
              <w:rPr>
                <w:sz w:val="18"/>
              </w:rPr>
            </w:pPr>
            <w:r w:rsidRPr="004D70E5">
              <w:rPr>
                <w:rFonts w:hint="eastAsia"/>
                <w:sz w:val="18"/>
              </w:rPr>
              <w:t>所属</w:t>
            </w:r>
          </w:p>
        </w:tc>
        <w:tc>
          <w:tcPr>
            <w:tcW w:w="2036" w:type="dxa"/>
            <w:gridSpan w:val="4"/>
            <w:tcBorders>
              <w:left w:val="nil"/>
            </w:tcBorders>
            <w:vAlign w:val="center"/>
          </w:tcPr>
          <w:p w:rsidR="002F45FE" w:rsidRPr="004D70E5" w:rsidRDefault="002F45FE" w:rsidP="0080617E">
            <w:pPr>
              <w:rPr>
                <w:sz w:val="18"/>
              </w:rPr>
            </w:pPr>
          </w:p>
        </w:tc>
        <w:tc>
          <w:tcPr>
            <w:tcW w:w="600" w:type="dxa"/>
            <w:tcBorders>
              <w:right w:val="nil"/>
            </w:tcBorders>
            <w:vAlign w:val="center"/>
          </w:tcPr>
          <w:p w:rsidR="002F45FE" w:rsidRPr="004D70E5" w:rsidRDefault="002F45FE" w:rsidP="00240850">
            <w:pPr>
              <w:spacing w:line="480" w:lineRule="auto"/>
              <w:rPr>
                <w:sz w:val="18"/>
              </w:rPr>
            </w:pPr>
            <w:r w:rsidRPr="004D70E5">
              <w:rPr>
                <w:rFonts w:hint="eastAsia"/>
                <w:sz w:val="18"/>
              </w:rPr>
              <w:t>氏名</w:t>
            </w:r>
          </w:p>
        </w:tc>
        <w:tc>
          <w:tcPr>
            <w:tcW w:w="2202" w:type="dxa"/>
            <w:gridSpan w:val="5"/>
            <w:tcBorders>
              <w:left w:val="nil"/>
            </w:tcBorders>
            <w:vAlign w:val="center"/>
          </w:tcPr>
          <w:p w:rsidR="002F45FE" w:rsidRPr="004D70E5" w:rsidRDefault="002F45FE" w:rsidP="0080617E">
            <w:pPr>
              <w:rPr>
                <w:sz w:val="18"/>
              </w:rPr>
            </w:pPr>
          </w:p>
        </w:tc>
        <w:tc>
          <w:tcPr>
            <w:tcW w:w="855" w:type="dxa"/>
            <w:tcBorders>
              <w:right w:val="nil"/>
            </w:tcBorders>
            <w:vAlign w:val="center"/>
          </w:tcPr>
          <w:p w:rsidR="002F45FE" w:rsidRPr="004D70E5" w:rsidRDefault="002F45FE" w:rsidP="00240850">
            <w:pPr>
              <w:spacing w:line="480" w:lineRule="auto"/>
              <w:rPr>
                <w:sz w:val="18"/>
              </w:rPr>
            </w:pPr>
            <w:r w:rsidRPr="002F45FE">
              <w:rPr>
                <w:rFonts w:hint="eastAsia"/>
                <w:sz w:val="16"/>
              </w:rPr>
              <w:t>連絡先</w:t>
            </w:r>
          </w:p>
        </w:tc>
        <w:tc>
          <w:tcPr>
            <w:tcW w:w="1799" w:type="dxa"/>
            <w:gridSpan w:val="5"/>
            <w:tcBorders>
              <w:left w:val="nil"/>
            </w:tcBorders>
            <w:vAlign w:val="center"/>
          </w:tcPr>
          <w:p w:rsidR="002F45FE" w:rsidRPr="004D70E5" w:rsidRDefault="002F45FE" w:rsidP="0080617E">
            <w:pPr>
              <w:rPr>
                <w:sz w:val="18"/>
              </w:rPr>
            </w:pPr>
          </w:p>
        </w:tc>
      </w:tr>
    </w:tbl>
    <w:p w:rsidR="00443979" w:rsidRDefault="00DA2257">
      <w:pPr>
        <w:widowControl/>
        <w:jc w:val="left"/>
        <w:sectPr w:rsidR="00443979" w:rsidSect="000C4246">
          <w:pgSz w:w="11906" w:h="16838"/>
          <w:pgMar w:top="964" w:right="720" w:bottom="964" w:left="720" w:header="851" w:footer="992" w:gutter="0"/>
          <w:cols w:space="425"/>
          <w:docGrid w:type="lines" w:linePitch="360"/>
        </w:sectPr>
      </w:pPr>
      <w:r>
        <w:br w:type="page"/>
      </w:r>
    </w:p>
    <w:p w:rsidR="002E200D" w:rsidRPr="00CE2B0B" w:rsidRDefault="00DA2257" w:rsidP="00DA2257">
      <w:pPr>
        <w:jc w:val="center"/>
        <w:rPr>
          <w:rFonts w:ascii="ＭＳ ゴシック" w:eastAsia="ＭＳ ゴシック" w:hAnsi="ＭＳ ゴシック"/>
          <w:b/>
          <w:sz w:val="24"/>
        </w:rPr>
      </w:pPr>
      <w:r w:rsidRPr="00CE2B0B">
        <w:rPr>
          <w:rFonts w:ascii="ＭＳ ゴシック" w:eastAsia="ＭＳ ゴシック" w:hAnsi="ＭＳ ゴシック" w:hint="eastAsia"/>
          <w:b/>
          <w:sz w:val="24"/>
        </w:rPr>
        <w:lastRenderedPageBreak/>
        <w:t>事業系廃棄物減量・処理方法明細</w:t>
      </w:r>
    </w:p>
    <w:p w:rsidR="00711886" w:rsidRDefault="00711886" w:rsidP="005A3910">
      <w:pPr>
        <w:rPr>
          <w:sz w:val="24"/>
        </w:rPr>
      </w:pPr>
    </w:p>
    <w:p w:rsidR="00762563" w:rsidRDefault="00762563" w:rsidP="005A3910">
      <w:pPr>
        <w:rPr>
          <w:sz w:val="20"/>
        </w:rPr>
        <w:sectPr w:rsidR="00762563" w:rsidSect="00443979">
          <w:type w:val="continuous"/>
          <w:pgSz w:w="11906" w:h="16838"/>
          <w:pgMar w:top="720" w:right="397" w:bottom="720" w:left="397" w:header="851" w:footer="992" w:gutter="0"/>
          <w:cols w:space="425"/>
          <w:docGrid w:type="lines" w:linePitch="360"/>
        </w:sectPr>
      </w:pPr>
    </w:p>
    <w:tbl>
      <w:tblPr>
        <w:tblStyle w:val="a3"/>
        <w:tblW w:w="11199" w:type="dxa"/>
        <w:tblInd w:w="-5" w:type="dxa"/>
        <w:tblLayout w:type="fixed"/>
        <w:tblLook w:val="04A0" w:firstRow="1" w:lastRow="0" w:firstColumn="1" w:lastColumn="0" w:noHBand="0" w:noVBand="1"/>
      </w:tblPr>
      <w:tblGrid>
        <w:gridCol w:w="462"/>
        <w:gridCol w:w="1948"/>
        <w:gridCol w:w="2835"/>
        <w:gridCol w:w="2977"/>
        <w:gridCol w:w="2977"/>
      </w:tblGrid>
      <w:tr w:rsidR="005D5DF2" w:rsidTr="00762563">
        <w:trPr>
          <w:trHeight w:val="608"/>
        </w:trPr>
        <w:tc>
          <w:tcPr>
            <w:tcW w:w="2410" w:type="dxa"/>
            <w:gridSpan w:val="2"/>
            <w:tcBorders>
              <w:tl2br w:val="single" w:sz="4" w:space="0" w:color="auto"/>
            </w:tcBorders>
            <w:shd w:val="clear" w:color="auto" w:fill="E7E6E6" w:themeFill="background2"/>
            <w:vAlign w:val="center"/>
          </w:tcPr>
          <w:p w:rsidR="005D5DF2" w:rsidRDefault="005D5DF2" w:rsidP="005A3910">
            <w:pPr>
              <w:rPr>
                <w:sz w:val="18"/>
              </w:rPr>
            </w:pPr>
            <w:r>
              <w:rPr>
                <w:rFonts w:hint="eastAsia"/>
                <w:sz w:val="18"/>
              </w:rPr>
              <w:t xml:space="preserve">　　　　　　処理方法</w:t>
            </w:r>
          </w:p>
          <w:p w:rsidR="005D5DF2" w:rsidRPr="000C4246" w:rsidRDefault="005D5DF2" w:rsidP="005A3910">
            <w:pPr>
              <w:rPr>
                <w:sz w:val="18"/>
              </w:rPr>
            </w:pPr>
            <w:r w:rsidRPr="000C4246">
              <w:rPr>
                <w:rFonts w:hint="eastAsia"/>
                <w:sz w:val="18"/>
              </w:rPr>
              <w:t>種類</w:t>
            </w:r>
          </w:p>
        </w:tc>
        <w:tc>
          <w:tcPr>
            <w:tcW w:w="2835" w:type="dxa"/>
            <w:shd w:val="clear" w:color="auto" w:fill="E7E6E6" w:themeFill="background2"/>
            <w:vAlign w:val="center"/>
          </w:tcPr>
          <w:p w:rsidR="005D5DF2" w:rsidRPr="005D5DF2" w:rsidRDefault="005D5DF2" w:rsidP="00762563">
            <w:pPr>
              <w:jc w:val="center"/>
              <w:rPr>
                <w:sz w:val="18"/>
              </w:rPr>
            </w:pPr>
            <w:r w:rsidRPr="005D5DF2">
              <w:rPr>
                <w:rFonts w:hint="eastAsia"/>
                <w:sz w:val="18"/>
                <w:szCs w:val="15"/>
              </w:rPr>
              <w:t>収集運搬業者名等</w:t>
            </w:r>
          </w:p>
        </w:tc>
        <w:tc>
          <w:tcPr>
            <w:tcW w:w="2977" w:type="dxa"/>
            <w:shd w:val="clear" w:color="auto" w:fill="E7E6E6" w:themeFill="background2"/>
            <w:vAlign w:val="center"/>
          </w:tcPr>
          <w:p w:rsidR="005D5DF2" w:rsidRPr="005D5DF2" w:rsidRDefault="005D5DF2" w:rsidP="00762563">
            <w:pPr>
              <w:jc w:val="center"/>
              <w:rPr>
                <w:sz w:val="18"/>
              </w:rPr>
            </w:pPr>
            <w:r w:rsidRPr="005D5DF2">
              <w:rPr>
                <w:rFonts w:hint="eastAsia"/>
                <w:sz w:val="18"/>
                <w:szCs w:val="15"/>
              </w:rPr>
              <w:t>持込先</w:t>
            </w:r>
          </w:p>
        </w:tc>
        <w:tc>
          <w:tcPr>
            <w:tcW w:w="2977" w:type="dxa"/>
            <w:shd w:val="clear" w:color="auto" w:fill="E7E6E6" w:themeFill="background2"/>
            <w:vAlign w:val="center"/>
          </w:tcPr>
          <w:p w:rsidR="005D5DF2" w:rsidRPr="005D5DF2" w:rsidRDefault="00DF5791" w:rsidP="00762563">
            <w:pPr>
              <w:jc w:val="center"/>
              <w:rPr>
                <w:sz w:val="18"/>
              </w:rPr>
            </w:pPr>
            <w:r>
              <w:rPr>
                <w:rFonts w:hint="eastAsia"/>
                <w:sz w:val="18"/>
                <w:szCs w:val="15"/>
              </w:rPr>
              <w:t>処分</w:t>
            </w:r>
            <w:r w:rsidR="005D5DF2" w:rsidRPr="005D5DF2">
              <w:rPr>
                <w:rFonts w:hint="eastAsia"/>
                <w:sz w:val="18"/>
                <w:szCs w:val="15"/>
              </w:rPr>
              <w:t>方法</w:t>
            </w:r>
          </w:p>
        </w:tc>
      </w:tr>
      <w:tr w:rsidR="005D5DF2" w:rsidTr="00762563">
        <w:trPr>
          <w:cantSplit/>
          <w:trHeight w:val="482"/>
        </w:trPr>
        <w:tc>
          <w:tcPr>
            <w:tcW w:w="462" w:type="dxa"/>
            <w:vMerge w:val="restart"/>
            <w:textDirection w:val="tbRlV"/>
            <w:vAlign w:val="center"/>
          </w:tcPr>
          <w:p w:rsidR="005D5DF2" w:rsidRDefault="005D5DF2" w:rsidP="000C4246">
            <w:pPr>
              <w:spacing w:line="240" w:lineRule="exact"/>
              <w:ind w:left="113" w:right="113"/>
              <w:jc w:val="center"/>
            </w:pPr>
            <w:r w:rsidRPr="00BD6168">
              <w:rPr>
                <w:rFonts w:hint="eastAsia"/>
                <w:sz w:val="18"/>
              </w:rPr>
              <w:t>再生利用可能な紙ごみ</w:t>
            </w:r>
          </w:p>
        </w:tc>
        <w:tc>
          <w:tcPr>
            <w:tcW w:w="1948" w:type="dxa"/>
            <w:vAlign w:val="center"/>
          </w:tcPr>
          <w:p w:rsidR="005D5DF2" w:rsidRDefault="005D5DF2" w:rsidP="000C4246">
            <w:r w:rsidRPr="00D42406">
              <w:rPr>
                <w:rFonts w:hint="eastAsia"/>
                <w:sz w:val="16"/>
              </w:rPr>
              <w:t>ＯＡ紙</w:t>
            </w:r>
          </w:p>
        </w:tc>
        <w:tc>
          <w:tcPr>
            <w:tcW w:w="2835"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r>
      <w:tr w:rsidR="005D5DF2" w:rsidTr="00762563">
        <w:trPr>
          <w:cantSplit/>
          <w:trHeight w:val="482"/>
        </w:trPr>
        <w:tc>
          <w:tcPr>
            <w:tcW w:w="462" w:type="dxa"/>
            <w:vMerge/>
          </w:tcPr>
          <w:p w:rsidR="005D5DF2" w:rsidRDefault="005D5DF2" w:rsidP="00025A51"/>
        </w:tc>
        <w:tc>
          <w:tcPr>
            <w:tcW w:w="1948" w:type="dxa"/>
            <w:vAlign w:val="center"/>
          </w:tcPr>
          <w:p w:rsidR="005D5DF2" w:rsidRDefault="005D5DF2" w:rsidP="000C4246">
            <w:r w:rsidRPr="00D42406">
              <w:rPr>
                <w:rFonts w:hint="eastAsia"/>
                <w:sz w:val="16"/>
              </w:rPr>
              <w:t>機密書類</w:t>
            </w:r>
          </w:p>
        </w:tc>
        <w:tc>
          <w:tcPr>
            <w:tcW w:w="2835"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r>
      <w:tr w:rsidR="005D5DF2" w:rsidTr="00762563">
        <w:trPr>
          <w:cantSplit/>
          <w:trHeight w:val="482"/>
        </w:trPr>
        <w:tc>
          <w:tcPr>
            <w:tcW w:w="462" w:type="dxa"/>
            <w:vMerge/>
          </w:tcPr>
          <w:p w:rsidR="005D5DF2" w:rsidRDefault="005D5DF2" w:rsidP="00025A51"/>
        </w:tc>
        <w:tc>
          <w:tcPr>
            <w:tcW w:w="1948" w:type="dxa"/>
            <w:vAlign w:val="center"/>
          </w:tcPr>
          <w:p w:rsidR="005D5DF2" w:rsidRPr="00D42406" w:rsidRDefault="005D5DF2" w:rsidP="000C4246">
            <w:pPr>
              <w:spacing w:line="240" w:lineRule="exact"/>
              <w:rPr>
                <w:sz w:val="16"/>
              </w:rPr>
            </w:pPr>
            <w:r w:rsidRPr="00D42406">
              <w:rPr>
                <w:rFonts w:hint="eastAsia"/>
                <w:sz w:val="16"/>
              </w:rPr>
              <w:t>新聞紙</w:t>
            </w:r>
          </w:p>
          <w:p w:rsidR="005D5DF2" w:rsidRDefault="005D5DF2" w:rsidP="000C4246">
            <w:pPr>
              <w:spacing w:line="240" w:lineRule="exact"/>
            </w:pPr>
            <w:r>
              <w:rPr>
                <w:rFonts w:hint="eastAsia"/>
                <w:sz w:val="14"/>
                <w:szCs w:val="14"/>
              </w:rPr>
              <w:t>(折込広告含む)</w:t>
            </w:r>
          </w:p>
        </w:tc>
        <w:tc>
          <w:tcPr>
            <w:tcW w:w="2835"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r>
      <w:tr w:rsidR="005D5DF2" w:rsidTr="00762563">
        <w:trPr>
          <w:cantSplit/>
          <w:trHeight w:val="482"/>
        </w:trPr>
        <w:tc>
          <w:tcPr>
            <w:tcW w:w="462" w:type="dxa"/>
            <w:vMerge/>
          </w:tcPr>
          <w:p w:rsidR="005D5DF2" w:rsidRDefault="005D5DF2" w:rsidP="00025A51"/>
        </w:tc>
        <w:tc>
          <w:tcPr>
            <w:tcW w:w="1948" w:type="dxa"/>
            <w:vAlign w:val="center"/>
          </w:tcPr>
          <w:p w:rsidR="005D5DF2" w:rsidRPr="00D42406" w:rsidRDefault="005D5DF2" w:rsidP="000C4246">
            <w:pPr>
              <w:rPr>
                <w:sz w:val="16"/>
              </w:rPr>
            </w:pPr>
            <w:r w:rsidRPr="00D42406">
              <w:rPr>
                <w:rFonts w:hint="eastAsia"/>
                <w:sz w:val="16"/>
              </w:rPr>
              <w:t>雑誌</w:t>
            </w:r>
          </w:p>
        </w:tc>
        <w:tc>
          <w:tcPr>
            <w:tcW w:w="2835"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r>
      <w:tr w:rsidR="005D5DF2" w:rsidTr="00762563">
        <w:trPr>
          <w:cantSplit/>
          <w:trHeight w:val="482"/>
        </w:trPr>
        <w:tc>
          <w:tcPr>
            <w:tcW w:w="462" w:type="dxa"/>
            <w:vMerge/>
          </w:tcPr>
          <w:p w:rsidR="005D5DF2" w:rsidRDefault="005D5DF2" w:rsidP="00025A51"/>
        </w:tc>
        <w:tc>
          <w:tcPr>
            <w:tcW w:w="1948" w:type="dxa"/>
            <w:vAlign w:val="center"/>
          </w:tcPr>
          <w:p w:rsidR="005D5DF2" w:rsidRPr="00D42406" w:rsidRDefault="005D5DF2" w:rsidP="000C4246">
            <w:pPr>
              <w:rPr>
                <w:sz w:val="16"/>
              </w:rPr>
            </w:pPr>
            <w:r w:rsidRPr="00D42406">
              <w:rPr>
                <w:rFonts w:hint="eastAsia"/>
                <w:sz w:val="16"/>
              </w:rPr>
              <w:t>段ボール</w:t>
            </w:r>
          </w:p>
        </w:tc>
        <w:tc>
          <w:tcPr>
            <w:tcW w:w="2835"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c>
          <w:tcPr>
            <w:tcW w:w="2977" w:type="dxa"/>
            <w:vAlign w:val="center"/>
          </w:tcPr>
          <w:p w:rsidR="005D5DF2" w:rsidRPr="00D42406" w:rsidRDefault="005D5DF2" w:rsidP="00443979">
            <w:pPr>
              <w:jc w:val="center"/>
              <w:rPr>
                <w:sz w:val="18"/>
                <w:szCs w:val="20"/>
              </w:rPr>
            </w:pPr>
          </w:p>
        </w:tc>
      </w:tr>
      <w:tr w:rsidR="005D5DF2" w:rsidTr="00762563">
        <w:trPr>
          <w:cantSplit/>
          <w:trHeight w:val="482"/>
        </w:trPr>
        <w:tc>
          <w:tcPr>
            <w:tcW w:w="462" w:type="dxa"/>
            <w:vMerge/>
          </w:tcPr>
          <w:p w:rsidR="005D5DF2" w:rsidRDefault="005D5DF2" w:rsidP="00C04C91"/>
        </w:tc>
        <w:tc>
          <w:tcPr>
            <w:tcW w:w="1948" w:type="dxa"/>
            <w:vAlign w:val="center"/>
          </w:tcPr>
          <w:p w:rsidR="005D5DF2" w:rsidRPr="00D42406" w:rsidRDefault="005D5DF2" w:rsidP="00C04C91">
            <w:pPr>
              <w:rPr>
                <w:sz w:val="16"/>
              </w:rPr>
            </w:pPr>
            <w:r>
              <w:rPr>
                <w:rFonts w:hint="eastAsia"/>
                <w:sz w:val="16"/>
              </w:rPr>
              <w:t>シュレッダー紙</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c>
          <w:tcPr>
            <w:tcW w:w="462" w:type="dxa"/>
            <w:vMerge/>
          </w:tcPr>
          <w:p w:rsidR="005D5DF2" w:rsidRDefault="005D5DF2" w:rsidP="00C04C91"/>
        </w:tc>
        <w:tc>
          <w:tcPr>
            <w:tcW w:w="1948" w:type="dxa"/>
            <w:vAlign w:val="center"/>
          </w:tcPr>
          <w:p w:rsidR="005D5DF2" w:rsidRDefault="005D5DF2" w:rsidP="00C04C91">
            <w:pPr>
              <w:spacing w:line="240" w:lineRule="exact"/>
              <w:rPr>
                <w:sz w:val="18"/>
              </w:rPr>
            </w:pPr>
            <w:r>
              <w:rPr>
                <w:rFonts w:hint="eastAsia"/>
                <w:sz w:val="16"/>
              </w:rPr>
              <w:t>その他</w:t>
            </w:r>
            <w:r w:rsidRPr="00D42406">
              <w:rPr>
                <w:rFonts w:hint="eastAsia"/>
                <w:sz w:val="16"/>
              </w:rPr>
              <w:t>雑がみ</w:t>
            </w:r>
          </w:p>
          <w:p w:rsidR="005D5DF2" w:rsidRPr="00025A51" w:rsidRDefault="005D5DF2" w:rsidP="00C04C91">
            <w:pPr>
              <w:spacing w:line="240" w:lineRule="exact"/>
              <w:rPr>
                <w:sz w:val="18"/>
              </w:rPr>
            </w:pPr>
            <w:r>
              <w:rPr>
                <w:sz w:val="12"/>
                <w:szCs w:val="12"/>
              </w:rPr>
              <w:t>(</w:t>
            </w:r>
            <w:r w:rsidR="007206EC">
              <w:rPr>
                <w:rFonts w:hint="eastAsia"/>
                <w:sz w:val="12"/>
                <w:szCs w:val="12"/>
              </w:rPr>
              <w:t>チラシ・カタログ、紙箱、封筒・はがき、紙製包装紙、紙袋等</w:t>
            </w:r>
            <w:bookmarkStart w:id="0" w:name="_GoBack"/>
            <w:bookmarkEnd w:id="0"/>
            <w:r>
              <w:rPr>
                <w:rFonts w:hint="eastAsia"/>
                <w:sz w:val="12"/>
                <w:szCs w:val="12"/>
              </w:rPr>
              <w:t>)</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r w:rsidRPr="00D42406">
              <w:rPr>
                <w:rFonts w:hint="eastAsia"/>
                <w:sz w:val="16"/>
              </w:rPr>
              <w:t>再生に適さない紙</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pPr>
              <w:spacing w:line="240" w:lineRule="exact"/>
              <w:rPr>
                <w:sz w:val="18"/>
              </w:rPr>
            </w:pPr>
            <w:r w:rsidRPr="00D42406">
              <w:rPr>
                <w:rFonts w:hint="eastAsia"/>
                <w:sz w:val="16"/>
              </w:rPr>
              <w:t>厨芥類</w:t>
            </w:r>
          </w:p>
          <w:p w:rsidR="005D5DF2" w:rsidRDefault="005D5DF2" w:rsidP="00C04C91">
            <w:pPr>
              <w:spacing w:line="240" w:lineRule="exact"/>
            </w:pPr>
            <w:r>
              <w:rPr>
                <w:rFonts w:hint="eastAsia"/>
                <w:sz w:val="14"/>
              </w:rPr>
              <w:t>(茶殻・残飯・魚あら等)</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Pr="00D42406" w:rsidRDefault="005D5DF2" w:rsidP="00C04C91">
            <w:pPr>
              <w:rPr>
                <w:sz w:val="16"/>
              </w:rPr>
            </w:pPr>
            <w:r w:rsidRPr="00D42406">
              <w:rPr>
                <w:rFonts w:hint="eastAsia"/>
                <w:sz w:val="16"/>
              </w:rPr>
              <w:t>木くず</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Pr="00BD6168" w:rsidRDefault="005D5DF2" w:rsidP="00C04C91">
            <w:pPr>
              <w:rPr>
                <w:sz w:val="14"/>
                <w:szCs w:val="14"/>
              </w:rPr>
            </w:pPr>
            <w:r w:rsidRPr="00D42406">
              <w:rPr>
                <w:rFonts w:hint="eastAsia"/>
                <w:sz w:val="16"/>
              </w:rPr>
              <w:t>繊維くず</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pPr>
              <w:spacing w:line="240" w:lineRule="exact"/>
              <w:rPr>
                <w:sz w:val="18"/>
              </w:rPr>
            </w:pPr>
            <w:r w:rsidRPr="00D42406">
              <w:rPr>
                <w:rFonts w:hint="eastAsia"/>
                <w:sz w:val="16"/>
              </w:rPr>
              <w:t>その他事業系一般廃棄物</w:t>
            </w:r>
          </w:p>
          <w:p w:rsidR="005D5DF2" w:rsidRPr="00D42406" w:rsidRDefault="005D5DF2" w:rsidP="00C04C91">
            <w:pPr>
              <w:spacing w:line="240" w:lineRule="exact"/>
              <w:rPr>
                <w:sz w:val="16"/>
              </w:rPr>
            </w:pPr>
            <w:r>
              <w:rPr>
                <w:rFonts w:hint="eastAsia"/>
                <w:sz w:val="14"/>
                <w:szCs w:val="14"/>
              </w:rPr>
              <w:t>(上記以外のごみ)</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pPr>
              <w:rPr>
                <w:sz w:val="18"/>
              </w:rPr>
            </w:pPr>
            <w:r>
              <w:rPr>
                <w:rFonts w:hint="eastAsia"/>
                <w:sz w:val="16"/>
              </w:rPr>
              <w:t>空きびん</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pPr>
              <w:spacing w:line="240" w:lineRule="exact"/>
              <w:rPr>
                <w:sz w:val="18"/>
              </w:rPr>
            </w:pPr>
            <w:r w:rsidRPr="00D42406">
              <w:rPr>
                <w:rFonts w:hint="eastAsia"/>
                <w:sz w:val="16"/>
              </w:rPr>
              <w:t>ガラスくず等</w:t>
            </w:r>
          </w:p>
          <w:p w:rsidR="005D5DF2" w:rsidRPr="00BD6168" w:rsidRDefault="005D5DF2" w:rsidP="00C04C91">
            <w:pPr>
              <w:spacing w:line="240" w:lineRule="exact"/>
              <w:rPr>
                <w:sz w:val="14"/>
                <w:szCs w:val="14"/>
              </w:rPr>
            </w:pPr>
            <w:r>
              <w:rPr>
                <w:rFonts w:hint="eastAsia"/>
                <w:sz w:val="14"/>
                <w:szCs w:val="14"/>
              </w:rPr>
              <w:t>(ガラス、コンクリート、陶磁器)</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Pr="00D42406" w:rsidRDefault="005D5DF2" w:rsidP="00C04C91">
            <w:pPr>
              <w:rPr>
                <w:sz w:val="16"/>
              </w:rPr>
            </w:pPr>
            <w:r w:rsidRPr="00D42406">
              <w:rPr>
                <w:rFonts w:hint="eastAsia"/>
                <w:sz w:val="16"/>
              </w:rPr>
              <w:t>空き缶</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762563">
            <w:pPr>
              <w:jc w:val="center"/>
              <w:rPr>
                <w:sz w:val="18"/>
                <w:szCs w:val="20"/>
              </w:rPr>
            </w:pPr>
          </w:p>
        </w:tc>
      </w:tr>
      <w:tr w:rsidR="005D5DF2" w:rsidTr="00762563">
        <w:trPr>
          <w:trHeight w:val="482"/>
        </w:trPr>
        <w:tc>
          <w:tcPr>
            <w:tcW w:w="2410" w:type="dxa"/>
            <w:gridSpan w:val="2"/>
            <w:vAlign w:val="center"/>
          </w:tcPr>
          <w:p w:rsidR="005D5DF2" w:rsidRPr="00D42406" w:rsidRDefault="005D5DF2" w:rsidP="00C04C91">
            <w:pPr>
              <w:rPr>
                <w:sz w:val="16"/>
              </w:rPr>
            </w:pPr>
            <w:r w:rsidRPr="00D42406">
              <w:rPr>
                <w:rFonts w:hint="eastAsia"/>
                <w:sz w:val="16"/>
              </w:rPr>
              <w:t>ペットボトル</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pPr>
              <w:rPr>
                <w:sz w:val="18"/>
              </w:rPr>
            </w:pPr>
            <w:r w:rsidRPr="00D42406">
              <w:rPr>
                <w:rFonts w:hint="eastAsia"/>
                <w:sz w:val="16"/>
              </w:rPr>
              <w:t>トロ箱</w:t>
            </w:r>
            <w:r w:rsidRPr="00BD6168">
              <w:rPr>
                <w:rFonts w:hint="eastAsia"/>
                <w:sz w:val="14"/>
                <w:szCs w:val="14"/>
              </w:rPr>
              <w:t>（発泡スチロール）</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pPr>
              <w:rPr>
                <w:sz w:val="18"/>
              </w:rPr>
            </w:pPr>
            <w:r>
              <w:rPr>
                <w:rFonts w:hint="eastAsia"/>
                <w:sz w:val="16"/>
              </w:rPr>
              <w:t>プラスチック製</w:t>
            </w:r>
            <w:r w:rsidRPr="00D42406">
              <w:rPr>
                <w:rFonts w:hint="eastAsia"/>
                <w:sz w:val="16"/>
              </w:rPr>
              <w:t>トレイ</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r w:rsidR="005D5DF2" w:rsidTr="00762563">
        <w:trPr>
          <w:trHeight w:val="482"/>
        </w:trPr>
        <w:tc>
          <w:tcPr>
            <w:tcW w:w="2410" w:type="dxa"/>
            <w:gridSpan w:val="2"/>
            <w:vAlign w:val="center"/>
          </w:tcPr>
          <w:p w:rsidR="005D5DF2" w:rsidRDefault="005D5DF2" w:rsidP="00C04C91">
            <w:pPr>
              <w:spacing w:line="240" w:lineRule="exact"/>
              <w:rPr>
                <w:sz w:val="16"/>
              </w:rPr>
            </w:pPr>
            <w:r w:rsidRPr="00D42406">
              <w:rPr>
                <w:rFonts w:hint="eastAsia"/>
                <w:sz w:val="16"/>
              </w:rPr>
              <w:t>その他のプラスチック類</w:t>
            </w:r>
          </w:p>
          <w:p w:rsidR="005D5DF2" w:rsidRPr="00EA392E" w:rsidRDefault="005D5DF2" w:rsidP="00C04C91">
            <w:pPr>
              <w:spacing w:line="240" w:lineRule="exact"/>
              <w:rPr>
                <w:sz w:val="16"/>
              </w:rPr>
            </w:pPr>
            <w:r w:rsidRPr="00BD6168">
              <w:rPr>
                <w:rFonts w:hint="eastAsia"/>
                <w:sz w:val="14"/>
                <w:szCs w:val="14"/>
              </w:rPr>
              <w:t>（ビニール袋等）</w:t>
            </w:r>
          </w:p>
        </w:tc>
        <w:tc>
          <w:tcPr>
            <w:tcW w:w="2835"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c>
          <w:tcPr>
            <w:tcW w:w="2977" w:type="dxa"/>
            <w:vAlign w:val="center"/>
          </w:tcPr>
          <w:p w:rsidR="005D5DF2" w:rsidRPr="00D42406" w:rsidRDefault="005D5DF2" w:rsidP="00C04C91">
            <w:pPr>
              <w:jc w:val="center"/>
              <w:rPr>
                <w:sz w:val="18"/>
                <w:szCs w:val="20"/>
              </w:rPr>
            </w:pPr>
          </w:p>
        </w:tc>
      </w:tr>
    </w:tbl>
    <w:p w:rsidR="00E23EBD" w:rsidRDefault="00E23EBD" w:rsidP="00DA2257"/>
    <w:tbl>
      <w:tblPr>
        <w:tblStyle w:val="a3"/>
        <w:tblW w:w="0" w:type="auto"/>
        <w:tblLook w:val="04A0" w:firstRow="1" w:lastRow="0" w:firstColumn="1" w:lastColumn="0" w:noHBand="0" w:noVBand="1"/>
      </w:tblPr>
      <w:tblGrid>
        <w:gridCol w:w="10456"/>
      </w:tblGrid>
      <w:tr w:rsidR="00E23EBD" w:rsidTr="000C4246">
        <w:tc>
          <w:tcPr>
            <w:tcW w:w="10456" w:type="dxa"/>
            <w:shd w:val="clear" w:color="auto" w:fill="E7E6E6" w:themeFill="background2"/>
          </w:tcPr>
          <w:p w:rsidR="00E23EBD" w:rsidRDefault="003B217D" w:rsidP="00DA2257">
            <w:r>
              <w:rPr>
                <w:rFonts w:hint="eastAsia"/>
              </w:rPr>
              <w:t>前年度と今</w:t>
            </w:r>
            <w:r w:rsidR="00415047">
              <w:rPr>
                <w:rFonts w:hint="eastAsia"/>
              </w:rPr>
              <w:t>年度で廃棄物の発生量で増減が見込まれる</w:t>
            </w:r>
            <w:r w:rsidR="00E23EBD">
              <w:rPr>
                <w:rFonts w:hint="eastAsia"/>
              </w:rPr>
              <w:t>場合や処理方法が異なる場合、その理由</w:t>
            </w:r>
          </w:p>
        </w:tc>
      </w:tr>
      <w:tr w:rsidR="00E23EBD" w:rsidTr="00443979">
        <w:trPr>
          <w:trHeight w:val="1247"/>
        </w:trPr>
        <w:tc>
          <w:tcPr>
            <w:tcW w:w="10456" w:type="dxa"/>
          </w:tcPr>
          <w:p w:rsidR="00E23EBD" w:rsidRDefault="00E23EBD" w:rsidP="00DA2257"/>
        </w:tc>
      </w:tr>
    </w:tbl>
    <w:p w:rsidR="00E23EBD" w:rsidRDefault="00E23EBD" w:rsidP="00DA2257"/>
    <w:tbl>
      <w:tblPr>
        <w:tblStyle w:val="a3"/>
        <w:tblW w:w="0" w:type="auto"/>
        <w:tblLook w:val="04A0" w:firstRow="1" w:lastRow="0" w:firstColumn="1" w:lastColumn="0" w:noHBand="0" w:noVBand="1"/>
      </w:tblPr>
      <w:tblGrid>
        <w:gridCol w:w="10456"/>
      </w:tblGrid>
      <w:tr w:rsidR="00E23EBD" w:rsidTr="000C4246">
        <w:tc>
          <w:tcPr>
            <w:tcW w:w="10456" w:type="dxa"/>
            <w:shd w:val="clear" w:color="auto" w:fill="E7E6E6" w:themeFill="background2"/>
          </w:tcPr>
          <w:p w:rsidR="00E23EBD" w:rsidRDefault="000D1C7B" w:rsidP="00DA2257">
            <w:r>
              <w:rPr>
                <w:rFonts w:hint="eastAsia"/>
              </w:rPr>
              <w:t>廃棄物の減量・リサイクルの推進に当たって、今年度</w:t>
            </w:r>
            <w:r w:rsidR="006B4C6A">
              <w:rPr>
                <w:rFonts w:hint="eastAsia"/>
              </w:rPr>
              <w:t>計画していること</w:t>
            </w:r>
          </w:p>
        </w:tc>
      </w:tr>
      <w:tr w:rsidR="00E23EBD" w:rsidTr="00443979">
        <w:trPr>
          <w:trHeight w:val="1247"/>
        </w:trPr>
        <w:tc>
          <w:tcPr>
            <w:tcW w:w="10456" w:type="dxa"/>
          </w:tcPr>
          <w:p w:rsidR="00E23EBD" w:rsidRPr="00E23EBD" w:rsidRDefault="00E23EBD" w:rsidP="00DA2257"/>
        </w:tc>
      </w:tr>
    </w:tbl>
    <w:p w:rsidR="000B13DF" w:rsidRDefault="000B13DF">
      <w:pPr>
        <w:widowControl/>
        <w:jc w:val="left"/>
        <w:sectPr w:rsidR="000B13DF" w:rsidSect="00711886">
          <w:type w:val="continuous"/>
          <w:pgSz w:w="11906" w:h="16838"/>
          <w:pgMar w:top="720" w:right="397" w:bottom="720" w:left="397" w:header="851" w:footer="992" w:gutter="0"/>
          <w:cols w:space="425"/>
          <w:docGrid w:type="lines" w:linePitch="360"/>
        </w:sectPr>
      </w:pPr>
    </w:p>
    <w:tbl>
      <w:tblPr>
        <w:tblStyle w:val="a3"/>
        <w:tblpPr w:leftFromText="142" w:rightFromText="142" w:vertAnchor="text" w:horzAnchor="margin" w:tblpY="16"/>
        <w:tblW w:w="0" w:type="auto"/>
        <w:tblLook w:val="04A0" w:firstRow="1" w:lastRow="0" w:firstColumn="1" w:lastColumn="0" w:noHBand="0" w:noVBand="1"/>
      </w:tblPr>
      <w:tblGrid>
        <w:gridCol w:w="426"/>
        <w:gridCol w:w="1696"/>
        <w:gridCol w:w="8334"/>
      </w:tblGrid>
      <w:tr w:rsidR="004046CC" w:rsidTr="004046CC">
        <w:tc>
          <w:tcPr>
            <w:tcW w:w="2122" w:type="dxa"/>
            <w:gridSpan w:val="2"/>
            <w:shd w:val="clear" w:color="auto" w:fill="E7E6E6" w:themeFill="background2"/>
          </w:tcPr>
          <w:p w:rsidR="004046CC" w:rsidRDefault="004046CC" w:rsidP="004046CC">
            <w:pPr>
              <w:jc w:val="center"/>
            </w:pPr>
            <w:r>
              <w:rPr>
                <w:rFonts w:hint="eastAsia"/>
              </w:rPr>
              <w:lastRenderedPageBreak/>
              <w:t>区分</w:t>
            </w:r>
          </w:p>
        </w:tc>
        <w:tc>
          <w:tcPr>
            <w:tcW w:w="8334" w:type="dxa"/>
            <w:shd w:val="clear" w:color="auto" w:fill="E7E6E6" w:themeFill="background2"/>
            <w:vAlign w:val="center"/>
          </w:tcPr>
          <w:p w:rsidR="004046CC" w:rsidRDefault="004046CC" w:rsidP="004046CC">
            <w:pPr>
              <w:jc w:val="center"/>
            </w:pPr>
            <w:r>
              <w:rPr>
                <w:rFonts w:hint="eastAsia"/>
              </w:rPr>
              <w:t>具体的取組例</w:t>
            </w:r>
          </w:p>
        </w:tc>
      </w:tr>
      <w:tr w:rsidR="004046CC" w:rsidTr="004046CC">
        <w:trPr>
          <w:trHeight w:val="1463"/>
        </w:trPr>
        <w:tc>
          <w:tcPr>
            <w:tcW w:w="426" w:type="dxa"/>
          </w:tcPr>
          <w:p w:rsidR="004046CC" w:rsidRDefault="004046CC" w:rsidP="004046CC">
            <w:pPr>
              <w:jc w:val="center"/>
            </w:pPr>
            <w:r>
              <w:rPr>
                <w:rFonts w:hint="eastAsia"/>
              </w:rPr>
              <w:t>1</w:t>
            </w:r>
          </w:p>
        </w:tc>
        <w:tc>
          <w:tcPr>
            <w:tcW w:w="1696" w:type="dxa"/>
          </w:tcPr>
          <w:p w:rsidR="004046CC" w:rsidRDefault="004046CC" w:rsidP="004046CC">
            <w:r>
              <w:rPr>
                <w:rFonts w:hint="eastAsia"/>
              </w:rPr>
              <w:t>分別排出の徹底</w:t>
            </w:r>
          </w:p>
        </w:tc>
        <w:tc>
          <w:tcPr>
            <w:tcW w:w="8334" w:type="dxa"/>
          </w:tcPr>
          <w:p w:rsidR="004046CC" w:rsidRPr="007A7782" w:rsidRDefault="007206EC" w:rsidP="004046CC">
            <w:pPr>
              <w:rPr>
                <w:sz w:val="18"/>
              </w:rPr>
            </w:pPr>
            <w:sdt>
              <w:sdtPr>
                <w:rPr>
                  <w:rFonts w:hint="eastAsia"/>
                  <w:sz w:val="18"/>
                </w:rPr>
                <w:id w:val="369879669"/>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7A7782">
              <w:rPr>
                <w:rFonts w:hint="eastAsia"/>
                <w:sz w:val="18"/>
              </w:rPr>
              <w:t>事業所内に適切な分別ボックスを設置して分別を徹底している</w:t>
            </w:r>
          </w:p>
          <w:p w:rsidR="004046CC" w:rsidRPr="007A7782" w:rsidRDefault="007206EC" w:rsidP="004046CC">
            <w:pPr>
              <w:rPr>
                <w:sz w:val="18"/>
              </w:rPr>
            </w:pPr>
            <w:sdt>
              <w:sdtPr>
                <w:rPr>
                  <w:rFonts w:hint="eastAsia"/>
                  <w:sz w:val="18"/>
                </w:rPr>
                <w:id w:val="955902468"/>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7A7782">
              <w:rPr>
                <w:rFonts w:hint="eastAsia"/>
                <w:sz w:val="18"/>
              </w:rPr>
              <w:t>不</w:t>
            </w:r>
            <w:r w:rsidR="004046CC" w:rsidRPr="000D1C7B">
              <w:rPr>
                <w:rFonts w:hint="eastAsia"/>
                <w:color w:val="000000" w:themeColor="text1"/>
                <w:sz w:val="18"/>
              </w:rPr>
              <w:t>適正な排</w:t>
            </w:r>
            <w:r w:rsidR="004046CC" w:rsidRPr="007A7782">
              <w:rPr>
                <w:rFonts w:hint="eastAsia"/>
                <w:sz w:val="18"/>
              </w:rPr>
              <w:t>出が行われていないかどうかを担当者が確認する体制を作っている</w:t>
            </w:r>
          </w:p>
          <w:p w:rsidR="004046CC" w:rsidRPr="007A7782" w:rsidRDefault="007206EC" w:rsidP="004046CC">
            <w:pPr>
              <w:rPr>
                <w:sz w:val="18"/>
              </w:rPr>
            </w:pPr>
            <w:sdt>
              <w:sdtPr>
                <w:rPr>
                  <w:rFonts w:hint="eastAsia"/>
                  <w:sz w:val="18"/>
                </w:rPr>
                <w:id w:val="-1477143134"/>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従業員用や</w:t>
            </w:r>
            <w:r w:rsidR="004046CC" w:rsidRPr="007A7782">
              <w:rPr>
                <w:rFonts w:hint="eastAsia"/>
                <w:sz w:val="18"/>
              </w:rPr>
              <w:t>来客用</w:t>
            </w:r>
            <w:r w:rsidR="004046CC">
              <w:rPr>
                <w:rFonts w:hint="eastAsia"/>
                <w:sz w:val="18"/>
              </w:rPr>
              <w:t>等</w:t>
            </w:r>
            <w:r w:rsidR="004046CC" w:rsidRPr="007A7782">
              <w:rPr>
                <w:rFonts w:hint="eastAsia"/>
                <w:sz w:val="18"/>
              </w:rPr>
              <w:t>のごみ箱には適切な表示をして、分別</w:t>
            </w:r>
            <w:r w:rsidR="004046CC">
              <w:rPr>
                <w:rFonts w:hint="eastAsia"/>
                <w:sz w:val="18"/>
              </w:rPr>
              <w:t>しやすいよう</w:t>
            </w:r>
            <w:r w:rsidR="004046CC" w:rsidRPr="000D1C7B">
              <w:rPr>
                <w:rFonts w:hint="eastAsia"/>
                <w:color w:val="000000" w:themeColor="text1"/>
                <w:sz w:val="18"/>
              </w:rPr>
              <w:t>にしている</w:t>
            </w:r>
          </w:p>
          <w:p w:rsidR="004046CC" w:rsidRPr="007A7782" w:rsidRDefault="007206EC" w:rsidP="004046CC">
            <w:pPr>
              <w:rPr>
                <w:sz w:val="18"/>
              </w:rPr>
            </w:pPr>
            <w:sdt>
              <w:sdtPr>
                <w:rPr>
                  <w:rFonts w:hint="eastAsia"/>
                  <w:sz w:val="18"/>
                </w:rPr>
                <w:id w:val="2072305409"/>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7A7782">
              <w:rPr>
                <w:rFonts w:hint="eastAsia"/>
                <w:sz w:val="18"/>
              </w:rPr>
              <w:t xml:space="preserve">その他（　　　　　　　　　　　　　　　　　　　　　　　　　　　　　　　</w:t>
            </w:r>
            <w:r w:rsidR="004046CC">
              <w:rPr>
                <w:rFonts w:hint="eastAsia"/>
                <w:sz w:val="18"/>
              </w:rPr>
              <w:t xml:space="preserve">　　　　　　</w:t>
            </w:r>
            <w:r w:rsidR="004046CC" w:rsidRPr="007A7782">
              <w:rPr>
                <w:rFonts w:hint="eastAsia"/>
                <w:sz w:val="18"/>
              </w:rPr>
              <w:t>）</w:t>
            </w:r>
          </w:p>
        </w:tc>
      </w:tr>
      <w:tr w:rsidR="004046CC" w:rsidTr="004046CC">
        <w:tc>
          <w:tcPr>
            <w:tcW w:w="426" w:type="dxa"/>
          </w:tcPr>
          <w:p w:rsidR="004046CC" w:rsidRDefault="004046CC" w:rsidP="004046CC">
            <w:pPr>
              <w:jc w:val="center"/>
            </w:pPr>
            <w:r>
              <w:rPr>
                <w:rFonts w:hint="eastAsia"/>
              </w:rPr>
              <w:t>2</w:t>
            </w:r>
          </w:p>
        </w:tc>
        <w:tc>
          <w:tcPr>
            <w:tcW w:w="1696" w:type="dxa"/>
          </w:tcPr>
          <w:p w:rsidR="004046CC" w:rsidRDefault="004046CC" w:rsidP="004046CC">
            <w:r>
              <w:rPr>
                <w:rFonts w:hint="eastAsia"/>
              </w:rPr>
              <w:t>紙類の削減、リサイクルの徹底</w:t>
            </w:r>
          </w:p>
        </w:tc>
        <w:tc>
          <w:tcPr>
            <w:tcW w:w="8334" w:type="dxa"/>
          </w:tcPr>
          <w:p w:rsidR="004046CC" w:rsidRPr="006B4C6A" w:rsidRDefault="007206EC" w:rsidP="004046CC">
            <w:pPr>
              <w:rPr>
                <w:sz w:val="18"/>
              </w:rPr>
            </w:pPr>
            <w:sdt>
              <w:sdtPr>
                <w:rPr>
                  <w:rFonts w:hint="eastAsia"/>
                  <w:sz w:val="18"/>
                </w:rPr>
                <w:id w:val="826867808"/>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両面コピー・Nアップ印刷やミスコピーの裏紙活用など、紙の使用量の削減に取り組んでいる</w:t>
            </w:r>
          </w:p>
          <w:p w:rsidR="004046CC" w:rsidRPr="006B4C6A" w:rsidRDefault="007206EC" w:rsidP="004046CC">
            <w:pPr>
              <w:rPr>
                <w:sz w:val="18"/>
              </w:rPr>
            </w:pPr>
            <w:sdt>
              <w:sdtPr>
                <w:rPr>
                  <w:rFonts w:hint="eastAsia"/>
                  <w:sz w:val="18"/>
                </w:rPr>
                <w:id w:val="1026526993"/>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電子メール等を活用してペーパーレス化を推進している</w:t>
            </w:r>
          </w:p>
          <w:p w:rsidR="004046CC" w:rsidRPr="006B4C6A" w:rsidRDefault="007206EC" w:rsidP="004046CC">
            <w:pPr>
              <w:rPr>
                <w:sz w:val="18"/>
              </w:rPr>
            </w:pPr>
            <w:sdt>
              <w:sdtPr>
                <w:rPr>
                  <w:rFonts w:hint="eastAsia"/>
                  <w:sz w:val="18"/>
                </w:rPr>
                <w:id w:val="2055348918"/>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部署ごとの使用量を把握し、社内で共有している</w:t>
            </w:r>
          </w:p>
          <w:p w:rsidR="004046CC" w:rsidRPr="000D1C7B" w:rsidRDefault="007206EC" w:rsidP="004046CC">
            <w:pPr>
              <w:rPr>
                <w:color w:val="000000" w:themeColor="text1"/>
                <w:sz w:val="18"/>
              </w:rPr>
            </w:pPr>
            <w:sdt>
              <w:sdtPr>
                <w:rPr>
                  <w:rFonts w:hint="eastAsia"/>
                  <w:color w:val="000000" w:themeColor="text1"/>
                  <w:sz w:val="18"/>
                </w:rPr>
                <w:id w:val="582957980"/>
                <w14:checkbox>
                  <w14:checked w14:val="0"/>
                  <w14:checkedState w14:val="2611" w14:font="メイリオ"/>
                  <w14:uncheckedState w14:val="2610" w14:font="ＭＳ ゴシック"/>
                </w14:checkbox>
              </w:sdtPr>
              <w:sdtEndPr/>
              <w:sdtContent>
                <w:r w:rsidR="004046CC" w:rsidRPr="000D1C7B">
                  <w:rPr>
                    <w:rFonts w:ascii="ＭＳ ゴシック" w:eastAsia="ＭＳ ゴシック" w:hAnsi="ＭＳ ゴシック" w:hint="eastAsia"/>
                    <w:color w:val="000000" w:themeColor="text1"/>
                    <w:sz w:val="18"/>
                  </w:rPr>
                  <w:t>☐</w:t>
                </w:r>
              </w:sdtContent>
            </w:sdt>
            <w:r w:rsidR="004046CC" w:rsidRPr="000D1C7B">
              <w:rPr>
                <w:rFonts w:hint="eastAsia"/>
                <w:color w:val="000000" w:themeColor="text1"/>
                <w:sz w:val="18"/>
              </w:rPr>
              <w:t xml:space="preserve">　紙製容器包装の簡素化を実施している</w:t>
            </w:r>
          </w:p>
          <w:p w:rsidR="004046CC" w:rsidRDefault="007206EC" w:rsidP="004046CC">
            <w:pPr>
              <w:rPr>
                <w:color w:val="000000" w:themeColor="text1"/>
                <w:sz w:val="18"/>
              </w:rPr>
            </w:pPr>
            <w:sdt>
              <w:sdtPr>
                <w:rPr>
                  <w:rFonts w:hint="eastAsia"/>
                  <w:color w:val="000000" w:themeColor="text1"/>
                  <w:sz w:val="18"/>
                </w:rPr>
                <w:id w:val="757643884"/>
                <w14:checkbox>
                  <w14:checked w14:val="0"/>
                  <w14:checkedState w14:val="2611" w14:font="メイリオ"/>
                  <w14:uncheckedState w14:val="2610" w14:font="ＭＳ ゴシック"/>
                </w14:checkbox>
              </w:sdtPr>
              <w:sdtEndPr/>
              <w:sdtContent>
                <w:r w:rsidR="004046CC" w:rsidRPr="000D1C7B">
                  <w:rPr>
                    <w:rFonts w:ascii="ＭＳ ゴシック" w:eastAsia="ＭＳ ゴシック" w:hAnsi="ＭＳ ゴシック" w:hint="eastAsia"/>
                    <w:color w:val="000000" w:themeColor="text1"/>
                    <w:sz w:val="18"/>
                  </w:rPr>
                  <w:t>☐</w:t>
                </w:r>
              </w:sdtContent>
            </w:sdt>
            <w:r w:rsidR="004046CC" w:rsidRPr="000D1C7B">
              <w:rPr>
                <w:rFonts w:hint="eastAsia"/>
                <w:color w:val="000000" w:themeColor="text1"/>
                <w:sz w:val="18"/>
              </w:rPr>
              <w:t xml:space="preserve">　商品の納品時に、自社と仕入れ先を行き来する通い箱を利用している</w:t>
            </w:r>
          </w:p>
          <w:p w:rsidR="004046CC" w:rsidRPr="00C04C91" w:rsidRDefault="007206EC" w:rsidP="004046CC">
            <w:pPr>
              <w:rPr>
                <w:sz w:val="18"/>
              </w:rPr>
            </w:pPr>
            <w:sdt>
              <w:sdtPr>
                <w:rPr>
                  <w:rFonts w:hint="eastAsia"/>
                  <w:sz w:val="18"/>
                </w:rPr>
                <w:id w:val="1270808324"/>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トイレットペーパーやコピー用紙は再生紙を使用している</w:t>
            </w:r>
          </w:p>
          <w:p w:rsidR="004046CC" w:rsidRPr="006B4C6A" w:rsidRDefault="007206EC" w:rsidP="004046CC">
            <w:pPr>
              <w:rPr>
                <w:color w:val="FF0000"/>
                <w:sz w:val="18"/>
              </w:rPr>
            </w:pPr>
            <w:sdt>
              <w:sdtPr>
                <w:rPr>
                  <w:rFonts w:hint="eastAsia"/>
                  <w:sz w:val="18"/>
                </w:rPr>
                <w:id w:val="995765942"/>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その他（　　　　　　　　　　　　　　　　　　　　　　　　　　　　　　　　　　　　　）</w:t>
            </w:r>
          </w:p>
        </w:tc>
      </w:tr>
      <w:tr w:rsidR="004046CC" w:rsidTr="004046CC">
        <w:tc>
          <w:tcPr>
            <w:tcW w:w="426" w:type="dxa"/>
          </w:tcPr>
          <w:p w:rsidR="004046CC" w:rsidRDefault="004046CC" w:rsidP="004046CC">
            <w:pPr>
              <w:jc w:val="center"/>
            </w:pPr>
            <w:r>
              <w:rPr>
                <w:rFonts w:hint="eastAsia"/>
              </w:rPr>
              <w:t>3</w:t>
            </w:r>
          </w:p>
        </w:tc>
        <w:tc>
          <w:tcPr>
            <w:tcW w:w="1696" w:type="dxa"/>
          </w:tcPr>
          <w:p w:rsidR="004046CC" w:rsidRDefault="004046CC" w:rsidP="004046CC">
            <w:r>
              <w:rPr>
                <w:rFonts w:hint="eastAsia"/>
              </w:rPr>
              <w:t>食品ロス削減の推進</w:t>
            </w:r>
          </w:p>
          <w:p w:rsidR="004046CC" w:rsidRDefault="004046CC" w:rsidP="004046CC"/>
        </w:tc>
        <w:tc>
          <w:tcPr>
            <w:tcW w:w="8334" w:type="dxa"/>
          </w:tcPr>
          <w:p w:rsidR="004046CC" w:rsidRPr="006B4C6A" w:rsidRDefault="007206EC" w:rsidP="004046CC">
            <w:pPr>
              <w:rPr>
                <w:sz w:val="18"/>
              </w:rPr>
            </w:pPr>
            <w:sdt>
              <w:sdtPr>
                <w:rPr>
                  <w:sz w:val="18"/>
                </w:rPr>
                <w:id w:val="-1821178205"/>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sz w:val="18"/>
              </w:rPr>
              <w:t>見切り販売や値引き販売等により、食品</w:t>
            </w:r>
            <w:r w:rsidR="004046CC" w:rsidRPr="006B4C6A">
              <w:rPr>
                <w:rFonts w:hint="eastAsia"/>
                <w:sz w:val="18"/>
              </w:rPr>
              <w:t>ロス</w:t>
            </w:r>
            <w:r w:rsidR="004046CC" w:rsidRPr="006B4C6A">
              <w:rPr>
                <w:sz w:val="18"/>
              </w:rPr>
              <w:t>の削減に取り組んでいる</w:t>
            </w:r>
          </w:p>
          <w:p w:rsidR="004046CC" w:rsidRPr="006B4C6A" w:rsidRDefault="007206EC" w:rsidP="004046CC">
            <w:pPr>
              <w:rPr>
                <w:sz w:val="18"/>
              </w:rPr>
            </w:pPr>
            <w:sdt>
              <w:sdtPr>
                <w:rPr>
                  <w:sz w:val="18"/>
                </w:rPr>
                <w:id w:val="-1995626390"/>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sz w:val="18"/>
              </w:rPr>
              <w:t>小盛りメニューやハーフサイズメニューを用意し、食品</w:t>
            </w:r>
            <w:r w:rsidR="004046CC" w:rsidRPr="006B4C6A">
              <w:rPr>
                <w:rFonts w:hint="eastAsia"/>
                <w:sz w:val="18"/>
              </w:rPr>
              <w:t>ロス</w:t>
            </w:r>
            <w:r w:rsidR="004046CC" w:rsidRPr="006B4C6A">
              <w:rPr>
                <w:sz w:val="18"/>
              </w:rPr>
              <w:t>の発生抑制に取り組んでいる</w:t>
            </w:r>
          </w:p>
          <w:p w:rsidR="004046CC" w:rsidRPr="006B4C6A" w:rsidRDefault="007206EC" w:rsidP="004046CC">
            <w:pPr>
              <w:rPr>
                <w:sz w:val="18"/>
              </w:rPr>
            </w:pPr>
            <w:sdt>
              <w:sdtPr>
                <w:rPr>
                  <w:sz w:val="18"/>
                </w:rPr>
                <w:id w:val="1400939209"/>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sz w:val="18"/>
              </w:rPr>
              <w:t>自社又はテナントが「</w:t>
            </w:r>
            <w:r w:rsidR="004046CC" w:rsidRPr="006B4C6A">
              <w:rPr>
                <w:rFonts w:hint="eastAsia"/>
                <w:sz w:val="18"/>
              </w:rPr>
              <w:t>もったいない！あまがさき推進店</w:t>
            </w:r>
            <w:r w:rsidR="004046CC" w:rsidRPr="006B4C6A">
              <w:rPr>
                <w:sz w:val="18"/>
              </w:rPr>
              <w:t>」に登録している</w:t>
            </w:r>
          </w:p>
          <w:p w:rsidR="004046CC" w:rsidRPr="006B4C6A" w:rsidRDefault="007206EC" w:rsidP="004046CC">
            <w:pPr>
              <w:ind w:left="180" w:hangingChars="100" w:hanging="180"/>
              <w:rPr>
                <w:sz w:val="18"/>
              </w:rPr>
            </w:pPr>
            <w:sdt>
              <w:sdtPr>
                <w:rPr>
                  <w:sz w:val="18"/>
                </w:rPr>
                <w:id w:val="2064752077"/>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sz w:val="18"/>
              </w:rPr>
              <w:t>天候やイベント開催など、来店者数に関する需要予測をきめ細かく行い、食材の仕入れ過ぎ等による食品</w:t>
            </w:r>
            <w:r w:rsidR="004046CC" w:rsidRPr="006B4C6A">
              <w:rPr>
                <w:rFonts w:hint="eastAsia"/>
                <w:sz w:val="18"/>
              </w:rPr>
              <w:t>ロス</w:t>
            </w:r>
            <w:r w:rsidR="004046CC" w:rsidRPr="006B4C6A">
              <w:rPr>
                <w:sz w:val="18"/>
              </w:rPr>
              <w:t>の削減に取り組んでいる</w:t>
            </w:r>
          </w:p>
          <w:p w:rsidR="004046CC" w:rsidRPr="006B4C6A" w:rsidRDefault="007206EC" w:rsidP="004046CC">
            <w:pPr>
              <w:rPr>
                <w:sz w:val="18"/>
              </w:rPr>
            </w:pPr>
            <w:sdt>
              <w:sdtPr>
                <w:rPr>
                  <w:sz w:val="18"/>
                </w:rPr>
                <w:id w:val="1634829584"/>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Pr>
                <w:sz w:val="18"/>
              </w:rPr>
              <w:t>ドギーバッグ</w:t>
            </w:r>
            <w:r w:rsidR="004046CC">
              <w:rPr>
                <w:rFonts w:hint="eastAsia"/>
                <w:sz w:val="18"/>
              </w:rPr>
              <w:t>の</w:t>
            </w:r>
            <w:r w:rsidR="004046CC">
              <w:rPr>
                <w:sz w:val="18"/>
              </w:rPr>
              <w:t>提供</w:t>
            </w:r>
            <w:r w:rsidR="004046CC">
              <w:rPr>
                <w:rFonts w:hint="eastAsia"/>
                <w:sz w:val="18"/>
              </w:rPr>
              <w:t>など</w:t>
            </w:r>
            <w:r w:rsidR="004046CC" w:rsidRPr="006B4C6A">
              <w:rPr>
                <w:sz w:val="18"/>
              </w:rPr>
              <w:t>、消費者の自己責任による料理の持ち帰りに取り組んでいる</w:t>
            </w:r>
          </w:p>
          <w:p w:rsidR="004046CC" w:rsidRPr="006B4C6A" w:rsidRDefault="007206EC" w:rsidP="004046CC">
            <w:pPr>
              <w:ind w:left="180" w:hangingChars="100" w:hanging="180"/>
              <w:rPr>
                <w:sz w:val="18"/>
              </w:rPr>
            </w:pPr>
            <w:sdt>
              <w:sdtPr>
                <w:rPr>
                  <w:rFonts w:hint="eastAsia"/>
                  <w:sz w:val="18"/>
                </w:rPr>
                <w:id w:val="-720523816"/>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宴会時等に3010（サンマルイチマル）運動</w:t>
            </w:r>
            <w:r w:rsidR="004046CC">
              <w:rPr>
                <w:rFonts w:hint="eastAsia"/>
                <w:sz w:val="18"/>
              </w:rPr>
              <w:t>実施の声かけを行うなど、</w:t>
            </w:r>
            <w:r w:rsidR="004046CC" w:rsidRPr="006B4C6A">
              <w:rPr>
                <w:rFonts w:hint="eastAsia"/>
                <w:sz w:val="18"/>
              </w:rPr>
              <w:t>食べ残し削減に向けた啓発活動を実施している</w:t>
            </w:r>
          </w:p>
          <w:p w:rsidR="004046CC" w:rsidRPr="006B4C6A" w:rsidRDefault="007206EC" w:rsidP="004046CC">
            <w:pPr>
              <w:rPr>
                <w:sz w:val="18"/>
              </w:rPr>
            </w:pPr>
            <w:sdt>
              <w:sdtPr>
                <w:rPr>
                  <w:rFonts w:hint="eastAsia"/>
                  <w:sz w:val="18"/>
                </w:rPr>
                <w:id w:val="679092934"/>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納品期限の緩和など</w:t>
            </w:r>
            <w:r w:rsidR="004046CC" w:rsidRPr="006B4C6A">
              <w:rPr>
                <w:rFonts w:hint="eastAsia"/>
                <w:sz w:val="18"/>
              </w:rPr>
              <w:t>、商慣習等の見直しによる食品ロス発生の防止に取り組んでいる</w:t>
            </w:r>
          </w:p>
          <w:p w:rsidR="004046CC" w:rsidRPr="006B4C6A" w:rsidRDefault="007206EC" w:rsidP="004046CC">
            <w:pPr>
              <w:rPr>
                <w:sz w:val="18"/>
              </w:rPr>
            </w:pPr>
            <w:sdt>
              <w:sdtPr>
                <w:rPr>
                  <w:rFonts w:hint="eastAsia"/>
                  <w:sz w:val="18"/>
                </w:rPr>
                <w:id w:val="-634797356"/>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家庭で余った食品を店頭で集めフードバンクに寄付している</w:t>
            </w:r>
          </w:p>
          <w:p w:rsidR="004046CC" w:rsidRPr="006B4C6A" w:rsidRDefault="007206EC" w:rsidP="004046CC">
            <w:pPr>
              <w:rPr>
                <w:sz w:val="18"/>
              </w:rPr>
            </w:pPr>
            <w:sdt>
              <w:sdtPr>
                <w:rPr>
                  <w:rFonts w:hint="eastAsia"/>
                  <w:sz w:val="18"/>
                </w:rPr>
                <w:id w:val="-395503069"/>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その他（　　　　　　　　　　　　　　　　　　　　　　　　　　　　　　　　　　　　　）</w:t>
            </w:r>
          </w:p>
        </w:tc>
      </w:tr>
      <w:tr w:rsidR="004046CC" w:rsidTr="004046CC">
        <w:tc>
          <w:tcPr>
            <w:tcW w:w="426" w:type="dxa"/>
          </w:tcPr>
          <w:p w:rsidR="004046CC" w:rsidRDefault="004046CC" w:rsidP="004046CC">
            <w:pPr>
              <w:jc w:val="center"/>
            </w:pPr>
            <w:r>
              <w:rPr>
                <w:rFonts w:hint="eastAsia"/>
              </w:rPr>
              <w:t>4</w:t>
            </w:r>
          </w:p>
        </w:tc>
        <w:tc>
          <w:tcPr>
            <w:tcW w:w="1696" w:type="dxa"/>
          </w:tcPr>
          <w:p w:rsidR="004046CC" w:rsidRDefault="004046CC" w:rsidP="004046CC">
            <w:r>
              <w:rPr>
                <w:rFonts w:hint="eastAsia"/>
              </w:rPr>
              <w:t>プラスチックごみ</w:t>
            </w:r>
            <w:r w:rsidRPr="000D1C7B">
              <w:rPr>
                <w:rFonts w:hint="eastAsia"/>
                <w:color w:val="000000" w:themeColor="text1"/>
              </w:rPr>
              <w:t>削減の推進</w:t>
            </w:r>
          </w:p>
        </w:tc>
        <w:tc>
          <w:tcPr>
            <w:tcW w:w="8334" w:type="dxa"/>
          </w:tcPr>
          <w:p w:rsidR="004046CC" w:rsidRPr="006B4C6A" w:rsidRDefault="007206EC" w:rsidP="004046CC">
            <w:pPr>
              <w:rPr>
                <w:sz w:val="18"/>
              </w:rPr>
            </w:pPr>
            <w:sdt>
              <w:sdtPr>
                <w:rPr>
                  <w:rFonts w:hint="eastAsia"/>
                  <w:sz w:val="18"/>
                </w:rPr>
                <w:id w:val="-1521153259"/>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マイバッグやリユース食器等を使用することで、</w:t>
            </w:r>
            <w:r w:rsidR="004046CC" w:rsidRPr="006B4C6A">
              <w:rPr>
                <w:sz w:val="18"/>
              </w:rPr>
              <w:t>ワンウェイプラスチックの使用を削減している</w:t>
            </w:r>
          </w:p>
          <w:p w:rsidR="004046CC" w:rsidRPr="006B4C6A" w:rsidRDefault="007206EC" w:rsidP="004046CC">
            <w:pPr>
              <w:rPr>
                <w:sz w:val="18"/>
              </w:rPr>
            </w:pPr>
            <w:sdt>
              <w:sdtPr>
                <w:rPr>
                  <w:rFonts w:hint="eastAsia"/>
                  <w:sz w:val="18"/>
                </w:rPr>
                <w:id w:val="-1660606249"/>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社内に給水機を設置し、マイボトルやマイカップの使用を推奨している</w:t>
            </w:r>
          </w:p>
          <w:p w:rsidR="004046CC" w:rsidRPr="000D1C7B" w:rsidRDefault="007206EC" w:rsidP="004046CC">
            <w:pPr>
              <w:rPr>
                <w:sz w:val="18"/>
              </w:rPr>
            </w:pPr>
            <w:sdt>
              <w:sdtPr>
                <w:rPr>
                  <w:rFonts w:hint="eastAsia"/>
                  <w:sz w:val="18"/>
                </w:rPr>
                <w:id w:val="-2080357612"/>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会議等ではペットボトル飲料を配付せず、マイボトル持参を呼びかけている</w:t>
            </w:r>
          </w:p>
          <w:p w:rsidR="004046CC" w:rsidRDefault="007206EC" w:rsidP="004046CC">
            <w:pPr>
              <w:rPr>
                <w:sz w:val="18"/>
              </w:rPr>
            </w:pPr>
            <w:sdt>
              <w:sdtPr>
                <w:rPr>
                  <w:sz w:val="18"/>
                </w:rPr>
                <w:id w:val="-1305145616"/>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sz w:val="18"/>
              </w:rPr>
              <w:t>プラスチックの代替となるものがある場合は、優先的に使用するように努めている</w:t>
            </w:r>
          </w:p>
          <w:p w:rsidR="004046CC" w:rsidRPr="006B4C6A" w:rsidRDefault="007206EC" w:rsidP="004046CC">
            <w:pPr>
              <w:rPr>
                <w:sz w:val="18"/>
              </w:rPr>
            </w:pPr>
            <w:sdt>
              <w:sdtPr>
                <w:rPr>
                  <w:sz w:val="18"/>
                </w:rPr>
                <w:id w:val="-558397972"/>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15047">
              <w:rPr>
                <w:rFonts w:hint="eastAsia"/>
                <w:sz w:val="18"/>
              </w:rPr>
              <w:t xml:space="preserve">　クリアファイル、パイプ式ファイル</w:t>
            </w:r>
            <w:r w:rsidR="004046CC">
              <w:rPr>
                <w:rFonts w:hint="eastAsia"/>
                <w:sz w:val="18"/>
              </w:rPr>
              <w:t>等の繰り返し使えるものは繰り返し使用している</w:t>
            </w:r>
          </w:p>
          <w:p w:rsidR="004046CC" w:rsidRPr="006B4C6A" w:rsidRDefault="007206EC" w:rsidP="004046CC">
            <w:pPr>
              <w:ind w:left="180" w:hangingChars="100" w:hanging="180"/>
              <w:rPr>
                <w:sz w:val="18"/>
              </w:rPr>
            </w:pPr>
            <w:sdt>
              <w:sdtPr>
                <w:rPr>
                  <w:sz w:val="18"/>
                </w:rPr>
                <w:id w:val="750309964"/>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sz w:val="18"/>
              </w:rPr>
              <w:t>プラスチックの使用が避けられない場合は、再生材やバイオマスプラスチックを用いたものを選択し、できる限り長期間、使用している</w:t>
            </w:r>
          </w:p>
          <w:p w:rsidR="004046CC" w:rsidRPr="006B4C6A" w:rsidRDefault="007206EC" w:rsidP="004046CC">
            <w:pPr>
              <w:rPr>
                <w:sz w:val="18"/>
              </w:rPr>
            </w:pPr>
            <w:sdt>
              <w:sdtPr>
                <w:rPr>
                  <w:rFonts w:hint="eastAsia"/>
                  <w:sz w:val="18"/>
                </w:rPr>
                <w:id w:val="-248275265"/>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食品トレイなどの店頭回収を行っている</w:t>
            </w:r>
          </w:p>
          <w:p w:rsidR="004046CC" w:rsidRPr="006B4C6A" w:rsidRDefault="007206EC" w:rsidP="004046CC">
            <w:pPr>
              <w:rPr>
                <w:sz w:val="18"/>
              </w:rPr>
            </w:pPr>
            <w:sdt>
              <w:sdtPr>
                <w:rPr>
                  <w:color w:val="000000" w:themeColor="text1"/>
                  <w:sz w:val="18"/>
                </w:rPr>
                <w:id w:val="1543699992"/>
                <w14:checkbox>
                  <w14:checked w14:val="0"/>
                  <w14:checkedState w14:val="2611" w14:font="メイリオ"/>
                  <w14:uncheckedState w14:val="2610" w14:font="ＭＳ ゴシック"/>
                </w14:checkbox>
              </w:sdtPr>
              <w:sdtEndPr/>
              <w:sdtContent>
                <w:r w:rsidR="004046CC" w:rsidRPr="000D1C7B">
                  <w:rPr>
                    <w:rFonts w:ascii="ＭＳ ゴシック" w:eastAsia="ＭＳ ゴシック" w:hAnsi="ＭＳ ゴシック" w:hint="eastAsia"/>
                    <w:color w:val="000000" w:themeColor="text1"/>
                    <w:sz w:val="18"/>
                  </w:rPr>
                  <w:t>☐</w:t>
                </w:r>
              </w:sdtContent>
            </w:sdt>
            <w:r w:rsidR="004046CC" w:rsidRPr="000D1C7B">
              <w:rPr>
                <w:rFonts w:hint="eastAsia"/>
                <w:color w:val="000000" w:themeColor="text1"/>
                <w:sz w:val="18"/>
              </w:rPr>
              <w:t xml:space="preserve">　プラスチック製容器包装の簡素化を実施している</w:t>
            </w:r>
          </w:p>
          <w:p w:rsidR="004046CC" w:rsidRPr="006B4C6A" w:rsidRDefault="007206EC" w:rsidP="004046CC">
            <w:pPr>
              <w:rPr>
                <w:sz w:val="18"/>
              </w:rPr>
            </w:pPr>
            <w:sdt>
              <w:sdtPr>
                <w:rPr>
                  <w:rFonts w:hint="eastAsia"/>
                  <w:sz w:val="18"/>
                </w:rPr>
                <w:id w:val="-1046753126"/>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使用済みプラスチック製容器等の</w:t>
            </w:r>
            <w:r w:rsidR="004046CC" w:rsidRPr="006B4C6A">
              <w:rPr>
                <w:sz w:val="18"/>
              </w:rPr>
              <w:t>自社製品の回収を行っている</w:t>
            </w:r>
          </w:p>
          <w:p w:rsidR="004046CC" w:rsidRPr="006B4C6A" w:rsidRDefault="007206EC" w:rsidP="004046CC">
            <w:pPr>
              <w:rPr>
                <w:sz w:val="18"/>
              </w:rPr>
            </w:pPr>
            <w:sdt>
              <w:sdtPr>
                <w:rPr>
                  <w:rFonts w:hint="eastAsia"/>
                  <w:sz w:val="18"/>
                </w:rPr>
                <w:id w:val="-1979530844"/>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その他（　　　　　　　　　　　　　　　　　　　　　　　　　　　　　　　　　　　　　）</w:t>
            </w:r>
          </w:p>
        </w:tc>
      </w:tr>
      <w:tr w:rsidR="004046CC" w:rsidRPr="00720E0F" w:rsidTr="004046CC">
        <w:tc>
          <w:tcPr>
            <w:tcW w:w="426" w:type="dxa"/>
          </w:tcPr>
          <w:p w:rsidR="004046CC" w:rsidRPr="00670D31" w:rsidRDefault="004046CC" w:rsidP="004046CC">
            <w:pPr>
              <w:jc w:val="center"/>
              <w:rPr>
                <w:strike/>
                <w:color w:val="FF0000"/>
              </w:rPr>
            </w:pPr>
            <w:r>
              <w:rPr>
                <w:rFonts w:hint="eastAsia"/>
              </w:rPr>
              <w:t>5</w:t>
            </w:r>
          </w:p>
        </w:tc>
        <w:tc>
          <w:tcPr>
            <w:tcW w:w="1696" w:type="dxa"/>
          </w:tcPr>
          <w:p w:rsidR="004046CC" w:rsidRPr="00E14F36" w:rsidRDefault="004046CC" w:rsidP="004046CC">
            <w:pPr>
              <w:rPr>
                <w:color w:val="FF0000"/>
              </w:rPr>
            </w:pPr>
            <w:r w:rsidRPr="00E14F36">
              <w:rPr>
                <w:rFonts w:hint="eastAsia"/>
              </w:rPr>
              <w:t>消費者に対するＰＲの推進</w:t>
            </w:r>
          </w:p>
        </w:tc>
        <w:tc>
          <w:tcPr>
            <w:tcW w:w="8334" w:type="dxa"/>
          </w:tcPr>
          <w:p w:rsidR="004046CC" w:rsidRPr="006B4C6A" w:rsidRDefault="007206EC" w:rsidP="004046CC">
            <w:pPr>
              <w:ind w:left="180" w:hangingChars="100" w:hanging="180"/>
              <w:rPr>
                <w:sz w:val="18"/>
              </w:rPr>
            </w:pPr>
            <w:sdt>
              <w:sdtPr>
                <w:rPr>
                  <w:sz w:val="18"/>
                </w:rPr>
                <w:id w:val="-1558392307"/>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sz w:val="18"/>
              </w:rPr>
              <w:t>ポスター及びＰＯＰ広告等の掲示、刊行物、広告チラシなどの中で消費者に対し、ごみの減量化や資源保護を訴えている</w:t>
            </w:r>
          </w:p>
          <w:p w:rsidR="004046CC" w:rsidRPr="006B4C6A" w:rsidRDefault="007206EC" w:rsidP="004046CC">
            <w:pPr>
              <w:ind w:left="180" w:hangingChars="100" w:hanging="180"/>
              <w:rPr>
                <w:sz w:val="18"/>
              </w:rPr>
            </w:pPr>
            <w:sdt>
              <w:sdtPr>
                <w:rPr>
                  <w:sz w:val="18"/>
                </w:rPr>
                <w:id w:val="-345332092"/>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Pr>
                <w:sz w:val="18"/>
              </w:rPr>
              <w:t>再生品、エコマーク商品</w:t>
            </w:r>
            <w:r w:rsidR="004046CC">
              <w:rPr>
                <w:rFonts w:hint="eastAsia"/>
                <w:sz w:val="18"/>
              </w:rPr>
              <w:t>等の</w:t>
            </w:r>
            <w:r w:rsidR="004046CC" w:rsidRPr="006B4C6A">
              <w:rPr>
                <w:sz w:val="18"/>
              </w:rPr>
              <w:t>地球環境にやさしい商品の積極的な販売を行っている</w:t>
            </w:r>
          </w:p>
          <w:p w:rsidR="004046CC" w:rsidRPr="006B4C6A" w:rsidRDefault="007206EC" w:rsidP="004046CC">
            <w:pPr>
              <w:rPr>
                <w:color w:val="FF0000"/>
                <w:sz w:val="18"/>
              </w:rPr>
            </w:pPr>
            <w:sdt>
              <w:sdtPr>
                <w:rPr>
                  <w:rFonts w:hint="eastAsia"/>
                  <w:sz w:val="18"/>
                </w:rPr>
                <w:id w:val="-826433984"/>
                <w14:checkbox>
                  <w14:checked w14:val="0"/>
                  <w14:checkedState w14:val="2611" w14:font="メイリオ"/>
                  <w14:uncheckedState w14:val="2610" w14:font="ＭＳ ゴシック"/>
                </w14:checkbox>
              </w:sdtPr>
              <w:sdtEndPr/>
              <w:sdtContent>
                <w:r w:rsidR="004046CC">
                  <w:rPr>
                    <w:rFonts w:ascii="ＭＳ ゴシック" w:eastAsia="ＭＳ ゴシック" w:hAnsi="ＭＳ ゴシック" w:hint="eastAsia"/>
                    <w:sz w:val="18"/>
                  </w:rPr>
                  <w:t>☐</w:t>
                </w:r>
              </w:sdtContent>
            </w:sdt>
            <w:r w:rsidR="004046CC">
              <w:rPr>
                <w:rFonts w:hint="eastAsia"/>
                <w:sz w:val="18"/>
              </w:rPr>
              <w:t xml:space="preserve">　</w:t>
            </w:r>
            <w:r w:rsidR="004046CC" w:rsidRPr="006B4C6A">
              <w:rPr>
                <w:rFonts w:hint="eastAsia"/>
                <w:sz w:val="18"/>
              </w:rPr>
              <w:t>その他（　　　　　　　　　　　　　　　　　　　　　　　　　　　　　　　　　　　　　）</w:t>
            </w:r>
          </w:p>
        </w:tc>
      </w:tr>
      <w:tr w:rsidR="004046CC" w:rsidRPr="00720E0F" w:rsidTr="004046CC">
        <w:trPr>
          <w:trHeight w:val="1243"/>
        </w:trPr>
        <w:tc>
          <w:tcPr>
            <w:tcW w:w="426" w:type="dxa"/>
          </w:tcPr>
          <w:p w:rsidR="004046CC" w:rsidRDefault="004046CC" w:rsidP="004046CC">
            <w:r>
              <w:rPr>
                <w:rFonts w:hint="eastAsia"/>
              </w:rPr>
              <w:t>6</w:t>
            </w:r>
          </w:p>
        </w:tc>
        <w:tc>
          <w:tcPr>
            <w:tcW w:w="1696" w:type="dxa"/>
          </w:tcPr>
          <w:p w:rsidR="004046CC" w:rsidRDefault="004046CC" w:rsidP="004046CC">
            <w:r>
              <w:rPr>
                <w:rFonts w:hint="eastAsia"/>
              </w:rPr>
              <w:t>その他</w:t>
            </w:r>
          </w:p>
        </w:tc>
        <w:tc>
          <w:tcPr>
            <w:tcW w:w="8334" w:type="dxa"/>
          </w:tcPr>
          <w:p w:rsidR="004046CC" w:rsidRDefault="004046CC" w:rsidP="004046CC">
            <w:pPr>
              <w:rPr>
                <w:sz w:val="18"/>
              </w:rPr>
            </w:pPr>
          </w:p>
          <w:p w:rsidR="004046CC" w:rsidRDefault="004046CC" w:rsidP="004046CC">
            <w:pPr>
              <w:rPr>
                <w:sz w:val="18"/>
              </w:rPr>
            </w:pPr>
          </w:p>
          <w:p w:rsidR="004046CC" w:rsidRPr="007A7782" w:rsidRDefault="004046CC" w:rsidP="004046CC">
            <w:pPr>
              <w:rPr>
                <w:sz w:val="18"/>
              </w:rPr>
            </w:pPr>
          </w:p>
        </w:tc>
      </w:tr>
    </w:tbl>
    <w:p w:rsidR="00E23EBD" w:rsidRPr="00670D31" w:rsidRDefault="00E23EBD" w:rsidP="00E14F36"/>
    <w:sectPr w:rsidR="00E23EBD" w:rsidRPr="00670D31" w:rsidSect="000B13D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43" w:rsidRDefault="00784843" w:rsidP="00542F3F">
      <w:r>
        <w:separator/>
      </w:r>
    </w:p>
  </w:endnote>
  <w:endnote w:type="continuationSeparator" w:id="0">
    <w:p w:rsidR="00784843" w:rsidRDefault="00784843" w:rsidP="0054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43" w:rsidRDefault="00784843" w:rsidP="00542F3F">
      <w:r>
        <w:separator/>
      </w:r>
    </w:p>
  </w:footnote>
  <w:footnote w:type="continuationSeparator" w:id="0">
    <w:p w:rsidR="00784843" w:rsidRDefault="00784843" w:rsidP="00542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C11"/>
    <w:multiLevelType w:val="hybridMultilevel"/>
    <w:tmpl w:val="D8C0F652"/>
    <w:lvl w:ilvl="0" w:tplc="6060DD2A">
      <w:numFmt w:val="bullet"/>
      <w:lvlText w:val="□"/>
      <w:lvlJc w:val="left"/>
      <w:pPr>
        <w:ind w:left="360" w:hanging="360"/>
      </w:pPr>
      <w:rPr>
        <w:rFonts w:ascii="ＭＳ 明朝" w:eastAsia="ＭＳ 明朝" w:hAnsi="ＭＳ 明朝"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B613E"/>
    <w:multiLevelType w:val="hybridMultilevel"/>
    <w:tmpl w:val="470C1F24"/>
    <w:lvl w:ilvl="0" w:tplc="DD00FC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DA47E1"/>
    <w:multiLevelType w:val="hybridMultilevel"/>
    <w:tmpl w:val="7990EB1A"/>
    <w:lvl w:ilvl="0" w:tplc="50E0F8B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084D06"/>
    <w:multiLevelType w:val="hybridMultilevel"/>
    <w:tmpl w:val="137A9322"/>
    <w:lvl w:ilvl="0" w:tplc="253270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4840A6"/>
    <w:multiLevelType w:val="hybridMultilevel"/>
    <w:tmpl w:val="333876AE"/>
    <w:lvl w:ilvl="0" w:tplc="3D7C432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D3C40"/>
    <w:multiLevelType w:val="hybridMultilevel"/>
    <w:tmpl w:val="883AB936"/>
    <w:lvl w:ilvl="0" w:tplc="2CF870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0D"/>
    <w:rsid w:val="0001361D"/>
    <w:rsid w:val="00025A51"/>
    <w:rsid w:val="00034B76"/>
    <w:rsid w:val="00050142"/>
    <w:rsid w:val="000B13DF"/>
    <w:rsid w:val="000B1C64"/>
    <w:rsid w:val="000C4246"/>
    <w:rsid w:val="000D1C7B"/>
    <w:rsid w:val="00240850"/>
    <w:rsid w:val="002C4260"/>
    <w:rsid w:val="002E200D"/>
    <w:rsid w:val="002F45FE"/>
    <w:rsid w:val="00314518"/>
    <w:rsid w:val="003215EC"/>
    <w:rsid w:val="003B217D"/>
    <w:rsid w:val="003C33F6"/>
    <w:rsid w:val="004046CC"/>
    <w:rsid w:val="00415047"/>
    <w:rsid w:val="00443979"/>
    <w:rsid w:val="00461A53"/>
    <w:rsid w:val="004D70E5"/>
    <w:rsid w:val="00517BDD"/>
    <w:rsid w:val="00542F3F"/>
    <w:rsid w:val="005A3910"/>
    <w:rsid w:val="005A5D36"/>
    <w:rsid w:val="005C3408"/>
    <w:rsid w:val="005D5DF2"/>
    <w:rsid w:val="00670D31"/>
    <w:rsid w:val="006B4C6A"/>
    <w:rsid w:val="006E6863"/>
    <w:rsid w:val="00707F3D"/>
    <w:rsid w:val="00711886"/>
    <w:rsid w:val="007206EC"/>
    <w:rsid w:val="00720E0F"/>
    <w:rsid w:val="00761B2C"/>
    <w:rsid w:val="00762563"/>
    <w:rsid w:val="007845FC"/>
    <w:rsid w:val="00784843"/>
    <w:rsid w:val="007A7782"/>
    <w:rsid w:val="0080617E"/>
    <w:rsid w:val="008301EE"/>
    <w:rsid w:val="00863BF1"/>
    <w:rsid w:val="008B554E"/>
    <w:rsid w:val="00914C2F"/>
    <w:rsid w:val="0092152E"/>
    <w:rsid w:val="00983E17"/>
    <w:rsid w:val="00A30CB2"/>
    <w:rsid w:val="00A332EB"/>
    <w:rsid w:val="00A6666F"/>
    <w:rsid w:val="00A90B41"/>
    <w:rsid w:val="00BB544C"/>
    <w:rsid w:val="00BD6168"/>
    <w:rsid w:val="00C04C91"/>
    <w:rsid w:val="00C07DC0"/>
    <w:rsid w:val="00C3354A"/>
    <w:rsid w:val="00CE2B0B"/>
    <w:rsid w:val="00CE5205"/>
    <w:rsid w:val="00D10A13"/>
    <w:rsid w:val="00D42406"/>
    <w:rsid w:val="00DA2257"/>
    <w:rsid w:val="00DB12DA"/>
    <w:rsid w:val="00DD0E9A"/>
    <w:rsid w:val="00DF5791"/>
    <w:rsid w:val="00E14F36"/>
    <w:rsid w:val="00E23EBD"/>
    <w:rsid w:val="00EA392E"/>
    <w:rsid w:val="00EC6B21"/>
    <w:rsid w:val="00ED437C"/>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3DA0E7"/>
  <w15:chartTrackingRefBased/>
  <w15:docId w15:val="{88FD6B2A-74D4-42AF-884C-23CFA43E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00D"/>
    <w:pPr>
      <w:ind w:leftChars="400" w:left="840"/>
    </w:pPr>
  </w:style>
  <w:style w:type="paragraph" w:styleId="a5">
    <w:name w:val="header"/>
    <w:basedOn w:val="a"/>
    <w:link w:val="a6"/>
    <w:uiPriority w:val="99"/>
    <w:unhideWhenUsed/>
    <w:rsid w:val="00542F3F"/>
    <w:pPr>
      <w:tabs>
        <w:tab w:val="center" w:pos="4252"/>
        <w:tab w:val="right" w:pos="8504"/>
      </w:tabs>
      <w:snapToGrid w:val="0"/>
    </w:pPr>
  </w:style>
  <w:style w:type="character" w:customStyle="1" w:styleId="a6">
    <w:name w:val="ヘッダー (文字)"/>
    <w:basedOn w:val="a0"/>
    <w:link w:val="a5"/>
    <w:uiPriority w:val="99"/>
    <w:rsid w:val="00542F3F"/>
  </w:style>
  <w:style w:type="paragraph" w:styleId="a7">
    <w:name w:val="footer"/>
    <w:basedOn w:val="a"/>
    <w:link w:val="a8"/>
    <w:uiPriority w:val="99"/>
    <w:unhideWhenUsed/>
    <w:rsid w:val="00542F3F"/>
    <w:pPr>
      <w:tabs>
        <w:tab w:val="center" w:pos="4252"/>
        <w:tab w:val="right" w:pos="8504"/>
      </w:tabs>
      <w:snapToGrid w:val="0"/>
    </w:pPr>
  </w:style>
  <w:style w:type="character" w:customStyle="1" w:styleId="a8">
    <w:name w:val="フッター (文字)"/>
    <w:basedOn w:val="a0"/>
    <w:link w:val="a7"/>
    <w:uiPriority w:val="99"/>
    <w:rsid w:val="00542F3F"/>
  </w:style>
  <w:style w:type="paragraph" w:styleId="a9">
    <w:name w:val="Balloon Text"/>
    <w:basedOn w:val="a"/>
    <w:link w:val="aa"/>
    <w:uiPriority w:val="99"/>
    <w:semiHidden/>
    <w:unhideWhenUsed/>
    <w:rsid w:val="000C42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4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8E0C3-356B-4EC9-8BFF-01924C3A1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30</cp:revision>
  <cp:lastPrinted>2023-01-10T00:16:00Z</cp:lastPrinted>
  <dcterms:created xsi:type="dcterms:W3CDTF">2022-11-20T23:39:00Z</dcterms:created>
  <dcterms:modified xsi:type="dcterms:W3CDTF">2023-01-10T00:17:00Z</dcterms:modified>
</cp:coreProperties>
</file>