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416"/>
        <w:tblW w:w="8934" w:type="dxa"/>
        <w:tblCellMar>
          <w:left w:w="0" w:type="dxa"/>
          <w:right w:w="0" w:type="dxa"/>
        </w:tblCellMar>
        <w:tblLook w:val="04A0" w:firstRow="1" w:lastRow="0" w:firstColumn="1" w:lastColumn="0" w:noHBand="0" w:noVBand="1"/>
      </w:tblPr>
      <w:tblGrid>
        <w:gridCol w:w="425"/>
        <w:gridCol w:w="426"/>
        <w:gridCol w:w="4110"/>
        <w:gridCol w:w="1701"/>
        <w:gridCol w:w="2272"/>
      </w:tblGrid>
      <w:tr w:rsidR="00491519" w:rsidRPr="00747FE5" w:rsidTr="00491519">
        <w:trPr>
          <w:trHeight w:val="325"/>
        </w:trPr>
        <w:tc>
          <w:tcPr>
            <w:tcW w:w="8934" w:type="dxa"/>
            <w:gridSpan w:val="5"/>
            <w:tcBorders>
              <w:top w:val="nil"/>
              <w:bottom w:val="single" w:sz="8" w:space="0" w:color="auto"/>
            </w:tcBorders>
            <w:shd w:val="clear" w:color="auto" w:fill="auto"/>
            <w:tcMar>
              <w:top w:w="15" w:type="dxa"/>
              <w:left w:w="15" w:type="dxa"/>
              <w:bottom w:w="0" w:type="dxa"/>
              <w:right w:w="15" w:type="dxa"/>
            </w:tcMar>
            <w:vAlign w:val="center"/>
          </w:tcPr>
          <w:p w:rsidR="00491519" w:rsidRDefault="00491519" w:rsidP="00491519">
            <w:pPr>
              <w:spacing w:line="320" w:lineRule="exact"/>
              <w:jc w:val="right"/>
              <w:rPr>
                <w:color w:val="000000" w:themeColor="text1"/>
              </w:rPr>
            </w:pPr>
          </w:p>
          <w:p w:rsidR="00491519" w:rsidRPr="00747FE5" w:rsidRDefault="00491519" w:rsidP="00491519">
            <w:pPr>
              <w:spacing w:line="320" w:lineRule="exact"/>
              <w:jc w:val="right"/>
              <w:rPr>
                <w:color w:val="000000" w:themeColor="text1"/>
              </w:rPr>
            </w:pPr>
          </w:p>
        </w:tc>
      </w:tr>
      <w:tr w:rsidR="00491519" w:rsidRPr="00747FE5" w:rsidTr="00491519">
        <w:trPr>
          <w:trHeight w:val="325"/>
        </w:trPr>
        <w:tc>
          <w:tcPr>
            <w:tcW w:w="4961" w:type="dxa"/>
            <w:gridSpan w:val="3"/>
            <w:tcBorders>
              <w:top w:val="single" w:sz="8" w:space="0" w:color="auto"/>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tcPr>
          <w:p w:rsidR="00491519" w:rsidRPr="00747FE5" w:rsidRDefault="00491519" w:rsidP="00491519">
            <w:pPr>
              <w:jc w:val="center"/>
              <w:rPr>
                <w:color w:val="000000" w:themeColor="text1"/>
              </w:rPr>
            </w:pPr>
          </w:p>
        </w:tc>
        <w:tc>
          <w:tcPr>
            <w:tcW w:w="1701"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tcPr>
          <w:p w:rsidR="00FB37AD" w:rsidRPr="00747FE5" w:rsidRDefault="00491519" w:rsidP="00FB37AD">
            <w:pPr>
              <w:jc w:val="center"/>
              <w:rPr>
                <w:color w:val="000000" w:themeColor="text1"/>
              </w:rPr>
            </w:pPr>
            <w:r w:rsidRPr="00747FE5">
              <w:rPr>
                <w:rFonts w:hint="eastAsia"/>
                <w:color w:val="000000" w:themeColor="text1"/>
              </w:rPr>
              <w:t>金額</w:t>
            </w:r>
          </w:p>
        </w:tc>
        <w:tc>
          <w:tcPr>
            <w:tcW w:w="2272"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491519" w:rsidRPr="00747FE5" w:rsidRDefault="00491519" w:rsidP="00491519">
            <w:pPr>
              <w:jc w:val="center"/>
              <w:rPr>
                <w:color w:val="000000" w:themeColor="text1"/>
              </w:rPr>
            </w:pPr>
            <w:r w:rsidRPr="00747FE5">
              <w:rPr>
                <w:rFonts w:hint="eastAsia"/>
                <w:color w:val="000000" w:themeColor="text1"/>
              </w:rPr>
              <w:t>参照</w:t>
            </w:r>
          </w:p>
        </w:tc>
      </w:tr>
      <w:tr w:rsidR="00491519" w:rsidRPr="00747FE5" w:rsidTr="00491519">
        <w:trPr>
          <w:trHeight w:val="325"/>
        </w:trPr>
        <w:tc>
          <w:tcPr>
            <w:tcW w:w="425" w:type="dxa"/>
            <w:vMerge w:val="restart"/>
            <w:tcBorders>
              <w:top w:val="doub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hideMark/>
          </w:tcPr>
          <w:p w:rsidR="00491519" w:rsidRPr="00747FE5" w:rsidRDefault="00491519" w:rsidP="00491519">
            <w:pPr>
              <w:spacing w:line="320" w:lineRule="exact"/>
              <w:ind w:leftChars="100" w:left="630" w:hangingChars="200" w:hanging="420"/>
              <w:jc w:val="center"/>
              <w:rPr>
                <w:color w:val="000000" w:themeColor="text1"/>
              </w:rPr>
            </w:pPr>
            <w:r w:rsidRPr="00747FE5">
              <w:rPr>
                <w:color w:val="000000" w:themeColor="text1"/>
              </w:rPr>
              <w:t>収入</w:t>
            </w:r>
          </w:p>
        </w:tc>
        <w:tc>
          <w:tcPr>
            <w:tcW w:w="426" w:type="dxa"/>
            <w:tcBorders>
              <w:top w:val="double" w:sz="4" w:space="0" w:color="auto"/>
              <w:left w:val="single" w:sz="4" w:space="0" w:color="000000"/>
              <w:bottom w:val="single" w:sz="4" w:space="0" w:color="000000"/>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a</w:t>
            </w:r>
          </w:p>
        </w:tc>
        <w:tc>
          <w:tcPr>
            <w:tcW w:w="4110" w:type="dxa"/>
            <w:tcBorders>
              <w:top w:val="doub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color w:val="000000" w:themeColor="text1"/>
              </w:rPr>
              <w:t>現金預金</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B37AD" w:rsidRPr="00747FE5" w:rsidRDefault="00FB37AD" w:rsidP="00FB37AD">
            <w:pPr>
              <w:spacing w:line="320" w:lineRule="exact"/>
              <w:jc w:val="left"/>
              <w:rPr>
                <w:color w:val="000000" w:themeColor="text1"/>
              </w:rPr>
            </w:pPr>
          </w:p>
        </w:tc>
        <w:tc>
          <w:tcPr>
            <w:tcW w:w="2272" w:type="dxa"/>
            <w:tcBorders>
              <w:top w:val="double" w:sz="4" w:space="0" w:color="auto"/>
              <w:left w:val="single" w:sz="4" w:space="0" w:color="000000"/>
              <w:bottom w:val="single" w:sz="4" w:space="0" w:color="000000"/>
              <w:right w:val="single" w:sz="4" w:space="0" w:color="000000"/>
            </w:tcBorders>
          </w:tcPr>
          <w:p w:rsidR="00491519" w:rsidRPr="00747FE5" w:rsidRDefault="00491519" w:rsidP="00491519">
            <w:pPr>
              <w:jc w:val="left"/>
              <w:rPr>
                <w:color w:val="000000" w:themeColor="text1"/>
              </w:rPr>
            </w:pPr>
            <w:r w:rsidRPr="00747FE5">
              <w:rPr>
                <w:rFonts w:hint="eastAsia"/>
                <w:color w:val="000000" w:themeColor="text1"/>
              </w:rPr>
              <w:t>貸借対照表</w:t>
            </w:r>
          </w:p>
        </w:tc>
      </w:tr>
      <w:tr w:rsidR="00491519" w:rsidRPr="00747FE5" w:rsidTr="00491519">
        <w:trPr>
          <w:trHeight w:val="3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91519" w:rsidRPr="00747FE5" w:rsidRDefault="00491519" w:rsidP="00491519">
            <w:pPr>
              <w:spacing w:line="320" w:lineRule="exact"/>
              <w:ind w:leftChars="100" w:left="630" w:hangingChars="200" w:hanging="420"/>
              <w:jc w:val="center"/>
              <w:rPr>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color w:val="000000" w:themeColor="text1"/>
              </w:rPr>
              <w:t>積立</w:t>
            </w:r>
            <w:r w:rsidRPr="00747FE5">
              <w:rPr>
                <w:rFonts w:hint="eastAsia"/>
                <w:color w:val="000000" w:themeColor="text1"/>
              </w:rPr>
              <w:t>資産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FB37AD">
            <w:pPr>
              <w:spacing w:line="320" w:lineRule="exact"/>
              <w:jc w:val="left"/>
              <w:rPr>
                <w:color w:val="000000" w:themeColor="text1"/>
              </w:rPr>
            </w:pPr>
          </w:p>
        </w:tc>
        <w:tc>
          <w:tcPr>
            <w:tcW w:w="2272" w:type="dxa"/>
            <w:tcBorders>
              <w:top w:val="single" w:sz="4" w:space="0" w:color="000000"/>
              <w:left w:val="single" w:sz="4" w:space="0" w:color="000000"/>
              <w:bottom w:val="single" w:sz="4" w:space="0" w:color="000000"/>
              <w:right w:val="single" w:sz="4" w:space="0" w:color="000000"/>
            </w:tcBorders>
          </w:tcPr>
          <w:p w:rsidR="00491519" w:rsidRPr="00747FE5" w:rsidRDefault="00491519" w:rsidP="00491519">
            <w:pPr>
              <w:jc w:val="left"/>
              <w:rPr>
                <w:color w:val="000000" w:themeColor="text1"/>
              </w:rPr>
            </w:pPr>
            <w:r w:rsidRPr="00747FE5">
              <w:rPr>
                <w:rFonts w:hint="eastAsia"/>
                <w:color w:val="000000" w:themeColor="text1"/>
              </w:rPr>
              <w:t>貸借対照表</w:t>
            </w:r>
          </w:p>
        </w:tc>
      </w:tr>
      <w:tr w:rsidR="00491519" w:rsidRPr="00747FE5" w:rsidTr="00491519">
        <w:trPr>
          <w:trHeight w:val="37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91519" w:rsidRPr="00747FE5" w:rsidRDefault="00491519" w:rsidP="00491519">
            <w:pPr>
              <w:spacing w:line="320" w:lineRule="exact"/>
              <w:ind w:leftChars="100" w:left="630" w:hangingChars="200" w:hanging="420"/>
              <w:jc w:val="center"/>
              <w:rPr>
                <w:color w:val="000000" w:themeColor="text1"/>
              </w:rPr>
            </w:pPr>
          </w:p>
        </w:tc>
        <w:tc>
          <w:tcPr>
            <w:tcW w:w="426" w:type="dxa"/>
            <w:tcBorders>
              <w:top w:val="single" w:sz="4" w:space="0" w:color="000000"/>
              <w:left w:val="single" w:sz="4" w:space="0" w:color="000000"/>
              <w:bottom w:val="single" w:sz="12" w:space="0" w:color="000000"/>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c</w:t>
            </w:r>
          </w:p>
        </w:tc>
        <w:tc>
          <w:tcPr>
            <w:tcW w:w="4110"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rFonts w:hint="eastAsia"/>
                <w:color w:val="000000" w:themeColor="text1"/>
              </w:rPr>
              <w:t>1</w:t>
            </w:r>
            <w:r w:rsidRPr="00747FE5">
              <w:rPr>
                <w:color w:val="000000" w:themeColor="text1"/>
              </w:rPr>
              <w:t>年間の</w:t>
            </w:r>
            <w:r w:rsidRPr="00747FE5">
              <w:rPr>
                <w:rFonts w:hint="eastAsia"/>
                <w:color w:val="000000" w:themeColor="text1"/>
              </w:rPr>
              <w:t>事業</w:t>
            </w:r>
            <w:r w:rsidRPr="00747FE5">
              <w:rPr>
                <w:color w:val="000000" w:themeColor="text1"/>
              </w:rPr>
              <w:t>活動資金収支差額×</w:t>
            </w:r>
            <w:r w:rsidRPr="00747FE5">
              <w:rPr>
                <w:rFonts w:hint="eastAsia"/>
                <w:color w:val="000000" w:themeColor="text1"/>
              </w:rPr>
              <w:t>3</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FB37AD">
            <w:pPr>
              <w:spacing w:line="320" w:lineRule="exact"/>
              <w:jc w:val="left"/>
              <w:rPr>
                <w:color w:val="000000" w:themeColor="text1"/>
              </w:rPr>
            </w:pPr>
          </w:p>
        </w:tc>
        <w:tc>
          <w:tcPr>
            <w:tcW w:w="2272" w:type="dxa"/>
            <w:tcBorders>
              <w:top w:val="single" w:sz="4" w:space="0" w:color="000000"/>
              <w:left w:val="single" w:sz="4" w:space="0" w:color="000000"/>
              <w:bottom w:val="single" w:sz="12" w:space="0" w:color="000000"/>
              <w:right w:val="single" w:sz="4" w:space="0" w:color="000000"/>
            </w:tcBorders>
          </w:tcPr>
          <w:p w:rsidR="00491519" w:rsidRPr="00747FE5" w:rsidRDefault="00491519" w:rsidP="00491519">
            <w:pPr>
              <w:jc w:val="left"/>
              <w:rPr>
                <w:color w:val="000000" w:themeColor="text1"/>
              </w:rPr>
            </w:pPr>
            <w:r w:rsidRPr="00747FE5">
              <w:rPr>
                <w:rFonts w:hint="eastAsia"/>
                <w:color w:val="000000" w:themeColor="text1"/>
              </w:rPr>
              <w:t>資金収支計算書</w:t>
            </w:r>
          </w:p>
        </w:tc>
      </w:tr>
      <w:tr w:rsidR="00491519" w:rsidRPr="00747FE5" w:rsidTr="00491519">
        <w:trPr>
          <w:trHeight w:val="377"/>
        </w:trPr>
        <w:tc>
          <w:tcPr>
            <w:tcW w:w="425" w:type="dxa"/>
            <w:vMerge/>
            <w:tcBorders>
              <w:top w:val="single" w:sz="4" w:space="0" w:color="000000"/>
              <w:left w:val="single" w:sz="4" w:space="0" w:color="000000"/>
              <w:bottom w:val="single" w:sz="12" w:space="0" w:color="auto"/>
              <w:right w:val="single" w:sz="12" w:space="0" w:color="000000"/>
            </w:tcBorders>
            <w:vAlign w:val="center"/>
            <w:hideMark/>
          </w:tcPr>
          <w:p w:rsidR="00491519" w:rsidRPr="00747FE5" w:rsidRDefault="00491519" w:rsidP="00491519">
            <w:pPr>
              <w:spacing w:line="320" w:lineRule="exact"/>
              <w:ind w:leftChars="100" w:left="630" w:hangingChars="200" w:hanging="420"/>
              <w:jc w:val="center"/>
              <w:rPr>
                <w:color w:val="000000" w:themeColor="text1"/>
              </w:rPr>
            </w:pPr>
          </w:p>
        </w:tc>
        <w:tc>
          <w:tcPr>
            <w:tcW w:w="426" w:type="dxa"/>
            <w:tcBorders>
              <w:top w:val="single" w:sz="12" w:space="0" w:color="000000"/>
              <w:left w:val="single" w:sz="12" w:space="0" w:color="000000"/>
              <w:bottom w:val="single" w:sz="12" w:space="0" w:color="auto"/>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d</w:t>
            </w:r>
          </w:p>
        </w:tc>
        <w:tc>
          <w:tcPr>
            <w:tcW w:w="4110" w:type="dxa"/>
            <w:tcBorders>
              <w:top w:val="single" w:sz="12" w:space="0" w:color="000000"/>
              <w:left w:val="single" w:sz="4" w:space="0" w:color="000000"/>
              <w:bottom w:val="single" w:sz="12" w:space="0" w:color="auto"/>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color w:val="000000" w:themeColor="text1"/>
              </w:rPr>
              <w:t>小計</w:t>
            </w:r>
            <w:r w:rsidRPr="00747FE5">
              <w:rPr>
                <w:rFonts w:hint="eastAsia"/>
                <w:color w:val="000000" w:themeColor="text1"/>
              </w:rPr>
              <w:t>(</w:t>
            </w:r>
            <w:proofErr w:type="spellStart"/>
            <w:r w:rsidRPr="00747FE5">
              <w:rPr>
                <w:rFonts w:hint="eastAsia"/>
                <w:color w:val="000000" w:themeColor="text1"/>
              </w:rPr>
              <w:t>a+b+c</w:t>
            </w:r>
            <w:proofErr w:type="spellEnd"/>
            <w:r w:rsidRPr="00747FE5">
              <w:rPr>
                <w:rFonts w:hint="eastAsia"/>
                <w:color w:val="000000" w:themeColor="text1"/>
              </w:rPr>
              <w:t>)</w:t>
            </w:r>
          </w:p>
        </w:tc>
        <w:tc>
          <w:tcPr>
            <w:tcW w:w="1701" w:type="dxa"/>
            <w:tcBorders>
              <w:top w:val="single" w:sz="12" w:space="0" w:color="000000"/>
              <w:left w:val="single" w:sz="4" w:space="0" w:color="000000"/>
              <w:bottom w:val="single" w:sz="12" w:space="0" w:color="auto"/>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FB37AD">
            <w:pPr>
              <w:spacing w:line="320" w:lineRule="exact"/>
              <w:jc w:val="left"/>
              <w:rPr>
                <w:color w:val="000000" w:themeColor="text1"/>
              </w:rPr>
            </w:pPr>
          </w:p>
        </w:tc>
        <w:tc>
          <w:tcPr>
            <w:tcW w:w="2272" w:type="dxa"/>
            <w:tcBorders>
              <w:top w:val="single" w:sz="12" w:space="0" w:color="000000"/>
              <w:left w:val="single" w:sz="4" w:space="0" w:color="000000"/>
              <w:bottom w:val="single" w:sz="12" w:space="0" w:color="auto"/>
              <w:right w:val="single" w:sz="12" w:space="0" w:color="000000"/>
            </w:tcBorders>
          </w:tcPr>
          <w:p w:rsidR="00491519" w:rsidRPr="00747FE5" w:rsidRDefault="00491519" w:rsidP="00491519">
            <w:pPr>
              <w:jc w:val="left"/>
              <w:rPr>
                <w:color w:val="000000" w:themeColor="text1"/>
              </w:rPr>
            </w:pPr>
          </w:p>
        </w:tc>
      </w:tr>
      <w:tr w:rsidR="00491519" w:rsidRPr="00747FE5" w:rsidTr="00491519">
        <w:trPr>
          <w:trHeight w:val="377"/>
        </w:trPr>
        <w:tc>
          <w:tcPr>
            <w:tcW w:w="425" w:type="dxa"/>
            <w:vMerge w:val="restart"/>
            <w:tcBorders>
              <w:top w:val="single" w:sz="12"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hideMark/>
          </w:tcPr>
          <w:p w:rsidR="00491519" w:rsidRPr="00747FE5" w:rsidRDefault="00491519" w:rsidP="00491519">
            <w:pPr>
              <w:spacing w:line="320" w:lineRule="exact"/>
              <w:ind w:leftChars="100" w:left="630" w:hangingChars="200" w:hanging="420"/>
              <w:jc w:val="center"/>
              <w:rPr>
                <w:color w:val="000000" w:themeColor="text1"/>
              </w:rPr>
            </w:pPr>
            <w:r w:rsidRPr="00747FE5">
              <w:rPr>
                <w:color w:val="000000" w:themeColor="text1"/>
              </w:rPr>
              <w:t>支出</w:t>
            </w:r>
          </w:p>
        </w:tc>
        <w:tc>
          <w:tcPr>
            <w:tcW w:w="426" w:type="dxa"/>
            <w:tcBorders>
              <w:top w:val="single" w:sz="12" w:space="0" w:color="auto"/>
              <w:left w:val="single" w:sz="4" w:space="0" w:color="000000"/>
              <w:bottom w:val="single" w:sz="4" w:space="0" w:color="000000"/>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e</w:t>
            </w:r>
          </w:p>
        </w:tc>
        <w:tc>
          <w:tcPr>
            <w:tcW w:w="4110" w:type="dxa"/>
            <w:tcBorders>
              <w:top w:val="single" w:sz="12"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color w:val="000000" w:themeColor="text1"/>
              </w:rPr>
              <w:t>運転資金</w:t>
            </w:r>
            <w:r w:rsidRPr="00747FE5">
              <w:rPr>
                <w:rFonts w:hint="eastAsia"/>
                <w:color w:val="000000" w:themeColor="text1"/>
              </w:rPr>
              <w:t>2</w:t>
            </w:r>
            <w:r w:rsidRPr="00747FE5">
              <w:rPr>
                <w:color w:val="000000" w:themeColor="text1"/>
              </w:rPr>
              <w:t>カ月分</w:t>
            </w:r>
            <w:r w:rsidRPr="00747FE5">
              <w:rPr>
                <w:rFonts w:hint="eastAsia"/>
                <w:color w:val="000000" w:themeColor="text1"/>
              </w:rPr>
              <w:t>(</w:t>
            </w:r>
            <w:r w:rsidRPr="00747FE5">
              <w:rPr>
                <w:color w:val="000000" w:themeColor="text1"/>
              </w:rPr>
              <w:t>既存施設）</w:t>
            </w:r>
          </w:p>
        </w:tc>
        <w:tc>
          <w:tcPr>
            <w:tcW w:w="1701" w:type="dxa"/>
            <w:tcBorders>
              <w:top w:val="single" w:sz="12"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FB37AD">
            <w:pPr>
              <w:spacing w:line="320" w:lineRule="exact"/>
              <w:jc w:val="left"/>
              <w:rPr>
                <w:color w:val="000000" w:themeColor="text1"/>
              </w:rPr>
            </w:pPr>
          </w:p>
        </w:tc>
        <w:tc>
          <w:tcPr>
            <w:tcW w:w="2272" w:type="dxa"/>
            <w:tcBorders>
              <w:top w:val="single" w:sz="12" w:space="0" w:color="auto"/>
              <w:left w:val="single" w:sz="4" w:space="0" w:color="000000"/>
              <w:bottom w:val="single" w:sz="4" w:space="0" w:color="000000"/>
              <w:right w:val="single" w:sz="4" w:space="0" w:color="000000"/>
            </w:tcBorders>
          </w:tcPr>
          <w:p w:rsidR="00491519" w:rsidRPr="00747FE5" w:rsidRDefault="00491519" w:rsidP="00491519">
            <w:pPr>
              <w:jc w:val="left"/>
              <w:rPr>
                <w:color w:val="000000" w:themeColor="text1"/>
              </w:rPr>
            </w:pPr>
            <w:r w:rsidRPr="00747FE5">
              <w:rPr>
                <w:rFonts w:hint="eastAsia"/>
                <w:color w:val="000000" w:themeColor="text1"/>
              </w:rPr>
              <w:t>資金収支計算書</w:t>
            </w:r>
          </w:p>
        </w:tc>
      </w:tr>
      <w:tr w:rsidR="00491519" w:rsidRPr="00747FE5" w:rsidTr="00491519">
        <w:trPr>
          <w:trHeight w:val="37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91519" w:rsidRPr="00747FE5" w:rsidRDefault="00491519" w:rsidP="00491519">
            <w:pPr>
              <w:spacing w:line="320" w:lineRule="exact"/>
              <w:ind w:leftChars="100" w:left="630" w:hangingChars="200" w:hanging="420"/>
              <w:jc w:val="center"/>
              <w:rPr>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f</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rFonts w:hint="eastAsia"/>
                <w:color w:val="000000" w:themeColor="text1"/>
              </w:rPr>
              <w:t>今回の計画上必要な</w:t>
            </w:r>
            <w:r w:rsidRPr="00747FE5">
              <w:rPr>
                <w:color w:val="000000" w:themeColor="text1"/>
              </w:rPr>
              <w:t>自己資金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FB37AD">
            <w:pPr>
              <w:spacing w:line="320" w:lineRule="exact"/>
              <w:jc w:val="left"/>
              <w:rPr>
                <w:color w:val="000000" w:themeColor="text1"/>
              </w:rPr>
            </w:pPr>
          </w:p>
        </w:tc>
        <w:tc>
          <w:tcPr>
            <w:tcW w:w="2272" w:type="dxa"/>
            <w:tcBorders>
              <w:top w:val="single" w:sz="4" w:space="0" w:color="000000"/>
              <w:left w:val="single" w:sz="4" w:space="0" w:color="000000"/>
              <w:bottom w:val="single" w:sz="4" w:space="0" w:color="000000"/>
              <w:right w:val="single" w:sz="4" w:space="0" w:color="000000"/>
            </w:tcBorders>
          </w:tcPr>
          <w:p w:rsidR="00491519" w:rsidRPr="00747FE5" w:rsidRDefault="00491519" w:rsidP="00491519">
            <w:pPr>
              <w:jc w:val="left"/>
              <w:rPr>
                <w:color w:val="000000" w:themeColor="text1"/>
              </w:rPr>
            </w:pPr>
            <w:r w:rsidRPr="00747FE5">
              <w:rPr>
                <w:rFonts w:hint="eastAsia"/>
                <w:color w:val="000000" w:themeColor="text1"/>
              </w:rPr>
              <w:t>様式５（申込書類）</w:t>
            </w:r>
          </w:p>
        </w:tc>
      </w:tr>
      <w:tr w:rsidR="00491519" w:rsidRPr="00747FE5" w:rsidTr="00491519">
        <w:trPr>
          <w:trHeight w:val="37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91519" w:rsidRPr="00747FE5" w:rsidRDefault="00491519" w:rsidP="00491519">
            <w:pPr>
              <w:spacing w:line="320" w:lineRule="exact"/>
              <w:ind w:leftChars="100" w:left="630" w:hangingChars="200" w:hanging="420"/>
              <w:jc w:val="center"/>
              <w:rPr>
                <w:color w:val="000000" w:themeColor="text1"/>
              </w:rPr>
            </w:pPr>
          </w:p>
        </w:tc>
        <w:tc>
          <w:tcPr>
            <w:tcW w:w="426" w:type="dxa"/>
            <w:tcBorders>
              <w:top w:val="single" w:sz="4" w:space="0" w:color="000000"/>
              <w:left w:val="single" w:sz="4" w:space="0" w:color="000000"/>
              <w:bottom w:val="single" w:sz="12" w:space="0" w:color="000000"/>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g</w:t>
            </w:r>
          </w:p>
        </w:tc>
        <w:tc>
          <w:tcPr>
            <w:tcW w:w="4110"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rFonts w:hint="eastAsia"/>
                <w:color w:val="000000" w:themeColor="text1"/>
              </w:rPr>
              <w:t>1</w:t>
            </w:r>
            <w:r w:rsidRPr="00747FE5">
              <w:rPr>
                <w:color w:val="000000" w:themeColor="text1"/>
              </w:rPr>
              <w:t>年間の現行借入金返済額×</w:t>
            </w:r>
            <w:r w:rsidRPr="00747FE5">
              <w:rPr>
                <w:rFonts w:hint="eastAsia"/>
                <w:color w:val="000000" w:themeColor="text1"/>
              </w:rPr>
              <w:t>3</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FB37AD">
            <w:pPr>
              <w:spacing w:line="320" w:lineRule="exact"/>
              <w:jc w:val="left"/>
              <w:rPr>
                <w:color w:val="000000" w:themeColor="text1"/>
              </w:rPr>
            </w:pPr>
          </w:p>
        </w:tc>
        <w:tc>
          <w:tcPr>
            <w:tcW w:w="2272" w:type="dxa"/>
            <w:tcBorders>
              <w:top w:val="single" w:sz="4" w:space="0" w:color="000000"/>
              <w:left w:val="single" w:sz="4" w:space="0" w:color="000000"/>
              <w:bottom w:val="single" w:sz="12" w:space="0" w:color="000000"/>
              <w:right w:val="single" w:sz="4" w:space="0" w:color="000000"/>
            </w:tcBorders>
          </w:tcPr>
          <w:p w:rsidR="00491519" w:rsidRPr="00747FE5" w:rsidRDefault="00491519" w:rsidP="00491519">
            <w:pPr>
              <w:jc w:val="left"/>
              <w:rPr>
                <w:color w:val="000000" w:themeColor="text1"/>
              </w:rPr>
            </w:pPr>
            <w:r w:rsidRPr="00747FE5">
              <w:rPr>
                <w:rFonts w:hint="eastAsia"/>
                <w:color w:val="000000" w:themeColor="text1"/>
              </w:rPr>
              <w:t>貸借対照表</w:t>
            </w:r>
          </w:p>
          <w:p w:rsidR="00491519" w:rsidRPr="00747FE5" w:rsidRDefault="00491519" w:rsidP="00491519">
            <w:pPr>
              <w:jc w:val="left"/>
              <w:rPr>
                <w:color w:val="000000" w:themeColor="text1"/>
              </w:rPr>
            </w:pPr>
            <w:r w:rsidRPr="00747FE5">
              <w:rPr>
                <w:rFonts w:hint="eastAsia"/>
                <w:color w:val="000000" w:themeColor="text1"/>
              </w:rPr>
              <w:t>様式９（申込書類）</w:t>
            </w:r>
          </w:p>
        </w:tc>
      </w:tr>
      <w:tr w:rsidR="00491519" w:rsidRPr="00747FE5" w:rsidTr="00491519">
        <w:trPr>
          <w:trHeight w:val="377"/>
        </w:trPr>
        <w:tc>
          <w:tcPr>
            <w:tcW w:w="425" w:type="dxa"/>
            <w:vMerge/>
            <w:tcBorders>
              <w:top w:val="single" w:sz="4" w:space="0" w:color="000000"/>
              <w:left w:val="single" w:sz="4" w:space="0" w:color="000000"/>
              <w:bottom w:val="single" w:sz="12" w:space="0" w:color="auto"/>
              <w:right w:val="single" w:sz="12" w:space="0" w:color="000000"/>
            </w:tcBorders>
            <w:vAlign w:val="center"/>
            <w:hideMark/>
          </w:tcPr>
          <w:p w:rsidR="00491519" w:rsidRPr="00747FE5" w:rsidRDefault="00491519" w:rsidP="00491519">
            <w:pPr>
              <w:spacing w:line="320" w:lineRule="exact"/>
              <w:ind w:leftChars="100" w:left="630" w:hangingChars="200" w:hanging="420"/>
              <w:jc w:val="center"/>
              <w:rPr>
                <w:color w:val="000000" w:themeColor="text1"/>
              </w:rPr>
            </w:pPr>
          </w:p>
        </w:tc>
        <w:tc>
          <w:tcPr>
            <w:tcW w:w="426" w:type="dxa"/>
            <w:tcBorders>
              <w:top w:val="single" w:sz="12" w:space="0" w:color="000000"/>
              <w:left w:val="single" w:sz="12" w:space="0" w:color="000000"/>
              <w:bottom w:val="single" w:sz="12" w:space="0" w:color="auto"/>
              <w:right w:val="single" w:sz="4" w:space="0" w:color="000000"/>
            </w:tcBorders>
            <w:vAlign w:val="center"/>
          </w:tcPr>
          <w:p w:rsidR="00491519" w:rsidRPr="00747FE5" w:rsidRDefault="00491519" w:rsidP="00491519">
            <w:pPr>
              <w:jc w:val="center"/>
              <w:rPr>
                <w:color w:val="000000" w:themeColor="text1"/>
              </w:rPr>
            </w:pPr>
            <w:r w:rsidRPr="00747FE5">
              <w:rPr>
                <w:rFonts w:hint="eastAsia"/>
                <w:color w:val="000000" w:themeColor="text1"/>
              </w:rPr>
              <w:t>h</w:t>
            </w:r>
          </w:p>
        </w:tc>
        <w:tc>
          <w:tcPr>
            <w:tcW w:w="4110" w:type="dxa"/>
            <w:tcBorders>
              <w:top w:val="single" w:sz="12" w:space="0" w:color="000000"/>
              <w:left w:val="single" w:sz="4" w:space="0" w:color="000000"/>
              <w:bottom w:val="single" w:sz="12" w:space="0" w:color="auto"/>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491519">
            <w:pPr>
              <w:spacing w:line="320" w:lineRule="exact"/>
              <w:ind w:leftChars="100" w:left="630" w:hangingChars="200" w:hanging="420"/>
              <w:jc w:val="left"/>
              <w:rPr>
                <w:color w:val="000000" w:themeColor="text1"/>
              </w:rPr>
            </w:pPr>
            <w:r w:rsidRPr="00747FE5">
              <w:rPr>
                <w:color w:val="000000" w:themeColor="text1"/>
              </w:rPr>
              <w:t>小計</w:t>
            </w:r>
            <w:r w:rsidRPr="00747FE5">
              <w:rPr>
                <w:rFonts w:hint="eastAsia"/>
                <w:color w:val="000000" w:themeColor="text1"/>
              </w:rPr>
              <w:t>(</w:t>
            </w:r>
            <w:proofErr w:type="spellStart"/>
            <w:r w:rsidRPr="00747FE5">
              <w:rPr>
                <w:rFonts w:hint="eastAsia"/>
                <w:color w:val="000000" w:themeColor="text1"/>
              </w:rPr>
              <w:t>e+f+g</w:t>
            </w:r>
            <w:proofErr w:type="spellEnd"/>
            <w:r w:rsidRPr="00747FE5">
              <w:rPr>
                <w:rFonts w:hint="eastAsia"/>
                <w:color w:val="000000" w:themeColor="text1"/>
              </w:rPr>
              <w:t>)</w:t>
            </w:r>
          </w:p>
        </w:tc>
        <w:tc>
          <w:tcPr>
            <w:tcW w:w="1701" w:type="dxa"/>
            <w:tcBorders>
              <w:top w:val="single" w:sz="12" w:space="0" w:color="000000"/>
              <w:left w:val="single" w:sz="4" w:space="0" w:color="000000"/>
              <w:bottom w:val="single" w:sz="12" w:space="0" w:color="auto"/>
              <w:right w:val="single" w:sz="4" w:space="0" w:color="000000"/>
            </w:tcBorders>
            <w:shd w:val="clear" w:color="auto" w:fill="auto"/>
            <w:tcMar>
              <w:top w:w="15" w:type="dxa"/>
              <w:left w:w="15" w:type="dxa"/>
              <w:bottom w:w="0" w:type="dxa"/>
              <w:right w:w="15" w:type="dxa"/>
            </w:tcMar>
            <w:vAlign w:val="center"/>
            <w:hideMark/>
          </w:tcPr>
          <w:p w:rsidR="00491519" w:rsidRPr="00747FE5" w:rsidRDefault="00491519" w:rsidP="00FB37AD">
            <w:pPr>
              <w:spacing w:line="320" w:lineRule="exact"/>
              <w:ind w:right="210"/>
              <w:jc w:val="left"/>
              <w:rPr>
                <w:color w:val="000000" w:themeColor="text1"/>
              </w:rPr>
            </w:pPr>
          </w:p>
        </w:tc>
        <w:tc>
          <w:tcPr>
            <w:tcW w:w="2272" w:type="dxa"/>
            <w:tcBorders>
              <w:top w:val="single" w:sz="12" w:space="0" w:color="000000"/>
              <w:left w:val="single" w:sz="4" w:space="0" w:color="000000"/>
              <w:bottom w:val="single" w:sz="12" w:space="0" w:color="auto"/>
              <w:right w:val="single" w:sz="12" w:space="0" w:color="000000"/>
            </w:tcBorders>
          </w:tcPr>
          <w:p w:rsidR="00491519" w:rsidRPr="00747FE5" w:rsidRDefault="00491519" w:rsidP="00491519">
            <w:pPr>
              <w:jc w:val="left"/>
              <w:rPr>
                <w:color w:val="000000" w:themeColor="text1"/>
              </w:rPr>
            </w:pPr>
          </w:p>
        </w:tc>
      </w:tr>
      <w:tr w:rsidR="00491519" w:rsidRPr="00747FE5" w:rsidTr="00491519">
        <w:trPr>
          <w:trHeight w:val="325"/>
        </w:trPr>
        <w:tc>
          <w:tcPr>
            <w:tcW w:w="4961" w:type="dxa"/>
            <w:gridSpan w:val="3"/>
            <w:tcBorders>
              <w:top w:val="single" w:sz="12" w:space="0" w:color="auto"/>
              <w:left w:val="single" w:sz="12" w:space="0" w:color="auto"/>
              <w:bottom w:val="single" w:sz="12" w:space="0" w:color="auto"/>
              <w:right w:val="single" w:sz="4" w:space="0" w:color="000000"/>
            </w:tcBorders>
            <w:shd w:val="clear" w:color="auto" w:fill="FFFF00"/>
            <w:tcMar>
              <w:top w:w="15" w:type="dxa"/>
              <w:left w:w="15" w:type="dxa"/>
              <w:bottom w:w="0" w:type="dxa"/>
              <w:right w:w="15" w:type="dxa"/>
            </w:tcMar>
            <w:vAlign w:val="center"/>
            <w:hideMark/>
          </w:tcPr>
          <w:p w:rsidR="00491519" w:rsidRPr="00747FE5" w:rsidRDefault="00491519" w:rsidP="00491519">
            <w:pPr>
              <w:jc w:val="center"/>
              <w:rPr>
                <w:color w:val="000000" w:themeColor="text1"/>
              </w:rPr>
            </w:pPr>
            <w:r w:rsidRPr="00747FE5">
              <w:rPr>
                <w:color w:val="000000" w:themeColor="text1"/>
              </w:rPr>
              <w:t>差引（</w:t>
            </w:r>
            <w:r w:rsidRPr="00747FE5">
              <w:rPr>
                <w:rFonts w:hint="eastAsia"/>
                <w:color w:val="000000" w:themeColor="text1"/>
              </w:rPr>
              <w:t>d</w:t>
            </w:r>
            <w:r w:rsidRPr="00747FE5">
              <w:rPr>
                <w:color w:val="000000" w:themeColor="text1"/>
              </w:rPr>
              <w:t>－</w:t>
            </w:r>
            <w:r w:rsidRPr="00747FE5">
              <w:rPr>
                <w:rFonts w:hint="eastAsia"/>
                <w:color w:val="000000" w:themeColor="text1"/>
              </w:rPr>
              <w:t>h</w:t>
            </w:r>
            <w:r w:rsidRPr="00747FE5">
              <w:rPr>
                <w:color w:val="000000" w:themeColor="text1"/>
              </w:rPr>
              <w:t>）</w:t>
            </w:r>
          </w:p>
        </w:tc>
        <w:tc>
          <w:tcPr>
            <w:tcW w:w="1701" w:type="dxa"/>
            <w:tcBorders>
              <w:top w:val="single" w:sz="12" w:space="0" w:color="auto"/>
              <w:left w:val="single" w:sz="4" w:space="0" w:color="000000"/>
              <w:bottom w:val="single" w:sz="12" w:space="0" w:color="auto"/>
              <w:right w:val="single" w:sz="4" w:space="0" w:color="000000"/>
            </w:tcBorders>
            <w:shd w:val="clear" w:color="auto" w:fill="FFFF00"/>
            <w:tcMar>
              <w:top w:w="15" w:type="dxa"/>
              <w:left w:w="15" w:type="dxa"/>
              <w:bottom w:w="0" w:type="dxa"/>
              <w:right w:w="15" w:type="dxa"/>
            </w:tcMar>
            <w:vAlign w:val="center"/>
            <w:hideMark/>
          </w:tcPr>
          <w:p w:rsidR="00491519" w:rsidRPr="00747FE5" w:rsidRDefault="00491519" w:rsidP="00FB37AD">
            <w:pPr>
              <w:jc w:val="left"/>
              <w:rPr>
                <w:color w:val="000000" w:themeColor="text1"/>
              </w:rPr>
            </w:pPr>
          </w:p>
        </w:tc>
        <w:tc>
          <w:tcPr>
            <w:tcW w:w="2272" w:type="dxa"/>
            <w:tcBorders>
              <w:top w:val="single" w:sz="12" w:space="0" w:color="auto"/>
              <w:left w:val="single" w:sz="4" w:space="0" w:color="000000"/>
              <w:bottom w:val="single" w:sz="12" w:space="0" w:color="auto"/>
              <w:right w:val="single" w:sz="12" w:space="0" w:color="auto"/>
            </w:tcBorders>
            <w:shd w:val="clear" w:color="auto" w:fill="FFFF00"/>
          </w:tcPr>
          <w:p w:rsidR="00491519" w:rsidRPr="00747FE5" w:rsidRDefault="00491519" w:rsidP="00491519">
            <w:pPr>
              <w:jc w:val="left"/>
              <w:rPr>
                <w:color w:val="000000" w:themeColor="text1"/>
              </w:rPr>
            </w:pPr>
          </w:p>
        </w:tc>
      </w:tr>
    </w:tbl>
    <w:p w:rsidR="00491519" w:rsidRDefault="00491519" w:rsidP="00491519">
      <w:pPr>
        <w:jc w:val="center"/>
        <w:rPr>
          <w:rFonts w:ascii="ＭＳ ゴシック" w:eastAsia="ＭＳ ゴシック" w:hAnsi="ＭＳ ゴシック"/>
          <w:sz w:val="24"/>
          <w:szCs w:val="24"/>
        </w:rPr>
      </w:pPr>
      <w:r w:rsidRPr="00491519">
        <w:rPr>
          <w:rFonts w:ascii="ＭＳ ゴシック" w:eastAsia="ＭＳ ゴシック" w:hAnsi="ＭＳ ゴシック" w:hint="eastAsia"/>
          <w:sz w:val="24"/>
          <w:szCs w:val="24"/>
        </w:rPr>
        <w:t>応募施設の竣工時点の財務状況見通し</w:t>
      </w:r>
    </w:p>
    <w:p w:rsidR="00491519" w:rsidRPr="001A7CFC" w:rsidRDefault="001A7CFC" w:rsidP="00491519">
      <w:pPr>
        <w:rPr>
          <w:sz w:val="24"/>
          <w:szCs w:val="24"/>
        </w:rPr>
      </w:pPr>
      <w:r w:rsidRPr="001A7CFC">
        <w:rPr>
          <w:rFonts w:hint="eastAsia"/>
          <w:sz w:val="24"/>
          <w:szCs w:val="24"/>
        </w:rPr>
        <w:t>※直近年次の決算書等を用いて計算すること。</w:t>
      </w:r>
    </w:p>
    <w:p w:rsidR="001A7CFC" w:rsidRDefault="001A7CFC" w:rsidP="00491519">
      <w:pPr>
        <w:spacing w:line="320" w:lineRule="exact"/>
        <w:ind w:left="1050" w:hangingChars="500" w:hanging="1050"/>
        <w:jc w:val="left"/>
        <w:rPr>
          <w:color w:val="000000" w:themeColor="text1"/>
        </w:rPr>
      </w:pPr>
    </w:p>
    <w:p w:rsidR="00491519" w:rsidRPr="00747FE5" w:rsidRDefault="00491519" w:rsidP="00491519">
      <w:pPr>
        <w:spacing w:line="320" w:lineRule="exact"/>
        <w:ind w:left="1050" w:hangingChars="500" w:hanging="1050"/>
        <w:jc w:val="left"/>
        <w:rPr>
          <w:color w:val="000000" w:themeColor="text1"/>
        </w:rPr>
      </w:pPr>
      <w:r w:rsidRPr="00747FE5">
        <w:rPr>
          <w:rFonts w:hint="eastAsia"/>
          <w:color w:val="000000" w:themeColor="text1"/>
        </w:rPr>
        <w:t>（補足説明）</w:t>
      </w:r>
    </w:p>
    <w:p w:rsidR="00491519" w:rsidRPr="00747FE5" w:rsidRDefault="00491519" w:rsidP="00491519">
      <w:pPr>
        <w:ind w:left="630" w:hangingChars="300" w:hanging="630"/>
        <w:jc w:val="left"/>
        <w:rPr>
          <w:color w:val="000000" w:themeColor="text1"/>
        </w:rPr>
      </w:pPr>
      <w:r w:rsidRPr="00747FE5">
        <w:rPr>
          <w:rFonts w:hint="eastAsia"/>
          <w:color w:val="000000" w:themeColor="text1"/>
        </w:rPr>
        <w:t>①　「b　積立資産」とは、勘定科目でいう施設整備積立資産や人件費資産等のことを指す。また、その他の固定資産等について、大規模改修等に備えて、積み立てている資金がある場合は、当該大規模修繕等に係る資産分について計上しても差し支えない。</w:t>
      </w:r>
    </w:p>
    <w:p w:rsidR="00491519" w:rsidRPr="00747FE5" w:rsidRDefault="00491519" w:rsidP="00491519">
      <w:pPr>
        <w:ind w:left="630" w:hangingChars="300" w:hanging="630"/>
        <w:jc w:val="left"/>
        <w:rPr>
          <w:color w:val="000000" w:themeColor="text1"/>
        </w:rPr>
      </w:pPr>
      <w:r w:rsidRPr="00747FE5">
        <w:rPr>
          <w:rFonts w:hint="eastAsia"/>
          <w:color w:val="000000" w:themeColor="text1"/>
        </w:rPr>
        <w:t>②　「e　運転資金2カ月分（既存施設）」には、資金収支計算書の事業活動支出計に2/12を乗じた額を記載すること。</w:t>
      </w:r>
    </w:p>
    <w:p w:rsidR="00761B2C" w:rsidRPr="00FA2DEA" w:rsidRDefault="00491519" w:rsidP="00FA2DEA">
      <w:pPr>
        <w:spacing w:line="320" w:lineRule="exact"/>
        <w:ind w:left="630" w:hangingChars="300" w:hanging="630"/>
        <w:jc w:val="left"/>
        <w:rPr>
          <w:rFonts w:hint="eastAsia"/>
          <w:color w:val="000000" w:themeColor="text1"/>
        </w:rPr>
      </w:pPr>
      <w:r w:rsidRPr="00747FE5">
        <w:rPr>
          <w:rFonts w:hint="eastAsia"/>
          <w:color w:val="000000" w:themeColor="text1"/>
        </w:rPr>
        <w:t>③　「g　１年間の現行借入金返済額」は、直近年次の期末時点における法人全体の借入金残額に償還残年数を除して求めること。なお、複数の借入先がある場合は、借入先ごとに求め、その合計を１年間の現行借入金返済額として計上すること。</w:t>
      </w:r>
      <w:r w:rsidRPr="00747FE5">
        <w:rPr>
          <w:rFonts w:hint="eastAsia"/>
          <w:color w:val="000000" w:themeColor="text1"/>
          <w:kern w:val="0"/>
        </w:rPr>
        <w:t>また、安定的な運営と適切なサービス提供が継続できるために、十分な経営基盤と事業に対する知識を有するとともに、確実な資金計画及び事業計画で応募すること。</w:t>
      </w:r>
      <w:bookmarkStart w:id="0" w:name="_GoBack"/>
      <w:bookmarkEnd w:id="0"/>
    </w:p>
    <w:sectPr w:rsidR="00761B2C" w:rsidRPr="00FA2DE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19" w:rsidRDefault="00491519" w:rsidP="00491519">
      <w:r>
        <w:separator/>
      </w:r>
    </w:p>
  </w:endnote>
  <w:endnote w:type="continuationSeparator" w:id="0">
    <w:p w:rsidR="00491519" w:rsidRDefault="00491519" w:rsidP="0049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19" w:rsidRDefault="00491519" w:rsidP="00491519">
      <w:r>
        <w:separator/>
      </w:r>
    </w:p>
  </w:footnote>
  <w:footnote w:type="continuationSeparator" w:id="0">
    <w:p w:rsidR="00491519" w:rsidRDefault="00491519" w:rsidP="0049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19" w:rsidRDefault="005D1BA3">
    <w:pPr>
      <w:pStyle w:val="a3"/>
    </w:pPr>
    <w:r>
      <w:rPr>
        <w:rFonts w:hint="eastAsia"/>
      </w:rPr>
      <w:t>様式１２－３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19"/>
    <w:rsid w:val="001A7CFC"/>
    <w:rsid w:val="00491519"/>
    <w:rsid w:val="005D1BA3"/>
    <w:rsid w:val="00761B2C"/>
    <w:rsid w:val="00FA2DEA"/>
    <w:rsid w:val="00FB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BE1C8C"/>
  <w15:chartTrackingRefBased/>
  <w15:docId w15:val="{320F4E27-F038-473D-B090-F32E20F5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519"/>
    <w:pPr>
      <w:tabs>
        <w:tab w:val="center" w:pos="4252"/>
        <w:tab w:val="right" w:pos="8504"/>
      </w:tabs>
      <w:snapToGrid w:val="0"/>
    </w:pPr>
  </w:style>
  <w:style w:type="character" w:customStyle="1" w:styleId="a4">
    <w:name w:val="ヘッダー (文字)"/>
    <w:basedOn w:val="a0"/>
    <w:link w:val="a3"/>
    <w:uiPriority w:val="99"/>
    <w:rsid w:val="00491519"/>
  </w:style>
  <w:style w:type="paragraph" w:styleId="a5">
    <w:name w:val="footer"/>
    <w:basedOn w:val="a"/>
    <w:link w:val="a6"/>
    <w:uiPriority w:val="99"/>
    <w:unhideWhenUsed/>
    <w:rsid w:val="00491519"/>
    <w:pPr>
      <w:tabs>
        <w:tab w:val="center" w:pos="4252"/>
        <w:tab w:val="right" w:pos="8504"/>
      </w:tabs>
      <w:snapToGrid w:val="0"/>
    </w:pPr>
  </w:style>
  <w:style w:type="character" w:customStyle="1" w:styleId="a6">
    <w:name w:val="フッター (文字)"/>
    <w:basedOn w:val="a0"/>
    <w:link w:val="a5"/>
    <w:uiPriority w:val="99"/>
    <w:rsid w:val="0049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530</Characters>
  <Application>Microsoft Office Word</Application>
  <DocSecurity>0</DocSecurity>
  <Lines>4</Lines>
  <Paragraphs>1</Paragraphs>
  <ScaleCrop>false</ScaleCrop>
  <Company>尼崎市</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5</cp:revision>
  <dcterms:created xsi:type="dcterms:W3CDTF">2021-07-06T04:37:00Z</dcterms:created>
  <dcterms:modified xsi:type="dcterms:W3CDTF">2022-03-23T04:46:00Z</dcterms:modified>
</cp:coreProperties>
</file>