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AE6" w:rsidRDefault="00AE1AE6" w:rsidP="00AE1AE6">
      <w:pPr>
        <w:pStyle w:val="2"/>
      </w:pPr>
      <w:bookmarkStart w:id="0" w:name="_Toc400034697"/>
      <w:bookmarkStart w:id="1" w:name="_Toc400034808"/>
      <w:bookmarkStart w:id="2" w:name="_Toc400035028"/>
      <w:bookmarkStart w:id="3" w:name="_Toc400035281"/>
      <w:bookmarkStart w:id="4" w:name="_Toc400126009"/>
      <w:bookmarkStart w:id="5" w:name="_Toc400126352"/>
      <w:bookmarkStart w:id="6" w:name="_Toc401941967"/>
      <w:bookmarkStart w:id="7" w:name="_Toc409789070"/>
      <w:bookmarkStart w:id="8" w:name="_Toc508356630"/>
      <w:bookmarkStart w:id="9" w:name="_Toc335837330"/>
      <w:bookmarkStart w:id="10" w:name="_Toc336875797"/>
    </w:p>
    <w:p w:rsidR="00AE1AE6" w:rsidRDefault="00AE1AE6" w:rsidP="00AE1AE6"/>
    <w:p w:rsidR="006E36B3" w:rsidRPr="006E36B3" w:rsidRDefault="006E36B3" w:rsidP="00AE1AE6">
      <w:pPr>
        <w:rPr>
          <w:sz w:val="24"/>
        </w:rPr>
      </w:pPr>
    </w:p>
    <w:p w:rsidR="00AE1AE6" w:rsidRPr="006E36B3" w:rsidRDefault="00AE1AE6" w:rsidP="00AE1AE6">
      <w:pPr>
        <w:jc w:val="center"/>
        <w:rPr>
          <w:sz w:val="52"/>
        </w:rPr>
      </w:pPr>
      <w:r w:rsidRPr="006E36B3">
        <w:rPr>
          <w:rFonts w:hint="eastAsia"/>
          <w:sz w:val="52"/>
        </w:rPr>
        <w:t>尼崎市</w:t>
      </w:r>
    </w:p>
    <w:p w:rsidR="00AE1AE6" w:rsidRPr="006E36B3" w:rsidRDefault="00AE1AE6" w:rsidP="00AE1AE6">
      <w:pPr>
        <w:jc w:val="center"/>
        <w:rPr>
          <w:sz w:val="52"/>
        </w:rPr>
      </w:pPr>
      <w:r w:rsidRPr="006E36B3">
        <w:rPr>
          <w:rFonts w:hint="eastAsia"/>
          <w:sz w:val="52"/>
        </w:rPr>
        <w:t>障害者計画・障害福祉計画</w:t>
      </w:r>
    </w:p>
    <w:p w:rsidR="00AE1AE6" w:rsidRPr="006E36B3" w:rsidRDefault="00AE1AE6" w:rsidP="00AE1AE6">
      <w:pPr>
        <w:jc w:val="center"/>
        <w:rPr>
          <w:sz w:val="52"/>
        </w:rPr>
      </w:pPr>
      <w:r w:rsidRPr="006E36B3">
        <w:rPr>
          <w:rFonts w:hint="eastAsia"/>
          <w:sz w:val="52"/>
        </w:rPr>
        <w:t>【施策推進編】</w:t>
      </w:r>
    </w:p>
    <w:p w:rsidR="00AE1AE6" w:rsidRDefault="00AE1AE6" w:rsidP="00AE1AE6"/>
    <w:p w:rsidR="00AE1AE6" w:rsidRDefault="00AE1AE6" w:rsidP="00AE1AE6"/>
    <w:p w:rsidR="00AE1AE6" w:rsidRDefault="00AE1AE6" w:rsidP="00AE1AE6"/>
    <w:p w:rsidR="00AE1AE6" w:rsidRDefault="00AE1AE6" w:rsidP="00AE1AE6"/>
    <w:p w:rsidR="00AE1AE6" w:rsidRDefault="00AE1AE6" w:rsidP="00AE1AE6"/>
    <w:p w:rsidR="006E36B3" w:rsidRDefault="006E36B3" w:rsidP="00AE1AE6"/>
    <w:p w:rsidR="006E36B3" w:rsidRDefault="006E36B3" w:rsidP="00AE1AE6"/>
    <w:p w:rsidR="00AE1AE6" w:rsidRDefault="00AE1AE6" w:rsidP="00AE1AE6"/>
    <w:p w:rsidR="00AE1AE6" w:rsidRPr="002E23C5" w:rsidRDefault="00AE1AE6" w:rsidP="00AE1AE6"/>
    <w:p w:rsidR="00AE1AE6" w:rsidRPr="002E23C5" w:rsidRDefault="00AE1AE6" w:rsidP="00AE1AE6"/>
    <w:p w:rsidR="00AE1AE6" w:rsidRPr="00C37958" w:rsidRDefault="00AE1AE6" w:rsidP="00AE1AE6"/>
    <w:p w:rsidR="00AE1AE6" w:rsidRPr="00C37958" w:rsidRDefault="00AE1AE6" w:rsidP="00AE1AE6"/>
    <w:p w:rsidR="00AE1AE6" w:rsidRPr="00C37958" w:rsidRDefault="00AE1AE6" w:rsidP="00AE1AE6">
      <w:pPr>
        <w:rPr>
          <w:color w:val="000000" w:themeColor="text1"/>
        </w:rPr>
      </w:pPr>
      <w:r w:rsidRPr="00C37958">
        <w:rPr>
          <w:rFonts w:hint="eastAsia"/>
          <w:color w:val="000000" w:themeColor="text1"/>
        </w:rPr>
        <w:t>この冊子は、『尼崎市障害者計画（第</w:t>
      </w:r>
      <w:r w:rsidRPr="00C37958">
        <w:rPr>
          <w:rFonts w:hint="eastAsia"/>
        </w:rPr>
        <w:t>４期）：令和３（2021）年度から６年間』と『尼崎市障害福祉計画（第６期）：令和３（2021）年度から３年間』に掲げている目標や施策、それらの考え方等について、行政だけでなく、障害のある人やそのご家族、地域で支援に携わる人等と、より具体的な内容について共通</w:t>
      </w:r>
      <w:r w:rsidRPr="00C37958">
        <w:rPr>
          <w:rFonts w:hint="eastAsia"/>
          <w:color w:val="000000" w:themeColor="text1"/>
        </w:rPr>
        <w:t>の認識を図るためにまとめたものです。</w:t>
      </w:r>
    </w:p>
    <w:p w:rsidR="00AE1AE6" w:rsidRPr="00C37958" w:rsidRDefault="00AE1AE6" w:rsidP="00AE1AE6">
      <w:r w:rsidRPr="00C37958">
        <w:rPr>
          <w:rFonts w:hint="eastAsia"/>
        </w:rPr>
        <w:t>今後、この内容を基に「ＰＤＣＡサイクル」の手法を用いながら、両計画の推進を図っていきます。</w:t>
      </w:r>
    </w:p>
    <w:p w:rsidR="002C5C5B" w:rsidRPr="002E23C5" w:rsidRDefault="004D5DCF" w:rsidP="00B126E1">
      <w:pPr>
        <w:pStyle w:val="2"/>
      </w:pPr>
      <w:r>
        <w:rPr>
          <w:noProof/>
        </w:rPr>
        <w:drawing>
          <wp:anchor distT="0" distB="0" distL="114300" distR="114300" simplePos="0" relativeHeight="251890688"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15" name="JAVISCODE00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8">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A84EF2" w:rsidRDefault="00A84EF2" w:rsidP="00994CC6">
      <w:r>
        <w:br w:type="page"/>
      </w:r>
    </w:p>
    <w:p w:rsidR="00A84EF2" w:rsidRDefault="00A84EF2" w:rsidP="00994CC6"/>
    <w:p w:rsidR="00A84EF2" w:rsidRDefault="00A84EF2" w:rsidP="00994CC6"/>
    <w:p w:rsidR="00A84EF2" w:rsidRDefault="00A84EF2" w:rsidP="00994CC6"/>
    <w:p w:rsidR="00A84EF2" w:rsidRDefault="00A84EF2" w:rsidP="00994CC6"/>
    <w:p w:rsidR="00A84EF2" w:rsidRDefault="00A84EF2" w:rsidP="00994CC6"/>
    <w:p w:rsidR="00A84EF2" w:rsidRDefault="00A84EF2" w:rsidP="00994CC6"/>
    <w:p w:rsidR="00A84EF2" w:rsidRDefault="00A84EF2" w:rsidP="00994CC6"/>
    <w:p w:rsidR="00A84EF2" w:rsidRDefault="00A84EF2" w:rsidP="00994CC6">
      <w:pPr>
        <w:sectPr w:rsidR="00A84EF2" w:rsidSect="00754390">
          <w:pgSz w:w="11907" w:h="16839" w:code="9"/>
          <w:pgMar w:top="1440" w:right="1247" w:bottom="1440" w:left="1247" w:header="0" w:footer="680" w:gutter="0"/>
          <w:pgNumType w:start="1"/>
          <w:cols w:space="425"/>
          <w:docGrid w:type="lines" w:linePitch="360"/>
        </w:sectPr>
      </w:pPr>
    </w:p>
    <w:p w:rsidR="00AE1AE6" w:rsidRDefault="00AE1AE6" w:rsidP="00AE1AE6">
      <w:r>
        <w:lastRenderedPageBreak/>
        <w:t>（目次）</w:t>
      </w:r>
    </w:p>
    <w:p w:rsidR="00AE1AE6" w:rsidRPr="00400172" w:rsidRDefault="00AE1AE6" w:rsidP="00AE1AE6">
      <w:r w:rsidRPr="00400172">
        <w:rPr>
          <w:rFonts w:hint="eastAsia"/>
        </w:rPr>
        <w:t xml:space="preserve">　第1</w:t>
      </w:r>
      <w:r>
        <w:rPr>
          <w:rFonts w:hint="eastAsia"/>
        </w:rPr>
        <w:t>章のタイトルは、「計画策定にあたって」とあり、５</w:t>
      </w:r>
      <w:r w:rsidRPr="00400172">
        <w:rPr>
          <w:rFonts w:hint="eastAsia"/>
        </w:rPr>
        <w:t>つの節に分かれています。</w:t>
      </w:r>
    </w:p>
    <w:p w:rsidR="00AE1AE6" w:rsidRPr="00400172" w:rsidRDefault="00AE1AE6" w:rsidP="00AE1AE6">
      <w:r w:rsidRPr="00400172">
        <w:rPr>
          <w:rFonts w:hint="eastAsia"/>
        </w:rPr>
        <w:t xml:space="preserve">　１つ目は「計画策定の趣旨」、２つ目は「</w:t>
      </w:r>
      <w:r>
        <w:rPr>
          <w:rFonts w:hint="eastAsia"/>
        </w:rPr>
        <w:t>計画の位置付け</w:t>
      </w:r>
      <w:r w:rsidRPr="00400172">
        <w:rPr>
          <w:rFonts w:hint="eastAsia"/>
        </w:rPr>
        <w:t>」、３つ目は「他計画との関連」</w:t>
      </w:r>
      <w:r>
        <w:rPr>
          <w:rFonts w:hint="eastAsia"/>
        </w:rPr>
        <w:t>、４つ目は「</w:t>
      </w:r>
      <w:r w:rsidRPr="00400172">
        <w:rPr>
          <w:rFonts w:hint="eastAsia"/>
        </w:rPr>
        <w:t>計画期間</w:t>
      </w:r>
      <w:r>
        <w:rPr>
          <w:rFonts w:hint="eastAsia"/>
        </w:rPr>
        <w:t>」、５つ目は「</w:t>
      </w:r>
      <w:r w:rsidRPr="00400172">
        <w:rPr>
          <w:rFonts w:hint="eastAsia"/>
        </w:rPr>
        <w:t>計画の策定体制</w:t>
      </w:r>
      <w:r>
        <w:rPr>
          <w:rFonts w:hint="eastAsia"/>
        </w:rPr>
        <w:t>」</w:t>
      </w:r>
      <w:r w:rsidRPr="00400172">
        <w:rPr>
          <w:rFonts w:hint="eastAsia"/>
        </w:rPr>
        <w:t>となっています。</w:t>
      </w:r>
    </w:p>
    <w:p w:rsidR="00AE1AE6" w:rsidRPr="00400172" w:rsidRDefault="00AE1AE6" w:rsidP="00AE1AE6"/>
    <w:p w:rsidR="00AE1AE6" w:rsidRPr="00400172" w:rsidRDefault="00AE1AE6" w:rsidP="00AE1AE6">
      <w:r w:rsidRPr="00400172">
        <w:rPr>
          <w:rFonts w:hint="eastAsia"/>
        </w:rPr>
        <w:t xml:space="preserve">　第２章のタイトルは、「</w:t>
      </w:r>
      <w:r>
        <w:rPr>
          <w:rFonts w:hint="eastAsia"/>
        </w:rPr>
        <w:t>計画の基本的な考え方」とあり、３</w:t>
      </w:r>
      <w:r w:rsidRPr="00400172">
        <w:rPr>
          <w:rFonts w:hint="eastAsia"/>
        </w:rPr>
        <w:t>つの節に分かれています。</w:t>
      </w:r>
    </w:p>
    <w:p w:rsidR="00AE1AE6" w:rsidRPr="00400172" w:rsidRDefault="00AE1AE6" w:rsidP="00AE1AE6">
      <w:r w:rsidRPr="00400172">
        <w:rPr>
          <w:rFonts w:hint="eastAsia"/>
        </w:rPr>
        <w:t xml:space="preserve">　１つ目は「障害の概念」、２つ目は「基本理念」、３つ目は「本計画における重点課題」となっています。</w:t>
      </w:r>
    </w:p>
    <w:p w:rsidR="00AE1AE6" w:rsidRPr="00400172" w:rsidRDefault="00AE1AE6" w:rsidP="00AE1AE6"/>
    <w:p w:rsidR="00AE1AE6" w:rsidRPr="00400172" w:rsidRDefault="00AE1AE6" w:rsidP="00AE1AE6">
      <w:r w:rsidRPr="00400172">
        <w:rPr>
          <w:rFonts w:hint="eastAsia"/>
        </w:rPr>
        <w:t xml:space="preserve">　第３章のタイトルは、「障害者施策の推進（障害者計画）</w:t>
      </w:r>
      <w:r>
        <w:rPr>
          <w:rFonts w:hint="eastAsia"/>
        </w:rPr>
        <w:t>」とあり、９</w:t>
      </w:r>
      <w:r w:rsidRPr="00400172">
        <w:rPr>
          <w:rFonts w:hint="eastAsia"/>
        </w:rPr>
        <w:t>つの節に分かれています。</w:t>
      </w:r>
    </w:p>
    <w:p w:rsidR="00AE1AE6" w:rsidRPr="00400172" w:rsidRDefault="00AE1AE6" w:rsidP="00AE1AE6">
      <w:r w:rsidRPr="00400172">
        <w:rPr>
          <w:rFonts w:hint="eastAsia"/>
        </w:rPr>
        <w:t xml:space="preserve">　１つ目は「</w:t>
      </w:r>
      <w:r>
        <w:rPr>
          <w:rFonts w:hint="eastAsia"/>
        </w:rPr>
        <w:t xml:space="preserve">基本施策１　</w:t>
      </w:r>
      <w:r w:rsidRPr="00400172">
        <w:rPr>
          <w:rFonts w:hint="eastAsia"/>
        </w:rPr>
        <w:t>保健・医療」、２つ目は「</w:t>
      </w:r>
      <w:r>
        <w:rPr>
          <w:rFonts w:hint="eastAsia"/>
        </w:rPr>
        <w:t xml:space="preserve">基本施策２　</w:t>
      </w:r>
      <w:r w:rsidRPr="00400172">
        <w:rPr>
          <w:rFonts w:hint="eastAsia"/>
        </w:rPr>
        <w:t>福祉サービス、相談支援」、３つ目は「</w:t>
      </w:r>
      <w:r>
        <w:rPr>
          <w:rFonts w:hint="eastAsia"/>
        </w:rPr>
        <w:t xml:space="preserve">基本施策３　</w:t>
      </w:r>
      <w:r w:rsidRPr="00400172">
        <w:rPr>
          <w:rFonts w:hint="eastAsia"/>
        </w:rPr>
        <w:t>療育・教育」、４つ目は「</w:t>
      </w:r>
      <w:r>
        <w:rPr>
          <w:rFonts w:hint="eastAsia"/>
        </w:rPr>
        <w:t xml:space="preserve">基本施策４　</w:t>
      </w:r>
      <w:r w:rsidRPr="00400172">
        <w:rPr>
          <w:rFonts w:hint="eastAsia"/>
        </w:rPr>
        <w:t>雇用・就労」、５つ目は「</w:t>
      </w:r>
      <w:r>
        <w:rPr>
          <w:rFonts w:hint="eastAsia"/>
        </w:rPr>
        <w:t xml:space="preserve">基本施策５　</w:t>
      </w:r>
      <w:r w:rsidRPr="00400172">
        <w:rPr>
          <w:rFonts w:hint="eastAsia"/>
        </w:rPr>
        <w:t>生活環境、移動・交通」</w:t>
      </w:r>
      <w:r>
        <w:rPr>
          <w:rFonts w:hint="eastAsia"/>
        </w:rPr>
        <w:t xml:space="preserve">、６つ目は「基本施策６　</w:t>
      </w:r>
      <w:r w:rsidRPr="00091A53">
        <w:rPr>
          <w:rFonts w:hint="eastAsia"/>
        </w:rPr>
        <w:t>生涯学習活動</w:t>
      </w:r>
      <w:r>
        <w:rPr>
          <w:rFonts w:hint="eastAsia"/>
        </w:rPr>
        <w:t>」、７つ目は「</w:t>
      </w:r>
      <w:r w:rsidRPr="00091A53">
        <w:rPr>
          <w:rFonts w:hint="eastAsia"/>
        </w:rPr>
        <w:t>基本施策７</w:t>
      </w:r>
      <w:r>
        <w:rPr>
          <w:rFonts w:hint="eastAsia"/>
        </w:rPr>
        <w:t xml:space="preserve">　</w:t>
      </w:r>
      <w:r w:rsidRPr="00091A53">
        <w:rPr>
          <w:rFonts w:hint="eastAsia"/>
        </w:rPr>
        <w:t>安全・安心</w:t>
      </w:r>
      <w:r>
        <w:rPr>
          <w:rFonts w:hint="eastAsia"/>
        </w:rPr>
        <w:t xml:space="preserve">」、８つ目は「基本施策８　</w:t>
      </w:r>
      <w:r w:rsidRPr="00091A53">
        <w:rPr>
          <w:rFonts w:hint="eastAsia"/>
        </w:rPr>
        <w:t>権利擁護、啓発・差別の解消</w:t>
      </w:r>
      <w:r>
        <w:rPr>
          <w:rFonts w:hint="eastAsia"/>
        </w:rPr>
        <w:t>」、９つ目は「</w:t>
      </w:r>
      <w:r w:rsidRPr="00091A53">
        <w:rPr>
          <w:rFonts w:hint="eastAsia"/>
        </w:rPr>
        <w:t>基本施策９</w:t>
      </w:r>
      <w:r>
        <w:rPr>
          <w:rFonts w:hint="eastAsia"/>
        </w:rPr>
        <w:t xml:space="preserve">　</w:t>
      </w:r>
      <w:r w:rsidRPr="00091A53">
        <w:rPr>
          <w:rFonts w:hint="eastAsia"/>
        </w:rPr>
        <w:t>情報・コミュニケーション、行政等における配慮</w:t>
      </w:r>
      <w:r>
        <w:rPr>
          <w:rFonts w:hint="eastAsia"/>
        </w:rPr>
        <w:t>」</w:t>
      </w:r>
      <w:r w:rsidRPr="00400172">
        <w:rPr>
          <w:rFonts w:hint="eastAsia"/>
        </w:rPr>
        <w:t>となっています。</w:t>
      </w:r>
    </w:p>
    <w:p w:rsidR="00AE1AE6" w:rsidRPr="00400172" w:rsidRDefault="00AE1AE6" w:rsidP="00AE1AE6"/>
    <w:p w:rsidR="00AE1AE6" w:rsidRPr="00400172" w:rsidRDefault="00AE1AE6" w:rsidP="00AE1AE6">
      <w:r w:rsidRPr="00400172">
        <w:rPr>
          <w:rFonts w:hint="eastAsia"/>
        </w:rPr>
        <w:t xml:space="preserve">　第４章のタイトルは、「</w:t>
      </w:r>
      <w:r w:rsidRPr="003A3854">
        <w:rPr>
          <w:rFonts w:hint="eastAsia"/>
        </w:rPr>
        <w:t>障害福祉計画</w:t>
      </w:r>
      <w:r>
        <w:rPr>
          <w:rFonts w:hint="eastAsia"/>
        </w:rPr>
        <w:t>」とあり、６</w:t>
      </w:r>
      <w:r w:rsidRPr="00400172">
        <w:rPr>
          <w:rFonts w:hint="eastAsia"/>
        </w:rPr>
        <w:t>つの節に分かれています。</w:t>
      </w:r>
    </w:p>
    <w:p w:rsidR="00AE1AE6" w:rsidRPr="00400172" w:rsidRDefault="00AE1AE6" w:rsidP="00AE1AE6">
      <w:r w:rsidRPr="00400172">
        <w:rPr>
          <w:rFonts w:hint="eastAsia"/>
        </w:rPr>
        <w:t xml:space="preserve">　１つ目は「</w:t>
      </w:r>
      <w:r w:rsidRPr="003A3854">
        <w:rPr>
          <w:rFonts w:hint="eastAsia"/>
        </w:rPr>
        <w:t>障害福祉計画について</w:t>
      </w:r>
      <w:r w:rsidRPr="00400172">
        <w:rPr>
          <w:rFonts w:hint="eastAsia"/>
        </w:rPr>
        <w:t>」、２つ目は「</w:t>
      </w:r>
      <w:r w:rsidRPr="003A3854">
        <w:rPr>
          <w:rFonts w:hint="eastAsia"/>
        </w:rPr>
        <w:t>サービス提供における基本的な考え方</w:t>
      </w:r>
      <w:r w:rsidRPr="00400172">
        <w:rPr>
          <w:rFonts w:hint="eastAsia"/>
        </w:rPr>
        <w:t>」、３つ目は「</w:t>
      </w:r>
      <w:r>
        <w:rPr>
          <w:rFonts w:hint="eastAsia"/>
        </w:rPr>
        <w:t>障害福祉サービス等の提供体制の確保に係る目標</w:t>
      </w:r>
      <w:r w:rsidRPr="00400172">
        <w:rPr>
          <w:rFonts w:hint="eastAsia"/>
        </w:rPr>
        <w:t>」</w:t>
      </w:r>
      <w:r>
        <w:rPr>
          <w:rFonts w:hint="eastAsia"/>
        </w:rPr>
        <w:t>、４つ目は「</w:t>
      </w:r>
      <w:r w:rsidRPr="003A3854">
        <w:rPr>
          <w:rFonts w:hint="eastAsia"/>
        </w:rPr>
        <w:t>障害福祉サービス等の必要量見込みと確保の方策</w:t>
      </w:r>
      <w:r>
        <w:rPr>
          <w:rFonts w:hint="eastAsia"/>
        </w:rPr>
        <w:t>」、５つ目は「</w:t>
      </w:r>
      <w:r w:rsidRPr="003A3854">
        <w:rPr>
          <w:rFonts w:hint="eastAsia"/>
        </w:rPr>
        <w:t>地域生活支援事業の必要量見込みと確保の方策</w:t>
      </w:r>
      <w:r>
        <w:rPr>
          <w:rFonts w:hint="eastAsia"/>
        </w:rPr>
        <w:t>」、６つ目は「</w:t>
      </w:r>
      <w:r w:rsidRPr="003A3854">
        <w:rPr>
          <w:rFonts w:hint="eastAsia"/>
        </w:rPr>
        <w:t>適切なサービス提供のための方策</w:t>
      </w:r>
      <w:r>
        <w:rPr>
          <w:rFonts w:hint="eastAsia"/>
        </w:rPr>
        <w:t>」</w:t>
      </w:r>
      <w:r w:rsidRPr="00400172">
        <w:rPr>
          <w:rFonts w:hint="eastAsia"/>
        </w:rPr>
        <w:t>となっています。</w:t>
      </w:r>
    </w:p>
    <w:p w:rsidR="00AE1AE6" w:rsidRPr="00400172" w:rsidRDefault="00AE1AE6" w:rsidP="00AE1AE6"/>
    <w:p w:rsidR="00AE1AE6" w:rsidRPr="00400172" w:rsidRDefault="00AE1AE6" w:rsidP="00AE1AE6">
      <w:r w:rsidRPr="00400172">
        <w:rPr>
          <w:rFonts w:hint="eastAsia"/>
        </w:rPr>
        <w:t xml:space="preserve">　第５章のタイトルは、「</w:t>
      </w:r>
      <w:r w:rsidRPr="003A3854">
        <w:rPr>
          <w:rFonts w:hint="eastAsia"/>
        </w:rPr>
        <w:t>計画の推進に向けて</w:t>
      </w:r>
      <w:r w:rsidRPr="00400172">
        <w:rPr>
          <w:rFonts w:hint="eastAsia"/>
        </w:rPr>
        <w:t>」とあり、</w:t>
      </w:r>
      <w:r>
        <w:rPr>
          <w:rFonts w:hint="eastAsia"/>
        </w:rPr>
        <w:t>３</w:t>
      </w:r>
      <w:r w:rsidRPr="00400172">
        <w:rPr>
          <w:rFonts w:hint="eastAsia"/>
        </w:rPr>
        <w:t>つの節に分かれています。</w:t>
      </w:r>
    </w:p>
    <w:p w:rsidR="00AE1AE6" w:rsidRDefault="00AE1AE6" w:rsidP="00AE1AE6">
      <w:r w:rsidRPr="00400172">
        <w:rPr>
          <w:rFonts w:hint="eastAsia"/>
        </w:rPr>
        <w:t xml:space="preserve">　１つ目は「</w:t>
      </w:r>
      <w:r w:rsidRPr="003A3854">
        <w:rPr>
          <w:rFonts w:hint="eastAsia"/>
        </w:rPr>
        <w:t>計画の推進体制</w:t>
      </w:r>
      <w:r w:rsidRPr="00400172">
        <w:rPr>
          <w:rFonts w:hint="eastAsia"/>
        </w:rPr>
        <w:t>」、２つ目は「</w:t>
      </w:r>
      <w:r w:rsidRPr="003A3854">
        <w:rPr>
          <w:rFonts w:hint="eastAsia"/>
        </w:rPr>
        <w:t>財源の確保</w:t>
      </w:r>
      <w:r w:rsidRPr="00400172">
        <w:rPr>
          <w:rFonts w:hint="eastAsia"/>
        </w:rPr>
        <w:t>」、３つ目は「</w:t>
      </w:r>
      <w:r w:rsidRPr="003A3854">
        <w:rPr>
          <w:rFonts w:hint="eastAsia"/>
        </w:rPr>
        <w:t>計画の評価・検討</w:t>
      </w:r>
      <w:r>
        <w:rPr>
          <w:rFonts w:hint="eastAsia"/>
        </w:rPr>
        <w:t>」</w:t>
      </w:r>
      <w:r w:rsidRPr="00400172">
        <w:rPr>
          <w:rFonts w:hint="eastAsia"/>
        </w:rPr>
        <w:t>となっています。</w:t>
      </w:r>
    </w:p>
    <w:p w:rsidR="00AE1AE6" w:rsidRDefault="00AE1AE6" w:rsidP="00AE1AE6"/>
    <w:p w:rsidR="00AE1AE6" w:rsidRPr="003A3854" w:rsidRDefault="00AE1AE6" w:rsidP="00AE1AE6">
      <w:pPr>
        <w:ind w:firstLineChars="100" w:firstLine="220"/>
      </w:pPr>
      <w:r w:rsidRPr="003A3854">
        <w:rPr>
          <w:rFonts w:hint="eastAsia"/>
        </w:rPr>
        <w:t>最後は「資料編」となっています。</w:t>
      </w:r>
    </w:p>
    <w:p w:rsidR="00400172" w:rsidRPr="00AE1AE6" w:rsidRDefault="00AE1AE6" w:rsidP="00AE1AE6">
      <w:r w:rsidRPr="003A3854">
        <w:rPr>
          <w:rFonts w:hint="eastAsia"/>
        </w:rPr>
        <w:t xml:space="preserve">　１つ目は「障害者手帳所持者数」、２つ目は「難病患者の状況」、３つ目は「障害のある人にかかる現状」、４つ目は「関係条例等」、５つ目は「尼崎市社会保障審議会</w:t>
      </w:r>
      <w:r>
        <w:rPr>
          <w:rFonts w:hint="eastAsia"/>
        </w:rPr>
        <w:t>・</w:t>
      </w:r>
      <w:r w:rsidRPr="003A3854">
        <w:rPr>
          <w:rFonts w:hint="eastAsia"/>
        </w:rPr>
        <w:t>障害者福祉等専門分科会</w:t>
      </w:r>
      <w:r>
        <w:rPr>
          <w:rFonts w:hint="eastAsia"/>
        </w:rPr>
        <w:t>・</w:t>
      </w:r>
      <w:r w:rsidRPr="003A3854">
        <w:rPr>
          <w:rFonts w:hint="eastAsia"/>
        </w:rPr>
        <w:t>委員名簿」、６つ目は「障害者総合支援法及び児童福祉法に基づくサービス内容の説明」となっています。</w:t>
      </w:r>
      <w:r w:rsidR="004D5DCF">
        <w:rPr>
          <w:noProof/>
        </w:rPr>
        <w:drawing>
          <wp:anchor distT="0" distB="0" distL="114300" distR="114300" simplePos="0" relativeHeight="251891712"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16" name="JAVISCODE00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9">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571C25" w:rsidRDefault="00571C25" w:rsidP="00994CC6">
      <w:r>
        <w:br w:type="page"/>
      </w:r>
    </w:p>
    <w:p w:rsidR="00AE1AE6" w:rsidRPr="00A84EF2" w:rsidRDefault="00AE1AE6" w:rsidP="00AE1AE6">
      <w:pPr>
        <w:rPr>
          <w:shd w:val="pct15" w:color="auto" w:fill="FFFFFF"/>
        </w:rPr>
      </w:pPr>
      <w:r w:rsidRPr="00A84EF2">
        <w:rPr>
          <w:shd w:val="pct15" w:color="auto" w:fill="FFFFFF"/>
        </w:rPr>
        <w:lastRenderedPageBreak/>
        <w:t>（１ページ）</w:t>
      </w:r>
    </w:p>
    <w:p w:rsidR="00AE1AE6" w:rsidRDefault="00AE1AE6" w:rsidP="00AE1AE6">
      <w:r>
        <w:rPr>
          <w:rFonts w:hint="eastAsia"/>
        </w:rPr>
        <w:t>第１章</w:t>
      </w:r>
      <w:r>
        <w:rPr>
          <w:rFonts w:hint="eastAsia"/>
          <w:color w:val="FF0000"/>
        </w:rPr>
        <w:t xml:space="preserve">　</w:t>
      </w:r>
      <w:r w:rsidRPr="00A84EF2">
        <w:rPr>
          <w:rFonts w:hint="eastAsia"/>
        </w:rPr>
        <w:t>計画の策定にあたって</w:t>
      </w:r>
    </w:p>
    <w:p w:rsidR="00AE1AE6" w:rsidRPr="00A84EF2" w:rsidRDefault="00AE1AE6" w:rsidP="00AE1AE6">
      <w:r>
        <w:rPr>
          <w:rFonts w:hint="eastAsia"/>
        </w:rPr>
        <w:t>１</w:t>
      </w:r>
      <w:r>
        <w:rPr>
          <w:rFonts w:hint="eastAsia"/>
          <w:color w:val="FF0000"/>
        </w:rPr>
        <w:t xml:space="preserve">　</w:t>
      </w:r>
      <w:r w:rsidRPr="00A84EF2">
        <w:rPr>
          <w:rFonts w:hint="eastAsia"/>
        </w:rPr>
        <w:t>計画策定の趣旨</w:t>
      </w:r>
    </w:p>
    <w:p w:rsidR="00AE1AE6" w:rsidRPr="006D2318" w:rsidRDefault="00AE1AE6" w:rsidP="00AE1AE6">
      <w:pPr>
        <w:ind w:firstLineChars="100" w:firstLine="220"/>
      </w:pPr>
      <w:r w:rsidRPr="000F1B21">
        <w:rPr>
          <w:rFonts w:hint="eastAsia"/>
          <w:color w:val="000000" w:themeColor="text1"/>
        </w:rPr>
        <w:t>本市</w:t>
      </w:r>
      <w:r w:rsidRPr="006D2318">
        <w:rPr>
          <w:rFonts w:hint="eastAsia"/>
        </w:rPr>
        <w:t>においては、「障害者基本法」に基づく市町村障害者計画として、平成８年10月に「さわやか</w:t>
      </w:r>
      <w:r w:rsidRPr="000F1B21">
        <w:rPr>
          <w:rFonts w:hint="eastAsia"/>
          <w:color w:val="000000" w:themeColor="text1"/>
        </w:rPr>
        <w:t>あまがさき</w:t>
      </w:r>
      <w:r w:rsidRPr="006D2318">
        <w:rPr>
          <w:rFonts w:hint="eastAsia"/>
        </w:rPr>
        <w:t>障害者計画（尼崎市障害者福祉新長期計画）」、平成22年３月に「尼崎市障害者計画（第２期）」を策定し、</w:t>
      </w:r>
      <w:r w:rsidRPr="006D2318">
        <w:rPr>
          <w:rFonts w:hint="eastAsia"/>
          <w:lang w:val="x-none"/>
        </w:rPr>
        <w:t>障害者施策の推進を図ってきました。また、</w:t>
      </w:r>
      <w:r w:rsidRPr="006D2318">
        <w:rPr>
          <w:rFonts w:hint="eastAsia"/>
        </w:rPr>
        <w:t>平成27年４月には、</w:t>
      </w:r>
      <w:r w:rsidRPr="006D2318">
        <w:rPr>
          <w:rFonts w:hint="eastAsia"/>
          <w:lang w:val="x-none"/>
        </w:rPr>
        <w:t>障害者施策にかかわる様々な法改正や社会状況の変化を踏まえながら、</w:t>
      </w:r>
      <w:r>
        <w:rPr>
          <w:rFonts w:hint="eastAsia"/>
        </w:rPr>
        <w:t>「</w:t>
      </w:r>
      <w:r w:rsidRPr="006D2318">
        <w:rPr>
          <w:rFonts w:hint="eastAsia"/>
        </w:rPr>
        <w:t>誰も</w:t>
      </w:r>
      <w:r>
        <w:rPr>
          <w:rFonts w:hint="eastAsia"/>
        </w:rPr>
        <w:t>がその人らしく、自立して安心に暮らすことができる共生社会の実現」</w:t>
      </w:r>
      <w:r w:rsidRPr="006D2318">
        <w:rPr>
          <w:rFonts w:hint="eastAsia"/>
        </w:rPr>
        <w:t>を基本理念とし、３つの重点課題と９つの基本施策を定めた「尼崎市障害者計画（第３期）」（平成</w:t>
      </w:r>
      <w:r w:rsidRPr="006D2318">
        <w:t>27</w:t>
      </w:r>
      <w:r w:rsidRPr="006D2318">
        <w:rPr>
          <w:rFonts w:hint="eastAsia"/>
        </w:rPr>
        <w:t>年度から令和２年度まで。以下「第３期計画」という。）を策定して、各種</w:t>
      </w:r>
      <w:r w:rsidRPr="006D2318">
        <w:rPr>
          <w:rFonts w:hint="eastAsia"/>
          <w:lang w:val="x-none"/>
        </w:rPr>
        <w:t>施策を推進してきました。</w:t>
      </w:r>
    </w:p>
    <w:p w:rsidR="00AE1AE6" w:rsidRPr="006D2318" w:rsidRDefault="00AE1AE6" w:rsidP="00AE1AE6">
      <w:pPr>
        <w:ind w:firstLineChars="100" w:firstLine="220"/>
      </w:pPr>
      <w:r w:rsidRPr="006D2318">
        <w:rPr>
          <w:rFonts w:hint="eastAsia"/>
        </w:rPr>
        <w:t>また、「障害者の日常生活及び社会生活を総合的に支援するための法律（障害者総合支援法）」に基づく市町村障害福祉計画については、国の基本指針等を踏まえ、平成18年度から３年ごとに策定してきており、平成30年度には「児童福祉法」に基づく市町村障害児福祉計画をあわせ持つ計画として、「尼崎市障害福祉計画（第５期）」（平成30年度から令和２年度まで。以下「第５期計画」という。）を策定し、福祉サービスや相談支援の提供体制の確保等に取り組んできました。</w:t>
      </w:r>
    </w:p>
    <w:p w:rsidR="00AE1AE6" w:rsidRPr="006D2318" w:rsidRDefault="00AE1AE6" w:rsidP="00AE1AE6">
      <w:pPr>
        <w:ind w:firstLineChars="100" w:firstLine="220"/>
      </w:pPr>
      <w:r w:rsidRPr="006D2318">
        <w:rPr>
          <w:rFonts w:hint="eastAsia"/>
        </w:rPr>
        <w:t>なお、平成27年度以降は、毎年度これら計画に係る進捗管理や評価を一体的に行うことで、障害のある人の実態やニーズに即した施策や取組を総合的かつ計画的に進めています。</w:t>
      </w:r>
    </w:p>
    <w:p w:rsidR="00AE1AE6" w:rsidRDefault="00AE1AE6" w:rsidP="00AE1AE6">
      <w:pPr>
        <w:ind w:firstLineChars="100" w:firstLine="220"/>
      </w:pPr>
      <w:r w:rsidRPr="006D2318">
        <w:rPr>
          <w:rFonts w:hint="eastAsia"/>
        </w:rPr>
        <w:t>これら計画の策定・運用以降も、国においては障害者施策の推進が図られており、特に現行の「障害者基本計画（第４次</w:t>
      </w:r>
      <w:r w:rsidRPr="000F1B21">
        <w:rPr>
          <w:rFonts w:hint="eastAsia"/>
          <w:color w:val="000000" w:themeColor="text1"/>
        </w:rPr>
        <w:t>：</w:t>
      </w:r>
      <w:r w:rsidRPr="006D2318">
        <w:rPr>
          <w:rFonts w:hint="eastAsia"/>
        </w:rPr>
        <w:t>平成30年度から令和４年度まで）」については、「障害者の権利に関する条約（障害者権利条約）</w:t>
      </w:r>
      <w:r w:rsidRPr="00D00A2D">
        <w:rPr>
          <w:rFonts w:hint="eastAsia"/>
        </w:rPr>
        <w:t>」を批准した後に初めて策定された計画</w:t>
      </w:r>
      <w:r w:rsidRPr="006D2318">
        <w:rPr>
          <w:rFonts w:hint="eastAsia"/>
        </w:rPr>
        <w:t>であることから、当該条約との整合性の確保を強調した内容となっています。また、令和元年６月には、障害の有無にかかわらず全ての国民が等しく読書を通じて文字・活字文化の恵沢を享受することができる社会の実現に寄与することを目的とした「視覚障害者</w:t>
      </w:r>
      <w:r w:rsidRPr="000F1B21">
        <w:rPr>
          <w:rFonts w:hint="eastAsia"/>
          <w:color w:val="000000" w:themeColor="text1"/>
        </w:rPr>
        <w:t>等</w:t>
      </w:r>
      <w:r w:rsidRPr="006D2318">
        <w:rPr>
          <w:rFonts w:hint="eastAsia"/>
        </w:rPr>
        <w:t>の読書環境の整備の推進に関する法律（読書バリアフリー法）」や、国や地方公共団体、民間企業等において障害のある人の活躍の場を拡大するなどし、障害者雇用の計画的な推進を図ることを目的とした「障害者の雇用の促進</w:t>
      </w:r>
      <w:r w:rsidRPr="000F1B21">
        <w:rPr>
          <w:rFonts w:hint="eastAsia"/>
          <w:color w:val="000000" w:themeColor="text1"/>
        </w:rPr>
        <w:t>等</w:t>
      </w:r>
      <w:r w:rsidRPr="006D2318">
        <w:rPr>
          <w:rFonts w:hint="eastAsia"/>
        </w:rPr>
        <w:t>に関する法律の一部を改正する法律（改正障害者雇用促進法）」が成立するなど、引き続き、障害のある人を取り巻く環境や施策は変化しています。</w:t>
      </w:r>
    </w:p>
    <w:p w:rsidR="00A84EF2" w:rsidRPr="00A84EF2" w:rsidRDefault="004D5DCF" w:rsidP="00994CC6">
      <w:pPr>
        <w:rPr>
          <w:shd w:val="pct15" w:color="auto" w:fill="FFFFFF"/>
        </w:rPr>
      </w:pPr>
      <w:r>
        <w:rPr>
          <w:noProof/>
          <w:shd w:val="pct15" w:color="auto" w:fill="FFFFFF"/>
        </w:rPr>
        <w:drawing>
          <wp:anchor distT="0" distB="0" distL="114300" distR="114300" simplePos="0" relativeHeight="251892736"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17" name="JAVISCODE00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0">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bookmarkEnd w:id="5"/>
    <w:bookmarkEnd w:id="6"/>
    <w:bookmarkEnd w:id="7"/>
    <w:bookmarkEnd w:id="8"/>
    <w:p w:rsidR="00571C25" w:rsidRDefault="00571C25" w:rsidP="00994CC6"/>
    <w:p w:rsidR="00571C25" w:rsidRDefault="00571C25" w:rsidP="00994CC6">
      <w:r>
        <w:br w:type="page"/>
      </w:r>
    </w:p>
    <w:p w:rsidR="00AE1AE6" w:rsidRDefault="00AE1AE6" w:rsidP="00AE1AE6">
      <w:pPr>
        <w:pStyle w:val="afff"/>
        <w:spacing w:line="400" w:lineRule="exact"/>
        <w:ind w:firstLineChars="100" w:firstLine="220"/>
        <w:rPr>
          <w:rFonts w:ascii="BIZ UDゴシック" w:eastAsia="BIZ UDゴシック" w:hAnsi="BIZ UDゴシック"/>
          <w:sz w:val="22"/>
        </w:rPr>
      </w:pPr>
      <w:r w:rsidRPr="006D2318">
        <w:rPr>
          <w:rFonts w:ascii="BIZ UDゴシック" w:eastAsia="BIZ UDゴシック" w:hAnsi="BIZ UDゴシック" w:hint="eastAsia"/>
          <w:sz w:val="22"/>
        </w:rPr>
        <w:lastRenderedPageBreak/>
        <w:t>このような国の取組や環境等の変化に対応するとともに、</w:t>
      </w:r>
      <w:r w:rsidRPr="000F1B21">
        <w:rPr>
          <w:rFonts w:ascii="BIZ UDゴシック" w:eastAsia="BIZ UDゴシック" w:hAnsi="BIZ UDゴシック" w:hint="eastAsia"/>
          <w:color w:val="000000" w:themeColor="text1"/>
          <w:sz w:val="22"/>
        </w:rPr>
        <w:t>本</w:t>
      </w:r>
      <w:r w:rsidRPr="006D2318">
        <w:rPr>
          <w:rFonts w:ascii="BIZ UDゴシック" w:eastAsia="BIZ UDゴシック" w:hAnsi="BIZ UDゴシック" w:hint="eastAsia"/>
          <w:sz w:val="22"/>
        </w:rPr>
        <w:t>市におけるこれまでの障害者施策の状況等も踏まえながら、引き続き、障害のある人の実態やニーズに即した施策を総合的かつ計画的に推進していくため、今般、「尼崎市障害者計画（第４期）」（令和３年度から令和８年度まで。以下「第４期計画」という。）と「尼崎市障害福祉計画（第６期）」（令和３年度から令和５年度まで。以下「第６期計画」という。）を一体的に策定するものです。</w:t>
      </w:r>
    </w:p>
    <w:p w:rsidR="00AE1AE6" w:rsidRDefault="00AE1AE6" w:rsidP="00AE1AE6">
      <w:pPr>
        <w:pStyle w:val="afff"/>
        <w:spacing w:line="400" w:lineRule="exact"/>
        <w:ind w:firstLineChars="100" w:firstLine="220"/>
        <w:rPr>
          <w:rFonts w:ascii="BIZ UDゴシック" w:eastAsia="BIZ UDゴシック" w:hAnsi="BIZ UDゴシック"/>
          <w:sz w:val="22"/>
        </w:rPr>
      </w:pPr>
    </w:p>
    <w:p w:rsidR="00AE1AE6" w:rsidRPr="00A84EF2" w:rsidRDefault="00AE1AE6" w:rsidP="00AE1AE6">
      <w:pPr>
        <w:rPr>
          <w:shd w:val="pct15" w:color="auto" w:fill="FFFFFF"/>
        </w:rPr>
      </w:pPr>
      <w:r w:rsidRPr="00A84EF2">
        <w:rPr>
          <w:shd w:val="pct15" w:color="auto" w:fill="FFFFFF"/>
        </w:rPr>
        <w:t>（</w:t>
      </w:r>
      <w:r>
        <w:rPr>
          <w:shd w:val="pct15" w:color="auto" w:fill="FFFFFF"/>
        </w:rPr>
        <w:t>２</w:t>
      </w:r>
      <w:r w:rsidRPr="00A84EF2">
        <w:rPr>
          <w:shd w:val="pct15" w:color="auto" w:fill="FFFFFF"/>
        </w:rPr>
        <w:t>ページ）</w:t>
      </w:r>
    </w:p>
    <w:p w:rsidR="00AE1AE6" w:rsidRDefault="00AE1AE6" w:rsidP="00AE1AE6">
      <w:pPr>
        <w:pStyle w:val="afff"/>
        <w:spacing w:line="400" w:lineRule="exact"/>
        <w:rPr>
          <w:rFonts w:ascii="BIZ UDゴシック" w:eastAsia="BIZ UDゴシック" w:hAnsi="BIZ UDゴシック"/>
          <w:sz w:val="22"/>
        </w:rPr>
      </w:pPr>
      <w:r>
        <w:rPr>
          <w:rFonts w:ascii="BIZ UDゴシック" w:eastAsia="BIZ UDゴシック" w:hAnsi="BIZ UDゴシック" w:hint="eastAsia"/>
          <w:sz w:val="22"/>
        </w:rPr>
        <w:t xml:space="preserve">２　</w:t>
      </w:r>
      <w:r w:rsidRPr="00795812">
        <w:rPr>
          <w:rFonts w:ascii="BIZ UDゴシック" w:eastAsia="BIZ UDゴシック" w:hAnsi="BIZ UDゴシック" w:hint="eastAsia"/>
          <w:sz w:val="22"/>
        </w:rPr>
        <w:t>計画の位置付け</w:t>
      </w:r>
    </w:p>
    <w:p w:rsidR="00AE1AE6" w:rsidRDefault="00AE1AE6" w:rsidP="00AE1AE6">
      <w:pPr>
        <w:pStyle w:val="afff"/>
        <w:spacing w:line="400" w:lineRule="exact"/>
        <w:ind w:firstLineChars="100" w:firstLine="220"/>
        <w:rPr>
          <w:rFonts w:ascii="BIZ UDゴシック" w:eastAsia="BIZ UDゴシック" w:hAnsi="BIZ UDゴシック"/>
          <w:sz w:val="22"/>
        </w:rPr>
      </w:pPr>
      <w:r w:rsidRPr="00795812">
        <w:rPr>
          <w:rFonts w:ascii="BIZ UDゴシック" w:eastAsia="BIZ UDゴシック" w:hAnsi="BIZ UDゴシック" w:hint="eastAsia"/>
          <w:sz w:val="22"/>
        </w:rPr>
        <w:t>本計画は、障害者基本法第11条第３項に基づく市町村障害者計画と、障害者総合支援法第88条第１項に基づく市町村障害福祉計画（児童福祉法第33条の20第１項に基づく</w:t>
      </w:r>
      <w:r>
        <w:rPr>
          <w:rFonts w:ascii="BIZ UDゴシック" w:eastAsia="BIZ UDゴシック" w:hAnsi="BIZ UDゴシック" w:hint="eastAsia"/>
          <w:sz w:val="22"/>
        </w:rPr>
        <w:t>市町村障害児福祉計画を含む。）とを一体的に策定した計画であり、</w:t>
      </w:r>
      <w:r w:rsidRPr="000F1B21">
        <w:rPr>
          <w:rFonts w:ascii="BIZ UDゴシック" w:eastAsia="BIZ UDゴシック" w:hAnsi="BIZ UDゴシック" w:hint="eastAsia"/>
          <w:color w:val="000000" w:themeColor="text1"/>
          <w:sz w:val="22"/>
        </w:rPr>
        <w:t>本市</w:t>
      </w:r>
      <w:r w:rsidRPr="00795812">
        <w:rPr>
          <w:rFonts w:ascii="BIZ UDゴシック" w:eastAsia="BIZ UDゴシック" w:hAnsi="BIZ UDゴシック" w:hint="eastAsia"/>
          <w:sz w:val="22"/>
        </w:rPr>
        <w:t>における障害者施策全般に関する基本的な計画として位置付けられるものです。</w:t>
      </w:r>
    </w:p>
    <w:p w:rsidR="00AE1AE6" w:rsidRDefault="00AE1AE6" w:rsidP="00AE1AE6"/>
    <w:p w:rsidR="00AE1AE6" w:rsidRPr="00795812" w:rsidRDefault="00AE1AE6" w:rsidP="00AE1AE6">
      <w:r w:rsidRPr="00795812">
        <w:rPr>
          <w:rFonts w:hint="eastAsia"/>
        </w:rPr>
        <w:t>尼崎市の障害者施策全般に関する基本的な計画</w:t>
      </w:r>
    </w:p>
    <w:p w:rsidR="00AE1AE6" w:rsidRDefault="00AE1AE6" w:rsidP="00AE1AE6"/>
    <w:p w:rsidR="00AE1AE6" w:rsidRDefault="00AE1AE6" w:rsidP="00AE1AE6">
      <w:r w:rsidRPr="00795812">
        <w:rPr>
          <w:rFonts w:hint="eastAsia"/>
        </w:rPr>
        <w:t>尼崎市障害者計画（第４期）</w:t>
      </w:r>
      <w:r>
        <w:rPr>
          <w:rFonts w:hint="eastAsia"/>
        </w:rPr>
        <w:t>について</w:t>
      </w:r>
    </w:p>
    <w:p w:rsidR="00AE1AE6" w:rsidRDefault="00AE1AE6" w:rsidP="00AE1AE6">
      <w:pPr>
        <w:ind w:firstLineChars="100" w:firstLine="220"/>
      </w:pPr>
      <w:r>
        <w:rPr>
          <w:rFonts w:hint="eastAsia"/>
        </w:rPr>
        <w:t>市町村障害者計画によるもので、障害者基本法第11条第３項に基づく計画です。</w:t>
      </w:r>
      <w:r w:rsidRPr="00795812">
        <w:rPr>
          <w:rFonts w:hint="eastAsia"/>
        </w:rPr>
        <w:t>市町村における障害者施策の総合的かつ計画的な推進を図るため、関係分野に関する事項を規定</w:t>
      </w:r>
      <w:r>
        <w:rPr>
          <w:rFonts w:hint="eastAsia"/>
        </w:rPr>
        <w:t>しています。</w:t>
      </w:r>
    </w:p>
    <w:p w:rsidR="00AE1AE6" w:rsidRDefault="00AE1AE6" w:rsidP="00AE1AE6"/>
    <w:p w:rsidR="00AE1AE6" w:rsidRDefault="00AE1AE6" w:rsidP="00AE1AE6">
      <w:r>
        <w:rPr>
          <w:rFonts w:hint="eastAsia"/>
        </w:rPr>
        <w:t>尼崎市障害福祉計画（第６期）について</w:t>
      </w:r>
    </w:p>
    <w:p w:rsidR="00AE1AE6" w:rsidRDefault="00AE1AE6" w:rsidP="00AE1AE6">
      <w:pPr>
        <w:ind w:firstLineChars="100" w:firstLine="220"/>
      </w:pPr>
      <w:r w:rsidRPr="00DF7FA0">
        <w:t>市町村障害福祉計画と</w:t>
      </w:r>
      <w:r w:rsidRPr="00DF7FA0">
        <w:rPr>
          <w:rFonts w:hint="eastAsia"/>
        </w:rPr>
        <w:t>市町村障害児福祉計画によるもので</w:t>
      </w:r>
      <w:r>
        <w:rPr>
          <w:rFonts w:hint="eastAsia"/>
        </w:rPr>
        <w:t>す。</w:t>
      </w:r>
      <w:r w:rsidRPr="00DF7FA0">
        <w:t>障害福祉計画は</w:t>
      </w:r>
      <w:r>
        <w:t>、</w:t>
      </w:r>
      <w:r w:rsidRPr="00795812">
        <w:rPr>
          <w:rFonts w:hint="eastAsia"/>
        </w:rPr>
        <w:t>障害者総合支援法第88条第１項に基づく計画</w:t>
      </w:r>
      <w:r>
        <w:rPr>
          <w:rFonts w:hint="eastAsia"/>
        </w:rPr>
        <w:t>で、</w:t>
      </w:r>
      <w:r w:rsidRPr="00795812">
        <w:rPr>
          <w:rFonts w:hint="eastAsia"/>
        </w:rPr>
        <w:t>障害福祉サービス、相談支援及び地域生活支援事業の提供体制の確保に係る目標や見込量等を規定</w:t>
      </w:r>
      <w:r>
        <w:rPr>
          <w:rFonts w:hint="eastAsia"/>
        </w:rPr>
        <w:t>しています。</w:t>
      </w:r>
    </w:p>
    <w:p w:rsidR="00AE1AE6" w:rsidRPr="00795812" w:rsidRDefault="00AE1AE6" w:rsidP="00AE1AE6">
      <w:pPr>
        <w:ind w:firstLineChars="100" w:firstLine="220"/>
      </w:pPr>
      <w:r>
        <w:rPr>
          <w:rFonts w:hint="eastAsia"/>
        </w:rPr>
        <w:t>障害児福祉計画は、</w:t>
      </w:r>
      <w:r w:rsidRPr="006666AE">
        <w:rPr>
          <w:rFonts w:hint="eastAsia"/>
        </w:rPr>
        <w:t>児童福祉法第33条の20第１項に基づく計画</w:t>
      </w:r>
      <w:r>
        <w:rPr>
          <w:rFonts w:hint="eastAsia"/>
        </w:rPr>
        <w:t>で、障害児</w:t>
      </w:r>
      <w:r w:rsidRPr="00BA7A33">
        <w:rPr>
          <w:rFonts w:hint="eastAsia"/>
          <w:color w:val="000000" w:themeColor="text1"/>
        </w:rPr>
        <w:t>通</w:t>
      </w:r>
      <w:r w:rsidRPr="006666AE">
        <w:rPr>
          <w:rFonts w:hint="eastAsia"/>
        </w:rPr>
        <w:t>所支援や障害児相談支援等の提供体制の確保に係る目標や見込量等を規定</w:t>
      </w:r>
      <w:r>
        <w:rPr>
          <w:rFonts w:hint="eastAsia"/>
        </w:rPr>
        <w:t>しています。</w:t>
      </w:r>
    </w:p>
    <w:p w:rsidR="00AE1AE6" w:rsidRPr="00795812" w:rsidRDefault="004D5DCF" w:rsidP="00AE1AE6">
      <w:pPr>
        <w:pStyle w:val="afff"/>
        <w:spacing w:line="400" w:lineRule="exact"/>
        <w:ind w:firstLineChars="100" w:firstLine="220"/>
      </w:pPr>
      <w:r>
        <w:rPr>
          <w:rFonts w:ascii="BIZ UDゴシック" w:eastAsia="BIZ UDゴシック" w:hAnsi="BIZ UDゴシック" w:hint="eastAsia"/>
          <w:noProof/>
          <w:sz w:val="22"/>
        </w:rPr>
        <w:drawing>
          <wp:anchor distT="0" distB="0" distL="114300" distR="114300" simplePos="0" relativeHeight="251893760"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18" name="JAVISCODE00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1">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6666AE" w:rsidRPr="00795812" w:rsidRDefault="006666AE" w:rsidP="00994CC6"/>
    <w:p w:rsidR="00571C25" w:rsidRDefault="00571C25" w:rsidP="00994CC6">
      <w:r>
        <w:br w:type="page"/>
      </w:r>
      <w:bookmarkStart w:id="11" w:name="_GoBack"/>
      <w:bookmarkEnd w:id="11"/>
    </w:p>
    <w:p w:rsidR="00AE1AE6" w:rsidRDefault="00AE1AE6" w:rsidP="00AE1AE6">
      <w:pPr>
        <w:rPr>
          <w:shd w:val="pct15" w:color="auto" w:fill="FFFFFF"/>
        </w:rPr>
      </w:pPr>
      <w:r w:rsidRPr="00A84EF2">
        <w:rPr>
          <w:shd w:val="pct15" w:color="auto" w:fill="FFFFFF"/>
        </w:rPr>
        <w:lastRenderedPageBreak/>
        <w:t>（</w:t>
      </w:r>
      <w:r>
        <w:rPr>
          <w:shd w:val="pct15" w:color="auto" w:fill="FFFFFF"/>
        </w:rPr>
        <w:t>３</w:t>
      </w:r>
      <w:r w:rsidRPr="00A84EF2">
        <w:rPr>
          <w:shd w:val="pct15" w:color="auto" w:fill="FFFFFF"/>
        </w:rPr>
        <w:t>ページ）</w:t>
      </w:r>
    </w:p>
    <w:p w:rsidR="00AE1AE6" w:rsidRPr="00FB18A5" w:rsidRDefault="00AE1AE6" w:rsidP="00AE1AE6">
      <w:r>
        <w:rPr>
          <w:rFonts w:hint="eastAsia"/>
        </w:rPr>
        <w:t>３</w:t>
      </w:r>
      <w:r>
        <w:rPr>
          <w:rFonts w:hint="eastAsia"/>
          <w:color w:val="FF0000"/>
        </w:rPr>
        <w:t xml:space="preserve">　</w:t>
      </w:r>
      <w:r w:rsidRPr="00FB18A5">
        <w:rPr>
          <w:rFonts w:hint="eastAsia"/>
        </w:rPr>
        <w:t>他計画との関連</w:t>
      </w:r>
    </w:p>
    <w:p w:rsidR="00AE1AE6" w:rsidRPr="006D2318" w:rsidRDefault="00AE1AE6" w:rsidP="00AE1AE6">
      <w:pPr>
        <w:ind w:firstLineChars="100" w:firstLine="220"/>
      </w:pPr>
      <w:r w:rsidRPr="00723D36">
        <w:rPr>
          <w:rFonts w:hint="eastAsia"/>
        </w:rPr>
        <w:t>本計画は、尼崎市のまちづくりの方向性を示す「尼崎市総合計画」の部門別計画の位置付けにあり、本計画の内容は、「</w:t>
      </w:r>
      <w:r w:rsidRPr="000F1B21">
        <w:rPr>
          <w:rFonts w:hint="eastAsia"/>
          <w:color w:val="000000" w:themeColor="text1"/>
        </w:rPr>
        <w:t>あまがさきし</w:t>
      </w:r>
      <w:r w:rsidRPr="00723D36">
        <w:rPr>
          <w:rFonts w:hint="eastAsia"/>
        </w:rPr>
        <w:t>地域福祉計画」や「尼崎市人権文化</w:t>
      </w:r>
      <w:r>
        <w:rPr>
          <w:rFonts w:hint="eastAsia"/>
        </w:rPr>
        <w:t>いき</w:t>
      </w:r>
      <w:r w:rsidRPr="00723D36">
        <w:rPr>
          <w:rFonts w:hint="eastAsia"/>
        </w:rPr>
        <w:t>づくまちづくり計画」、「障害者活躍推進計画」等の関連する計画との整合性を持ちつつ、</w:t>
      </w:r>
      <w:r w:rsidRPr="000F1B21">
        <w:rPr>
          <w:rFonts w:hint="eastAsia"/>
          <w:color w:val="000000" w:themeColor="text1"/>
        </w:rPr>
        <w:t>ＳＤＧｓの視点</w:t>
      </w:r>
      <w:r w:rsidRPr="006D2318">
        <w:rPr>
          <w:rFonts w:hint="eastAsia"/>
        </w:rPr>
        <w:t>も意識したものとします。</w:t>
      </w:r>
    </w:p>
    <w:p w:rsidR="00AE1AE6" w:rsidRPr="006D2318" w:rsidRDefault="00AE1AE6" w:rsidP="00AE1AE6"/>
    <w:p w:rsidR="00AE1AE6" w:rsidRPr="003F18C6" w:rsidRDefault="00AE1AE6" w:rsidP="00AE1AE6">
      <w:pPr>
        <w:ind w:firstLineChars="100" w:firstLine="220"/>
      </w:pPr>
      <w:r>
        <w:rPr>
          <w:rFonts w:hint="eastAsia"/>
        </w:rPr>
        <w:t>まず、</w:t>
      </w:r>
      <w:r w:rsidRPr="003F18C6">
        <w:rPr>
          <w:rFonts w:hint="eastAsia"/>
        </w:rPr>
        <w:t>国の計画で</w:t>
      </w:r>
      <w:r>
        <w:rPr>
          <w:rFonts w:hint="eastAsia"/>
        </w:rPr>
        <w:t>ある「障害者基本計画」があり、その下に兵庫県の計画である「</w:t>
      </w:r>
      <w:r w:rsidRPr="000F1B21">
        <w:rPr>
          <w:rFonts w:hint="eastAsia"/>
          <w:color w:val="000000" w:themeColor="text1"/>
        </w:rPr>
        <w:t>ひょうご</w:t>
      </w:r>
      <w:r w:rsidRPr="003F18C6">
        <w:rPr>
          <w:rFonts w:hint="eastAsia"/>
        </w:rPr>
        <w:t>障害者福祉プラン」があります。</w:t>
      </w:r>
    </w:p>
    <w:p w:rsidR="00AE1AE6" w:rsidRPr="003F18C6" w:rsidRDefault="00AE1AE6" w:rsidP="00AE1AE6">
      <w:pPr>
        <w:ind w:firstLineChars="100" w:firstLine="220"/>
      </w:pPr>
      <w:r w:rsidRPr="003F18C6">
        <w:rPr>
          <w:rFonts w:hint="eastAsia"/>
        </w:rPr>
        <w:t>尼崎市の中の上位計画として「尼崎市総合計画」があり、次いで「</w:t>
      </w:r>
      <w:r>
        <w:rPr>
          <w:rFonts w:hint="eastAsia"/>
        </w:rPr>
        <w:t>あまがさきし</w:t>
      </w:r>
      <w:r w:rsidRPr="003F18C6">
        <w:rPr>
          <w:rFonts w:hint="eastAsia"/>
        </w:rPr>
        <w:t>地域福祉計画」があります。この範囲の中で大きく</w:t>
      </w:r>
      <w:r>
        <w:rPr>
          <w:rFonts w:hint="eastAsia"/>
        </w:rPr>
        <w:t>８</w:t>
      </w:r>
      <w:r w:rsidRPr="003F18C6">
        <w:rPr>
          <w:rFonts w:hint="eastAsia"/>
        </w:rPr>
        <w:t>つの枠組みにおける計画と社会福祉協議会の「地域福祉推進計画」が連動しています。</w:t>
      </w:r>
    </w:p>
    <w:p w:rsidR="00AE1AE6" w:rsidRPr="000227A6" w:rsidRDefault="00AE1AE6" w:rsidP="00AE1AE6">
      <w:pPr>
        <w:ind w:firstLineChars="100" w:firstLine="220"/>
      </w:pPr>
    </w:p>
    <w:p w:rsidR="00AE1AE6" w:rsidRPr="003F18C6" w:rsidRDefault="00AE1AE6" w:rsidP="00AE1AE6">
      <w:pPr>
        <w:ind w:firstLineChars="100" w:firstLine="220"/>
      </w:pPr>
      <w:r w:rsidRPr="003F18C6">
        <w:rPr>
          <w:rFonts w:hint="eastAsia"/>
        </w:rPr>
        <w:t>１つ目は「尼崎市人権文化</w:t>
      </w:r>
      <w:r w:rsidRPr="000227A6">
        <w:rPr>
          <w:rFonts w:hint="eastAsia"/>
          <w:color w:val="000000" w:themeColor="text1"/>
        </w:rPr>
        <w:t>いき</w:t>
      </w:r>
      <w:r w:rsidRPr="003F18C6">
        <w:rPr>
          <w:rFonts w:hint="eastAsia"/>
        </w:rPr>
        <w:t>づくまちづくり計画」です。２つ目は</w:t>
      </w:r>
      <w:r>
        <w:rPr>
          <w:rFonts w:hint="eastAsia"/>
        </w:rPr>
        <w:t>「障害者活躍推進計画」です。</w:t>
      </w:r>
      <w:r w:rsidRPr="003F18C6">
        <w:rPr>
          <w:rFonts w:hint="eastAsia"/>
        </w:rPr>
        <w:t>３つ目は「尼崎市地域防災計画」です。４つ目は「尼崎市高齢者保健福祉計画」「介護保険事業計画」です。５つ目は「地域いきいき健康プラン</w:t>
      </w:r>
      <w:r>
        <w:rPr>
          <w:rFonts w:hint="eastAsia"/>
        </w:rPr>
        <w:t>あまがさき</w:t>
      </w:r>
      <w:r w:rsidRPr="003F18C6">
        <w:rPr>
          <w:rFonts w:hint="eastAsia"/>
        </w:rPr>
        <w:t>」です。６つ目は「尼崎市次世代育成支援対策推進行動計画」</w:t>
      </w:r>
      <w:r>
        <w:rPr>
          <w:rFonts w:hint="eastAsia"/>
        </w:rPr>
        <w:t>です。７つ目は</w:t>
      </w:r>
      <w:r w:rsidRPr="003F18C6">
        <w:rPr>
          <w:rFonts w:hint="eastAsia"/>
        </w:rPr>
        <w:t>「そ</w:t>
      </w:r>
      <w:r>
        <w:rPr>
          <w:rFonts w:hint="eastAsia"/>
        </w:rPr>
        <w:t>の他関連計画」となり、こちらは間接的な計画群となります。最後の８</w:t>
      </w:r>
      <w:r w:rsidRPr="003F18C6">
        <w:rPr>
          <w:rFonts w:hint="eastAsia"/>
        </w:rPr>
        <w:t>つ目に本計画である「尼崎市障害者計画・障害福祉計画」となっています。また、「</w:t>
      </w:r>
      <w:r w:rsidRPr="000227A6">
        <w:rPr>
          <w:rFonts w:hint="eastAsia"/>
          <w:color w:val="000000" w:themeColor="text1"/>
        </w:rPr>
        <w:t>あまがさきし</w:t>
      </w:r>
      <w:r w:rsidRPr="000349B4">
        <w:rPr>
          <w:rFonts w:hint="eastAsia"/>
          <w:color w:val="000000" w:themeColor="text1"/>
        </w:rPr>
        <w:t>地域福祉計画」</w:t>
      </w:r>
      <w:r w:rsidRPr="003F18C6">
        <w:rPr>
          <w:rFonts w:hint="eastAsia"/>
        </w:rPr>
        <w:t>は、社会福祉協議会が策定する「地域福祉推進計画」と連携を図っています。</w:t>
      </w:r>
    </w:p>
    <w:p w:rsidR="00AE1AE6" w:rsidRPr="000227A6" w:rsidRDefault="00AE1AE6" w:rsidP="00AE1AE6">
      <w:pPr>
        <w:ind w:firstLineChars="100" w:firstLine="220"/>
      </w:pPr>
    </w:p>
    <w:p w:rsidR="00AE1AE6" w:rsidRDefault="00AE1AE6" w:rsidP="00AE1AE6">
      <w:r w:rsidRPr="000349B4">
        <w:rPr>
          <w:rFonts w:cs="ＭＳ 明朝" w:hint="eastAsia"/>
        </w:rPr>
        <w:t>注釈。</w:t>
      </w:r>
      <w:r w:rsidRPr="000F1B21">
        <w:rPr>
          <w:rFonts w:hint="eastAsia"/>
          <w:color w:val="000000" w:themeColor="text1"/>
        </w:rPr>
        <w:t>ＳＤＧｓ</w:t>
      </w:r>
      <w:r w:rsidRPr="000349B4">
        <w:rPr>
          <w:rFonts w:cs="ＭＳ 明朝" w:hint="eastAsia"/>
        </w:rPr>
        <w:t>とは、</w:t>
      </w:r>
      <w:r w:rsidRPr="000349B4">
        <w:rPr>
          <w:rFonts w:hint="eastAsia"/>
        </w:rPr>
        <w:t>「誰一人取り残さない社会の実現」を基本理念に、「持続可能な開発目標」として国際連合で決まった、全世界共通の17個の目標のことです。この計画では、主に次の４つの目標を該当するターゲットとしています。</w:t>
      </w:r>
    </w:p>
    <w:p w:rsidR="00AE1AE6" w:rsidRPr="000349B4" w:rsidRDefault="00AE1AE6" w:rsidP="00AE1AE6">
      <w:r w:rsidRPr="000349B4">
        <w:rPr>
          <w:rFonts w:hint="eastAsia"/>
        </w:rPr>
        <w:t>１つ目は「４</w:t>
      </w:r>
      <w:r>
        <w:rPr>
          <w:rFonts w:hint="eastAsia"/>
          <w:color w:val="FF0000"/>
        </w:rPr>
        <w:t xml:space="preserve">　</w:t>
      </w:r>
      <w:r w:rsidRPr="000349B4">
        <w:rPr>
          <w:rFonts w:hint="eastAsia"/>
        </w:rPr>
        <w:t>質の高い教育をみんなに」</w:t>
      </w:r>
      <w:r>
        <w:rPr>
          <w:rFonts w:hint="eastAsia"/>
        </w:rPr>
        <w:t>で</w:t>
      </w:r>
      <w:r w:rsidRPr="000349B4">
        <w:rPr>
          <w:rFonts w:hint="eastAsia"/>
        </w:rPr>
        <w:t>、</w:t>
      </w:r>
      <w:r>
        <w:rPr>
          <w:rFonts w:hint="eastAsia"/>
        </w:rPr>
        <w:t>だれもが公平に、良い教育を受けられるように、また一生にわたって学習できる機会を広めようという目標です。</w:t>
      </w:r>
      <w:r w:rsidRPr="000349B4">
        <w:rPr>
          <w:rFonts w:hint="eastAsia"/>
        </w:rPr>
        <w:t>２つ目は「８</w:t>
      </w:r>
      <w:r>
        <w:rPr>
          <w:rFonts w:hint="eastAsia"/>
          <w:color w:val="FF0000"/>
        </w:rPr>
        <w:t xml:space="preserve">　</w:t>
      </w:r>
      <w:r w:rsidRPr="000349B4">
        <w:rPr>
          <w:rFonts w:hint="eastAsia"/>
        </w:rPr>
        <w:t>働き</w:t>
      </w:r>
      <w:r w:rsidRPr="000227A6">
        <w:rPr>
          <w:rFonts w:hint="eastAsia"/>
          <w:color w:val="000000" w:themeColor="text1"/>
        </w:rPr>
        <w:t>がいも</w:t>
      </w:r>
      <w:r w:rsidRPr="000349B4">
        <w:rPr>
          <w:rFonts w:hint="eastAsia"/>
        </w:rPr>
        <w:t>経済成長も」</w:t>
      </w:r>
      <w:r>
        <w:rPr>
          <w:rFonts w:hint="eastAsia"/>
        </w:rPr>
        <w:t>で</w:t>
      </w:r>
      <w:r w:rsidRPr="000349B4">
        <w:rPr>
          <w:rFonts w:hint="eastAsia"/>
        </w:rPr>
        <w:t>、</w:t>
      </w:r>
      <w:r>
        <w:rPr>
          <w:rFonts w:hint="eastAsia"/>
        </w:rPr>
        <w:t>みんなの生活をよくする安定した経済成長を進め、だれもが人間らしく生産的な仕事ができる社会をつくろうという目標です。</w:t>
      </w:r>
      <w:r w:rsidRPr="000349B4">
        <w:rPr>
          <w:rFonts w:hint="eastAsia"/>
        </w:rPr>
        <w:t>３つ目は「10</w:t>
      </w:r>
      <w:r>
        <w:rPr>
          <w:rFonts w:hint="eastAsia"/>
          <w:color w:val="FF0000"/>
        </w:rPr>
        <w:t xml:space="preserve">　</w:t>
      </w:r>
      <w:r w:rsidRPr="000349B4">
        <w:rPr>
          <w:rFonts w:hint="eastAsia"/>
        </w:rPr>
        <w:t>人や国の不平等をなくそう」</w:t>
      </w:r>
      <w:r>
        <w:rPr>
          <w:rFonts w:hint="eastAsia"/>
        </w:rPr>
        <w:t>で</w:t>
      </w:r>
      <w:r w:rsidRPr="000349B4">
        <w:rPr>
          <w:rFonts w:hint="eastAsia"/>
        </w:rPr>
        <w:t>、</w:t>
      </w:r>
      <w:r>
        <w:rPr>
          <w:rFonts w:hint="eastAsia"/>
        </w:rPr>
        <w:t>世界中から不平等をなくそうという目標です。</w:t>
      </w:r>
      <w:r w:rsidRPr="000349B4">
        <w:rPr>
          <w:rFonts w:hint="eastAsia"/>
        </w:rPr>
        <w:t>４つ目は「11</w:t>
      </w:r>
      <w:r>
        <w:rPr>
          <w:rFonts w:hint="eastAsia"/>
          <w:color w:val="FF0000"/>
        </w:rPr>
        <w:t xml:space="preserve">　</w:t>
      </w:r>
      <w:r w:rsidRPr="000349B4">
        <w:rPr>
          <w:rFonts w:hint="eastAsia"/>
        </w:rPr>
        <w:t>住み続けられるまちづくりを」</w:t>
      </w:r>
      <w:r>
        <w:rPr>
          <w:rFonts w:hint="eastAsia"/>
        </w:rPr>
        <w:t>で、誰もがずっと安心に暮らせて、災害にも強いまちをつくろうという目標です。</w:t>
      </w:r>
    </w:p>
    <w:p w:rsidR="00FB18A5" w:rsidRDefault="004D5DCF" w:rsidP="00994CC6">
      <w:pPr>
        <w:rPr>
          <w:shd w:val="pct15" w:color="auto" w:fill="FFFFFF"/>
        </w:rPr>
      </w:pPr>
      <w:r>
        <w:rPr>
          <w:noProof/>
          <w:shd w:val="pct15" w:color="auto" w:fill="FFFFFF"/>
        </w:rPr>
        <w:drawing>
          <wp:anchor distT="0" distB="0" distL="114300" distR="114300" simplePos="0" relativeHeight="251894784"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19" name="JAVISCODE00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2">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0E6FA2" w:rsidRPr="000349B4" w:rsidRDefault="000E6FA2" w:rsidP="00994CC6"/>
    <w:p w:rsidR="00C20A9E" w:rsidRDefault="00C20A9E" w:rsidP="00994CC6">
      <w:bookmarkStart w:id="12" w:name="_Toc400034702"/>
      <w:bookmarkStart w:id="13" w:name="_Toc400034813"/>
      <w:bookmarkStart w:id="14" w:name="_Toc400035033"/>
      <w:bookmarkStart w:id="15" w:name="_Toc400035286"/>
      <w:bookmarkStart w:id="16" w:name="_Toc400126014"/>
      <w:bookmarkStart w:id="17" w:name="_Toc400126357"/>
      <w:r>
        <w:br w:type="page"/>
      </w:r>
    </w:p>
    <w:p w:rsidR="00B00114" w:rsidRDefault="00B00114" w:rsidP="00B00114">
      <w:pPr>
        <w:rPr>
          <w:shd w:val="pct15" w:color="auto" w:fill="FFFFFF"/>
        </w:rPr>
      </w:pPr>
      <w:r w:rsidRPr="00A84EF2">
        <w:rPr>
          <w:shd w:val="pct15" w:color="auto" w:fill="FFFFFF"/>
        </w:rPr>
        <w:lastRenderedPageBreak/>
        <w:t>（</w:t>
      </w:r>
      <w:r>
        <w:rPr>
          <w:shd w:val="pct15" w:color="auto" w:fill="FFFFFF"/>
        </w:rPr>
        <w:t>４</w:t>
      </w:r>
      <w:r w:rsidRPr="00A84EF2">
        <w:rPr>
          <w:shd w:val="pct15" w:color="auto" w:fill="FFFFFF"/>
        </w:rPr>
        <w:t>ページ）</w:t>
      </w:r>
    </w:p>
    <w:p w:rsidR="00B00114" w:rsidRDefault="00B00114" w:rsidP="00B00114">
      <w:r w:rsidRPr="00C20A9E">
        <w:rPr>
          <w:rFonts w:hint="eastAsia"/>
        </w:rPr>
        <w:t>４</w:t>
      </w:r>
      <w:r>
        <w:rPr>
          <w:rFonts w:hint="eastAsia"/>
        </w:rPr>
        <w:t xml:space="preserve">　</w:t>
      </w:r>
      <w:r w:rsidRPr="00C20A9E">
        <w:rPr>
          <w:rFonts w:hint="eastAsia"/>
        </w:rPr>
        <w:t>計画期間</w:t>
      </w:r>
    </w:p>
    <w:p w:rsidR="00B00114" w:rsidRPr="00723D36" w:rsidRDefault="00B00114" w:rsidP="00B00114">
      <w:pPr>
        <w:ind w:firstLineChars="100" w:firstLine="220"/>
      </w:pPr>
      <w:r w:rsidRPr="00723D36">
        <w:rPr>
          <w:rFonts w:hint="eastAsia"/>
        </w:rPr>
        <w:t>本計画の期間は、令和３年度から令和８年度までの６年間とします。</w:t>
      </w:r>
      <w:bookmarkStart w:id="18" w:name="OLE_LINK1"/>
    </w:p>
    <w:p w:rsidR="00B00114" w:rsidRDefault="00B00114" w:rsidP="00B00114">
      <w:pPr>
        <w:ind w:firstLineChars="100" w:firstLine="220"/>
      </w:pPr>
      <w:r w:rsidRPr="00723D36">
        <w:t>ただし、障害者総合支援法</w:t>
      </w:r>
      <w:r w:rsidRPr="00723D36">
        <w:rPr>
          <w:rFonts w:hint="eastAsia"/>
        </w:rPr>
        <w:t>及び児童福祉法</w:t>
      </w:r>
      <w:r w:rsidRPr="00723D36">
        <w:t>に基づく「尼崎市障害福祉計画」に関する部分については、令和５年度までを第６期の計画期間とし、計画の目標やそこに至るまでのサービス必要量等を設定します。なお、令和６年度以降は、第７期の計画において定めていくこととします。</w:t>
      </w:r>
    </w:p>
    <w:p w:rsidR="00B00114" w:rsidRDefault="00B00114" w:rsidP="00B00114">
      <w:pPr>
        <w:ind w:firstLineChars="100" w:firstLine="220"/>
      </w:pPr>
    </w:p>
    <w:p w:rsidR="00B00114" w:rsidRDefault="00B00114" w:rsidP="00B00114">
      <w:pPr>
        <w:ind w:firstLineChars="100" w:firstLine="220"/>
      </w:pPr>
      <w:r>
        <w:t>市町村障害者計画である「尼崎市障害者計画（第４期）」は、令和３年度から８年度を計画期間として定めています。</w:t>
      </w:r>
    </w:p>
    <w:p w:rsidR="00B00114" w:rsidRPr="006D2318" w:rsidRDefault="00B00114" w:rsidP="00B00114">
      <w:pPr>
        <w:ind w:firstLineChars="100" w:firstLine="220"/>
      </w:pPr>
      <w:r>
        <w:t>市町村障害福祉計画と市町村障害児福祉計画である「尼崎市障害福祉計画（第６期）」は、令和３年度から５年度を計画期間として定め、次いで「尼崎市障害福祉計画（第７期）」は、令和６年度から８年度を計画期間として定めています。</w:t>
      </w:r>
      <w:bookmarkStart w:id="19" w:name="_Toc400034704"/>
      <w:bookmarkStart w:id="20" w:name="_Toc400034815"/>
      <w:bookmarkStart w:id="21" w:name="_Toc400035035"/>
      <w:bookmarkStart w:id="22" w:name="_Toc400035288"/>
      <w:bookmarkStart w:id="23" w:name="_Toc400126016"/>
      <w:bookmarkStart w:id="24" w:name="_Toc400126359"/>
      <w:bookmarkStart w:id="25" w:name="_Toc401941974"/>
      <w:bookmarkStart w:id="26" w:name="_Toc409789077"/>
      <w:bookmarkStart w:id="27" w:name="_Toc508356637"/>
      <w:bookmarkEnd w:id="18"/>
    </w:p>
    <w:p w:rsidR="00B00114" w:rsidRPr="006D2318" w:rsidRDefault="00B00114" w:rsidP="00B00114"/>
    <w:p w:rsidR="00B00114" w:rsidRPr="004B5878" w:rsidRDefault="00B00114" w:rsidP="00B00114">
      <w:bookmarkStart w:id="28" w:name="_Toc65850523"/>
      <w:r w:rsidRPr="004B5878">
        <w:rPr>
          <w:rFonts w:hint="eastAsia"/>
        </w:rPr>
        <w:t>５　計画の策定体制</w:t>
      </w:r>
      <w:bookmarkEnd w:id="19"/>
      <w:bookmarkEnd w:id="20"/>
      <w:bookmarkEnd w:id="21"/>
      <w:bookmarkEnd w:id="22"/>
      <w:bookmarkEnd w:id="23"/>
      <w:bookmarkEnd w:id="24"/>
      <w:bookmarkEnd w:id="25"/>
      <w:bookmarkEnd w:id="26"/>
      <w:bookmarkEnd w:id="27"/>
      <w:bookmarkEnd w:id="28"/>
    </w:p>
    <w:p w:rsidR="00B00114" w:rsidRPr="00723D36" w:rsidRDefault="00B00114" w:rsidP="00B00114">
      <w:pPr>
        <w:ind w:firstLineChars="100" w:firstLine="220"/>
      </w:pPr>
      <w:r w:rsidRPr="00723D36">
        <w:t>本計画の策定にあたっては、「尼崎市社会保障審議会障害者福祉等専門分科会」において調査・審議を行</w:t>
      </w:r>
      <w:r w:rsidRPr="00723D36">
        <w:rPr>
          <w:rFonts w:hint="eastAsia"/>
        </w:rPr>
        <w:t>うとともに</w:t>
      </w:r>
      <w:r w:rsidRPr="00723D36">
        <w:t>、専門分科会の下に</w:t>
      </w:r>
      <w:r w:rsidRPr="00723D36">
        <w:rPr>
          <w:rFonts w:hint="eastAsia"/>
        </w:rPr>
        <w:t>「計画策定</w:t>
      </w:r>
      <w:r w:rsidRPr="00723D36">
        <w:t>部会</w:t>
      </w:r>
      <w:r w:rsidRPr="00723D36">
        <w:rPr>
          <w:rFonts w:hint="eastAsia"/>
        </w:rPr>
        <w:t>」</w:t>
      </w:r>
      <w:r w:rsidRPr="00723D36">
        <w:t>を設置することで、</w:t>
      </w:r>
      <w:r w:rsidRPr="00723D36">
        <w:rPr>
          <w:rFonts w:hint="eastAsia"/>
        </w:rPr>
        <w:t>集中的かつ</w:t>
      </w:r>
      <w:r w:rsidRPr="00723D36">
        <w:t>効率的な審議</w:t>
      </w:r>
      <w:r w:rsidRPr="00723D36">
        <w:rPr>
          <w:rFonts w:hint="eastAsia"/>
        </w:rPr>
        <w:t>を</w:t>
      </w:r>
      <w:r w:rsidRPr="00723D36">
        <w:t>行</w:t>
      </w:r>
      <w:r w:rsidRPr="00723D36">
        <w:rPr>
          <w:rFonts w:hint="eastAsia"/>
        </w:rPr>
        <w:t>ってきました。これらの会議体に、</w:t>
      </w:r>
      <w:r w:rsidRPr="00723D36">
        <w:t>障害のある人またはその家族の方々にも委員として参画いただくことで、当事者</w:t>
      </w:r>
      <w:r w:rsidRPr="00723D36">
        <w:rPr>
          <w:rFonts w:hint="eastAsia"/>
        </w:rPr>
        <w:t>等</w:t>
      </w:r>
      <w:r w:rsidRPr="00723D36">
        <w:t>のご意見を反映し</w:t>
      </w:r>
      <w:r w:rsidRPr="00723D36">
        <w:rPr>
          <w:rFonts w:hint="eastAsia"/>
        </w:rPr>
        <w:t>ています</w:t>
      </w:r>
      <w:r w:rsidRPr="00723D36">
        <w:t>。</w:t>
      </w:r>
    </w:p>
    <w:p w:rsidR="00B00114" w:rsidRPr="00723D36" w:rsidRDefault="00B00114" w:rsidP="00B00114">
      <w:pPr>
        <w:ind w:firstLineChars="100" w:firstLine="220"/>
      </w:pPr>
      <w:r w:rsidRPr="00723D36">
        <w:rPr>
          <w:rFonts w:hint="eastAsia"/>
        </w:rPr>
        <w:t>また、当事者や様々な立場の関係者で構成する</w:t>
      </w:r>
      <w:r w:rsidRPr="00723D36">
        <w:t>「尼崎市自立支援協議会」</w:t>
      </w:r>
      <w:r w:rsidRPr="00723D36">
        <w:rPr>
          <w:rFonts w:hint="eastAsia"/>
        </w:rPr>
        <w:t>や「尼崎市手話言語条例施策推進協議会」</w:t>
      </w:r>
      <w:r w:rsidRPr="00723D36">
        <w:t>にも</w:t>
      </w:r>
      <w:r w:rsidRPr="00723D36">
        <w:rPr>
          <w:rFonts w:hint="eastAsia"/>
        </w:rPr>
        <w:t>報告等を行い</w:t>
      </w:r>
      <w:r w:rsidRPr="00723D36">
        <w:t>、</w:t>
      </w:r>
      <w:r w:rsidRPr="00723D36">
        <w:rPr>
          <w:rFonts w:hint="eastAsia"/>
        </w:rPr>
        <w:t>地域の実情や課題等も踏まえたご意見をお聴きしています。</w:t>
      </w:r>
    </w:p>
    <w:p w:rsidR="00B00114" w:rsidRDefault="00B00114" w:rsidP="00B00114">
      <w:pPr>
        <w:ind w:firstLineChars="100" w:firstLine="220"/>
      </w:pPr>
      <w:r w:rsidRPr="00723D36">
        <w:t>庁内においては、「尼崎市障害者福祉施策推進会議」</w:t>
      </w:r>
      <w:r w:rsidRPr="00723D36">
        <w:rPr>
          <w:rFonts w:hint="eastAsia"/>
        </w:rPr>
        <w:t>により、関係部局との</w:t>
      </w:r>
      <w:r w:rsidRPr="00723D36">
        <w:t>協議を行って</w:t>
      </w:r>
      <w:r w:rsidRPr="00723D36">
        <w:rPr>
          <w:rFonts w:hint="eastAsia"/>
        </w:rPr>
        <w:t>います</w:t>
      </w:r>
      <w:r w:rsidRPr="00723D36">
        <w:t>。</w:t>
      </w:r>
    </w:p>
    <w:p w:rsidR="00B00114" w:rsidRDefault="00B00114" w:rsidP="00B00114"/>
    <w:p w:rsidR="00B00114" w:rsidRDefault="00B00114" w:rsidP="00B00114">
      <w:pPr>
        <w:rPr>
          <w:shd w:val="pct15" w:color="auto" w:fill="FFFFFF"/>
        </w:rPr>
      </w:pPr>
      <w:r w:rsidRPr="00A84EF2">
        <w:rPr>
          <w:shd w:val="pct15" w:color="auto" w:fill="FFFFFF"/>
        </w:rPr>
        <w:t>（</w:t>
      </w:r>
      <w:r>
        <w:rPr>
          <w:shd w:val="pct15" w:color="auto" w:fill="FFFFFF"/>
        </w:rPr>
        <w:t>５</w:t>
      </w:r>
      <w:r w:rsidRPr="00A84EF2">
        <w:rPr>
          <w:shd w:val="pct15" w:color="auto" w:fill="FFFFFF"/>
        </w:rPr>
        <w:t>ページ）</w:t>
      </w:r>
    </w:p>
    <w:p w:rsidR="00B00114" w:rsidRDefault="00B00114" w:rsidP="00B00114">
      <w:pPr>
        <w:ind w:firstLineChars="100" w:firstLine="220"/>
      </w:pPr>
      <w:r w:rsidRPr="00571C25">
        <w:rPr>
          <w:rFonts w:hint="eastAsia"/>
        </w:rPr>
        <w:t>続いて、計画策定体制図です。</w:t>
      </w:r>
    </w:p>
    <w:p w:rsidR="00B00114" w:rsidRPr="00571C25" w:rsidRDefault="00B00114" w:rsidP="00B00114">
      <w:pPr>
        <w:ind w:firstLineChars="100" w:firstLine="220"/>
      </w:pPr>
      <w:r w:rsidRPr="00571C25">
        <w:rPr>
          <w:rFonts w:hint="eastAsia"/>
        </w:rPr>
        <w:t>本計画は、尼崎市社会保障審議会規則第</w:t>
      </w:r>
      <w:r>
        <w:rPr>
          <w:rFonts w:hint="eastAsia"/>
        </w:rPr>
        <w:t>５</w:t>
      </w:r>
      <w:r w:rsidRPr="00571C25">
        <w:rPr>
          <w:rFonts w:hint="eastAsia"/>
        </w:rPr>
        <w:t>条第</w:t>
      </w:r>
      <w:r>
        <w:rPr>
          <w:rFonts w:hint="eastAsia"/>
        </w:rPr>
        <w:t>１</w:t>
      </w:r>
      <w:r w:rsidRPr="00571C25">
        <w:rPr>
          <w:rFonts w:hint="eastAsia"/>
        </w:rPr>
        <w:t>項第</w:t>
      </w:r>
      <w:r>
        <w:rPr>
          <w:rFonts w:hint="eastAsia"/>
        </w:rPr>
        <w:t>２</w:t>
      </w:r>
      <w:r w:rsidRPr="00571C25">
        <w:rPr>
          <w:rFonts w:hint="eastAsia"/>
        </w:rPr>
        <w:t>号に基づく「尼崎市社会保障審議会障害者福祉等専門分科会」において策定され、尼崎市障害者計画及び障害福祉計画の策定並びにその推進に関する重要な事項その他障害者の保健福祉に関する事項を調査審議することとなっています。</w:t>
      </w:r>
    </w:p>
    <w:p w:rsidR="00B00114" w:rsidRDefault="00B00114" w:rsidP="00B00114">
      <w:r>
        <w:rPr>
          <w:rFonts w:hint="eastAsia"/>
        </w:rPr>
        <w:t xml:space="preserve">　委員構成は、学識経験</w:t>
      </w:r>
      <w:r w:rsidRPr="00571C25">
        <w:rPr>
          <w:rFonts w:hint="eastAsia"/>
        </w:rPr>
        <w:t>者７名、市議会議員３名、社会福祉事業従事者11名</w:t>
      </w:r>
      <w:r>
        <w:rPr>
          <w:rFonts w:hint="eastAsia"/>
        </w:rPr>
        <w:t>、合計</w:t>
      </w:r>
      <w:r w:rsidRPr="00571C25">
        <w:rPr>
          <w:rFonts w:hint="eastAsia"/>
        </w:rPr>
        <w:t>21名となっています。</w:t>
      </w:r>
    </w:p>
    <w:p w:rsidR="00C20A9E" w:rsidRDefault="004D5DCF" w:rsidP="00994CC6">
      <w:pPr>
        <w:rPr>
          <w:shd w:val="pct15" w:color="auto" w:fill="FFFFFF"/>
        </w:rPr>
      </w:pPr>
      <w:r>
        <w:rPr>
          <w:noProof/>
          <w:shd w:val="pct15" w:color="auto" w:fill="FFFFFF"/>
        </w:rPr>
        <w:drawing>
          <wp:anchor distT="0" distB="0" distL="114300" distR="114300" simplePos="0" relativeHeight="251895808"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20" name="JAVISCODE00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3">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12"/>
    <w:bookmarkEnd w:id="13"/>
    <w:bookmarkEnd w:id="14"/>
    <w:bookmarkEnd w:id="15"/>
    <w:bookmarkEnd w:id="16"/>
    <w:bookmarkEnd w:id="17"/>
    <w:p w:rsidR="009D2BC2" w:rsidRDefault="009D2BC2" w:rsidP="00994CC6">
      <w:r>
        <w:br w:type="page"/>
      </w:r>
    </w:p>
    <w:p w:rsidR="00B00114" w:rsidRDefault="00B00114" w:rsidP="00B00114">
      <w:r w:rsidRPr="00571C25">
        <w:rPr>
          <w:rFonts w:hint="eastAsia"/>
        </w:rPr>
        <w:lastRenderedPageBreak/>
        <w:t xml:space="preserve">　尼崎市社会保障審議会障害者福祉等専門分科会では、集中的かつ効率的に審議を進めるため、尼崎市社会保障審議会規則第７条第１項に基づき、「計画策定部会」を設置し</w:t>
      </w:r>
      <w:r>
        <w:rPr>
          <w:rFonts w:hint="eastAsia"/>
        </w:rPr>
        <w:t>、施策（テーマ別）に分けた部会を開催しています</w:t>
      </w:r>
      <w:r w:rsidRPr="00571C25">
        <w:rPr>
          <w:rFonts w:hint="eastAsia"/>
        </w:rPr>
        <w:t>。</w:t>
      </w:r>
    </w:p>
    <w:p w:rsidR="00B00114" w:rsidRDefault="00B00114" w:rsidP="00B00114">
      <w:pPr>
        <w:ind w:firstLineChars="100" w:firstLine="220"/>
      </w:pPr>
      <w:r>
        <w:t>部会について、第１部会は、テーマが「</w:t>
      </w:r>
      <w:r>
        <w:rPr>
          <w:rFonts w:hint="eastAsia"/>
        </w:rPr>
        <w:t>①保健・医療」「②福祉サービス、相談支援」となっており、委員２名、専門委員10名、合計12名で構成されています。第２部会は、テーマが「③療育・教育」「④雇用・就労」「⑤生活環境、移動・交通」「⑥生涯学習活動」となっており、委員３名、専門委員２名、特別委員５名、合計10名で構成されています。第３部会は、テーマが「⑦安心・安全」「⑧権利擁護、啓発・差別の解消」「⑨情報・コミュニケーション、行政等における配慮」となっており、委員１名、専門委員３名、特別委員３名、合計７名で構成されています。</w:t>
      </w:r>
    </w:p>
    <w:p w:rsidR="00B00114" w:rsidRPr="00571C25" w:rsidRDefault="00B00114" w:rsidP="00B00114">
      <w:pPr>
        <w:ind w:firstLineChars="100" w:firstLine="220"/>
      </w:pPr>
      <w:r w:rsidRPr="00571C25">
        <w:rPr>
          <w:rFonts w:hint="eastAsia"/>
        </w:rPr>
        <w:t>尼崎市社会保障審議会障害者福祉等専門分科会は、障害者総合支援法第89条の３第1項に基づく「尼崎市自立支援協議会」と、</w:t>
      </w:r>
      <w:r>
        <w:rPr>
          <w:rFonts w:hint="eastAsia"/>
        </w:rPr>
        <w:t>尼崎市手話言語条例施策推進協議会設置要綱に基づく「尼崎市手話言語条例施策推進協議会」と、</w:t>
      </w:r>
      <w:r w:rsidRPr="00571C25">
        <w:rPr>
          <w:rFonts w:hint="eastAsia"/>
        </w:rPr>
        <w:t>尼崎市障害者福祉</w:t>
      </w:r>
      <w:r>
        <w:rPr>
          <w:rFonts w:hint="eastAsia"/>
        </w:rPr>
        <w:t>施策推進会議設置要綱に基づく「尼崎市障害者福祉施策推進会議」の３</w:t>
      </w:r>
      <w:r w:rsidRPr="00571C25">
        <w:rPr>
          <w:rFonts w:hint="eastAsia"/>
        </w:rPr>
        <w:t>つの組織と連携を図っています。</w:t>
      </w:r>
    </w:p>
    <w:p w:rsidR="00B00114" w:rsidRDefault="00B00114" w:rsidP="00B00114">
      <w:pPr>
        <w:ind w:firstLineChars="100" w:firstLine="220"/>
      </w:pPr>
      <w:r w:rsidRPr="00571C25">
        <w:rPr>
          <w:rFonts w:hint="eastAsia"/>
        </w:rPr>
        <w:t>尼崎市自立支援協議会は、障害のある人に関する社会資源の情報や支援体制に関する地域課題を共有し、関係機関等の連携の緊密化を図るとともに、地域の実情に応じた体制の整備等について協議を行います。計画の策定や変更に際し、その内容等の報告を受けて協議を行うとともに、地域の実情や課題等を踏まえた意見を専門分科会に述べます。</w:t>
      </w:r>
    </w:p>
    <w:p w:rsidR="00B00114" w:rsidRPr="00571C25" w:rsidRDefault="00B00114" w:rsidP="00B00114">
      <w:pPr>
        <w:ind w:firstLineChars="100" w:firstLine="220"/>
      </w:pPr>
      <w:r>
        <w:rPr>
          <w:rFonts w:hint="eastAsia"/>
        </w:rPr>
        <w:t>尼崎市手話言語条例施策推進協議会は、尼崎市手話言語条例第７条第１項に掲げる、手話及びろう者に対する理解並びに手話を普及させるための施策の実施の状況などについて意見を聴き、必要な協議を行います。手話に関する施策の策定や変更に際し、その内容等の報告を受けて協議を行う</w:t>
      </w:r>
      <w:r>
        <w:t>とともに、地域の実情や課題等を踏まえた意見を専門分科会に述べます。</w:t>
      </w:r>
    </w:p>
    <w:p w:rsidR="00B00114" w:rsidRPr="00571C25" w:rsidRDefault="00B00114" w:rsidP="00B00114">
      <w:pPr>
        <w:ind w:firstLineChars="100" w:firstLine="220"/>
      </w:pPr>
      <w:r w:rsidRPr="00571C25">
        <w:rPr>
          <w:rFonts w:hint="eastAsia"/>
        </w:rPr>
        <w:t>尼崎市障害者福祉施策推進会議は、本市の障害者施策に関する基本方針の樹立と関係施策の推進について、庁内関係部局の相互の連絡調整、情報・意見の交換など必要な事項の協議を行います。必要に応じて専門分科会に出席し、また求めに応じて障害者施策の現状把握・分析、課題の抽出を行うとともに、計画の協議・策定等に参画します。</w:t>
      </w:r>
    </w:p>
    <w:p w:rsidR="00571C25" w:rsidRPr="00571C25" w:rsidRDefault="004D5DCF" w:rsidP="00B00114">
      <w:r>
        <w:rPr>
          <w:rFonts w:hint="eastAsia"/>
          <w:noProof/>
        </w:rPr>
        <w:drawing>
          <wp:anchor distT="0" distB="0" distL="114300" distR="114300" simplePos="0" relativeHeight="251896832"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21" name="JAVISCODE00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4">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F52E41" w:rsidRPr="004B5878" w:rsidRDefault="00F52E41" w:rsidP="00994CC6"/>
    <w:p w:rsidR="005B5109" w:rsidRPr="006D2318" w:rsidRDefault="00B249CC" w:rsidP="00994CC6">
      <w:r w:rsidRPr="006D2318">
        <w:t xml:space="preserve"> </w:t>
      </w:r>
      <w:r w:rsidR="005A49AD" w:rsidRPr="006D2318">
        <w:rPr>
          <w:b/>
          <w:sz w:val="28"/>
          <w:szCs w:val="28"/>
        </w:rPr>
        <w:br w:type="page"/>
      </w:r>
    </w:p>
    <w:p w:rsidR="00EB5E9E" w:rsidRDefault="00EB5E9E" w:rsidP="00EB5E9E">
      <w:pPr>
        <w:rPr>
          <w:shd w:val="pct15" w:color="auto" w:fill="FFFFFF"/>
        </w:rPr>
      </w:pPr>
      <w:bookmarkStart w:id="29" w:name="_Toc400034717"/>
      <w:bookmarkStart w:id="30" w:name="_Toc400034823"/>
      <w:bookmarkStart w:id="31" w:name="_Toc400035048"/>
      <w:bookmarkStart w:id="32" w:name="_Toc400035295"/>
      <w:bookmarkStart w:id="33" w:name="_Toc400126023"/>
      <w:bookmarkStart w:id="34" w:name="_Toc400126366"/>
      <w:bookmarkStart w:id="35" w:name="_Toc401941988"/>
      <w:bookmarkStart w:id="36" w:name="_Toc409789093"/>
      <w:bookmarkStart w:id="37" w:name="_Toc65850525"/>
      <w:bookmarkStart w:id="38" w:name="_Toc508356649"/>
      <w:bookmarkEnd w:id="9"/>
      <w:bookmarkEnd w:id="10"/>
      <w:r w:rsidRPr="00A84EF2">
        <w:rPr>
          <w:shd w:val="pct15" w:color="auto" w:fill="FFFFFF"/>
        </w:rPr>
        <w:lastRenderedPageBreak/>
        <w:t>（</w:t>
      </w:r>
      <w:r>
        <w:rPr>
          <w:rFonts w:hint="eastAsia"/>
          <w:shd w:val="pct15" w:color="auto" w:fill="FFFFFF"/>
        </w:rPr>
        <w:t>6</w:t>
      </w:r>
      <w:r w:rsidRPr="00A84EF2">
        <w:rPr>
          <w:shd w:val="pct15" w:color="auto" w:fill="FFFFFF"/>
        </w:rPr>
        <w:t>ページ）</w:t>
      </w:r>
    </w:p>
    <w:p w:rsidR="00EB5E9E" w:rsidRDefault="00EB5E9E" w:rsidP="00EB5E9E">
      <w:r w:rsidRPr="00994CC6">
        <w:rPr>
          <w:rFonts w:hint="eastAsia"/>
        </w:rPr>
        <w:t>第２章　計画の基本的な考え方</w:t>
      </w:r>
    </w:p>
    <w:p w:rsidR="00EB5E9E" w:rsidRPr="006D2318" w:rsidRDefault="00EB5E9E" w:rsidP="00EB5E9E">
      <w:r w:rsidRPr="006D2318">
        <w:rPr>
          <w:rFonts w:hint="eastAsia"/>
        </w:rPr>
        <w:t>１　障害の概念</w:t>
      </w:r>
    </w:p>
    <w:p w:rsidR="00EB5E9E" w:rsidRPr="00994CC6" w:rsidRDefault="00EB5E9E" w:rsidP="00EB5E9E">
      <w:pPr>
        <w:ind w:firstLineChars="100" w:firstLine="220"/>
      </w:pPr>
      <w:r w:rsidRPr="00994CC6">
        <w:rPr>
          <w:rFonts w:hint="eastAsia"/>
        </w:rPr>
        <w:t>平成23年の改正障害者基本法において、「障害者」の定義は、「身体障害、知的障害、精神障害（発達障害を含む。）その他の心身の機能の障害（以下「障害」と総称する。）がある者であって、障害及び社会的障壁により継続的に日常生活又は社会生活に相当な制限を受ける状態にあるものをいう。」とされました。</w:t>
      </w:r>
    </w:p>
    <w:p w:rsidR="00EB5E9E" w:rsidRPr="006D2318" w:rsidRDefault="00EB5E9E" w:rsidP="00EB5E9E">
      <w:pPr>
        <w:ind w:firstLineChars="100" w:firstLine="220"/>
      </w:pPr>
      <w:r w:rsidRPr="006D2318">
        <w:rPr>
          <w:rFonts w:hint="eastAsia"/>
        </w:rPr>
        <w:t>これにより、難病等に起因する障害など必ずしもそのまま身体障害、知的障害、精神障害のいずれかの類型に当てはまらないものについても、「障害」に含まれることが明確化されています。また、障害のある人が日常生活及び社会生活において受ける制限は、障害のみに起因するものではなく、社会における様々な障壁と相対することによって生ずるという考え方の下、障害のある人の定義に「社会モデル」の視点が盛り込まれています。</w:t>
      </w:r>
    </w:p>
    <w:p w:rsidR="00EB5E9E" w:rsidRDefault="00EB5E9E" w:rsidP="00EB5E9E">
      <w:pPr>
        <w:ind w:firstLineChars="100" w:firstLine="220"/>
      </w:pPr>
      <w:r w:rsidRPr="006D2318">
        <w:rPr>
          <w:rFonts w:hint="eastAsia"/>
        </w:rPr>
        <w:t>したがって、本計画における「障害」や「障害のある人」についても、改正障害者基本法の定義を踏まえたものとします。</w:t>
      </w:r>
    </w:p>
    <w:p w:rsidR="00EB5E9E" w:rsidRPr="006D2318" w:rsidRDefault="00EB5E9E" w:rsidP="00EB5E9E">
      <w:pPr>
        <w:ind w:firstLineChars="100" w:firstLine="220"/>
      </w:pPr>
    </w:p>
    <w:p w:rsidR="00EB5E9E" w:rsidRPr="006D2318" w:rsidRDefault="00EB5E9E" w:rsidP="00EB5E9E">
      <w:r w:rsidRPr="006D2318">
        <w:rPr>
          <w:rFonts w:hint="eastAsia"/>
        </w:rPr>
        <w:t>「障害」という表記</w:t>
      </w:r>
      <w:r w:rsidRPr="00B06208">
        <w:rPr>
          <w:rFonts w:hint="eastAsia"/>
        </w:rPr>
        <w:t>に</w:t>
      </w:r>
      <w:r w:rsidRPr="006D2318">
        <w:rPr>
          <w:rFonts w:hint="eastAsia"/>
        </w:rPr>
        <w:t>ついて</w:t>
      </w:r>
      <w:r>
        <w:rPr>
          <w:rFonts w:hint="eastAsia"/>
        </w:rPr>
        <w:t>。</w:t>
      </w:r>
    </w:p>
    <w:p w:rsidR="00EB5E9E" w:rsidRPr="006D2318" w:rsidRDefault="00EB5E9E" w:rsidP="00EB5E9E">
      <w:pPr>
        <w:ind w:firstLineChars="100" w:firstLine="220"/>
      </w:pPr>
      <w:r w:rsidRPr="006D2318">
        <w:rPr>
          <w:rFonts w:hint="eastAsia"/>
        </w:rPr>
        <w:t>「障害」という言葉を表記するとき、「障がい」というように、</w:t>
      </w:r>
      <w:r w:rsidRPr="00994CC6">
        <w:rPr>
          <w:rFonts w:hint="eastAsia"/>
        </w:rPr>
        <w:t>ひらがな交じり</w:t>
      </w:r>
      <w:r w:rsidRPr="006D2318">
        <w:rPr>
          <w:rFonts w:hint="eastAsia"/>
        </w:rPr>
        <w:t>で表記することや、漢字の持つ意味合いから、「障碍」という表記にしようとする考え方があります。</w:t>
      </w:r>
    </w:p>
    <w:p w:rsidR="00EB5E9E" w:rsidRPr="006D2318" w:rsidRDefault="00EB5E9E" w:rsidP="00EB5E9E">
      <w:pPr>
        <w:ind w:firstLineChars="100" w:firstLine="220"/>
      </w:pPr>
      <w:r w:rsidRPr="006D2318">
        <w:rPr>
          <w:rFonts w:hint="eastAsia"/>
        </w:rPr>
        <w:t>一方、音と触感に頼る生活で文字としての漢字を見たことがないという、視力に障害のある人もいて、漢字をそのよみで表記してもそのことばの持つ意味合いはなんら変わるものではないという考え方もあります。</w:t>
      </w:r>
    </w:p>
    <w:p w:rsidR="00EB5E9E" w:rsidRPr="006D2318" w:rsidRDefault="00EB5E9E" w:rsidP="00EB5E9E">
      <w:pPr>
        <w:ind w:firstLineChars="100" w:firstLine="220"/>
      </w:pPr>
      <w:r w:rsidRPr="006D2318">
        <w:rPr>
          <w:rFonts w:hint="eastAsia"/>
        </w:rPr>
        <w:t>また、本計画は障害者基本法などに基づく法定計画であることから、ひらがな交じりなどで表記をしようとしても、法令や固有名詞などは「障害」と表記することになるため、それらの表記が混在してしまいます。</w:t>
      </w:r>
    </w:p>
    <w:p w:rsidR="00EB5E9E" w:rsidRPr="006D2318" w:rsidRDefault="00EB5E9E" w:rsidP="00EB5E9E">
      <w:pPr>
        <w:ind w:firstLineChars="100" w:firstLine="220"/>
      </w:pPr>
      <w:r w:rsidRPr="006D2318">
        <w:rPr>
          <w:rFonts w:hint="eastAsia"/>
        </w:rPr>
        <w:t>そうした、様々な考え方がある中で、本計画では「障がい」や「障碍」ではなく、法令等にあわせて「障害」と表記することにしました。</w:t>
      </w:r>
    </w:p>
    <w:p w:rsidR="00EB5E9E" w:rsidRDefault="00EB5E9E" w:rsidP="00EB5E9E">
      <w:pPr>
        <w:ind w:firstLineChars="100" w:firstLine="220"/>
      </w:pPr>
      <w:r w:rsidRPr="006D2318">
        <w:rPr>
          <w:rFonts w:hint="eastAsia"/>
        </w:rPr>
        <w:t>本計画での「障害」とは、人が社会の中で生活をしていくことを妨げる様々な制約や不便（＝社会的な障壁）によって生じるものであり、それらを被る人を「障害のある人」と考えています。この「障害」という表記には、『社会的な障壁を解消することは社会の責任である』という意味を込めています。</w:t>
      </w:r>
    </w:p>
    <w:p w:rsidR="00EB5E9E" w:rsidRDefault="00EB5E9E" w:rsidP="00EB5E9E">
      <w:pPr>
        <w:ind w:firstLineChars="100" w:firstLine="220"/>
      </w:pPr>
      <w:r w:rsidRPr="006D2318">
        <w:rPr>
          <w:rFonts w:hint="eastAsia"/>
        </w:rPr>
        <w:t>ただし、ひらがな交じりなどで表記するという考え方を否定しているわけではありません。様々な考え方がある中の一つとして受け止めています。</w:t>
      </w:r>
    </w:p>
    <w:p w:rsidR="00EB5E9E" w:rsidRDefault="00EB5E9E" w:rsidP="00EB5E9E">
      <w:r>
        <w:rPr>
          <w:rFonts w:hint="eastAsia"/>
        </w:rPr>
        <w:t>注釈1。難病とは、</w:t>
      </w:r>
      <w:r w:rsidRPr="00F52486">
        <w:rPr>
          <w:rFonts w:hint="eastAsia"/>
        </w:rPr>
        <w:t>原因不明で、治療方法が未確立であり、生活面で長期にわたり支障が生じる疾病のうち、がん、生活習慣病等個別の対策の体系がないもの</w:t>
      </w:r>
      <w:r>
        <w:rPr>
          <w:rFonts w:hint="eastAsia"/>
        </w:rPr>
        <w:t>のことです</w:t>
      </w:r>
      <w:r w:rsidRPr="00F52486">
        <w:rPr>
          <w:rFonts w:hint="eastAsia"/>
        </w:rPr>
        <w:t>。</w:t>
      </w:r>
    </w:p>
    <w:p w:rsidR="00994CC6" w:rsidRDefault="004D5DCF" w:rsidP="00994CC6">
      <w:r>
        <w:rPr>
          <w:noProof/>
          <w:shd w:val="pct15" w:color="auto" w:fill="FFFFFF"/>
        </w:rPr>
        <w:drawing>
          <wp:anchor distT="0" distB="0" distL="114300" distR="114300" simplePos="0" relativeHeight="251897856"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22" name="JAVISCODE00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5">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bookmarkEnd w:id="29"/>
      <w:bookmarkEnd w:id="30"/>
      <w:bookmarkEnd w:id="31"/>
      <w:bookmarkEnd w:id="32"/>
      <w:bookmarkEnd w:id="33"/>
      <w:bookmarkEnd w:id="34"/>
      <w:bookmarkEnd w:id="35"/>
      <w:bookmarkEnd w:id="36"/>
      <w:bookmarkEnd w:id="37"/>
    </w:p>
    <w:p w:rsidR="00994CC6" w:rsidRPr="00994CC6" w:rsidRDefault="00994CC6">
      <w:pPr>
        <w:widowControl/>
        <w:autoSpaceDE/>
        <w:autoSpaceDN/>
        <w:jc w:val="left"/>
      </w:pPr>
      <w:r w:rsidRPr="00994CC6">
        <w:br w:type="page"/>
      </w:r>
    </w:p>
    <w:p w:rsidR="00EB5E9E" w:rsidRPr="00994CC6" w:rsidRDefault="00EB5E9E" w:rsidP="00EB5E9E">
      <w:pPr>
        <w:rPr>
          <w:shd w:val="pct15" w:color="auto" w:fill="FFFFFF"/>
        </w:rPr>
      </w:pPr>
      <w:r w:rsidRPr="00994CC6">
        <w:rPr>
          <w:rFonts w:hint="eastAsia"/>
          <w:shd w:val="pct15" w:color="auto" w:fill="FFFFFF"/>
        </w:rPr>
        <w:lastRenderedPageBreak/>
        <w:t>（7ページ）</w:t>
      </w:r>
    </w:p>
    <w:p w:rsidR="00EB5E9E" w:rsidRPr="006D2318" w:rsidRDefault="00EB5E9E" w:rsidP="00EB5E9E">
      <w:bookmarkStart w:id="39" w:name="_Toc400034718"/>
      <w:bookmarkStart w:id="40" w:name="_Toc400034824"/>
      <w:bookmarkStart w:id="41" w:name="_Toc400035049"/>
      <w:bookmarkStart w:id="42" w:name="_Toc400035296"/>
      <w:bookmarkStart w:id="43" w:name="_Toc400126024"/>
      <w:bookmarkStart w:id="44" w:name="_Toc400126367"/>
      <w:bookmarkStart w:id="45" w:name="_Toc401941989"/>
      <w:bookmarkStart w:id="46" w:name="_Toc409789094"/>
      <w:bookmarkStart w:id="47" w:name="_Toc65850526"/>
      <w:r w:rsidRPr="006D2318">
        <w:rPr>
          <w:rFonts w:hint="eastAsia"/>
        </w:rPr>
        <w:t>２　基本理念</w:t>
      </w:r>
      <w:bookmarkEnd w:id="39"/>
      <w:bookmarkEnd w:id="40"/>
      <w:bookmarkEnd w:id="41"/>
      <w:bookmarkEnd w:id="42"/>
      <w:bookmarkEnd w:id="43"/>
      <w:bookmarkEnd w:id="44"/>
      <w:bookmarkEnd w:id="45"/>
      <w:bookmarkEnd w:id="46"/>
      <w:bookmarkEnd w:id="47"/>
    </w:p>
    <w:p w:rsidR="00EB5E9E" w:rsidRPr="006D2318" w:rsidRDefault="00EB5E9E" w:rsidP="00EB5E9E">
      <w:pPr>
        <w:ind w:firstLineChars="100" w:firstLine="220"/>
      </w:pPr>
      <w:r w:rsidRPr="006D2318">
        <w:rPr>
          <w:rFonts w:hint="eastAsia"/>
        </w:rPr>
        <w:t>本市では、ノーマライゼーションの浸透や障害のある人の自立性を高めるとともに、生活の安定と在宅・地域生活を支援するサービスの</w:t>
      </w:r>
      <w:r w:rsidRPr="00D00A2D">
        <w:rPr>
          <w:rFonts w:hint="eastAsia"/>
        </w:rPr>
        <w:t>充実等に努め</w:t>
      </w:r>
      <w:r w:rsidRPr="006D2318">
        <w:rPr>
          <w:rFonts w:hint="eastAsia"/>
        </w:rPr>
        <w:t>て、生きがいを持って自分らしく過ごせる地域生活の実現を目指しています。</w:t>
      </w:r>
    </w:p>
    <w:p w:rsidR="00EB5E9E" w:rsidRPr="006D2318" w:rsidRDefault="00EB5E9E" w:rsidP="00EB5E9E">
      <w:pPr>
        <w:ind w:firstLineChars="100" w:firstLine="220"/>
      </w:pPr>
      <w:r w:rsidRPr="006D2318">
        <w:rPr>
          <w:rFonts w:hint="eastAsia"/>
        </w:rPr>
        <w:t>本計画の根拠法となる障害者基本法においては、全ての国民が、障害の有無にかかわらず、等しく基本的人権を享有するかけがえのない個人として尊重されるという理念にのっとり、障害の有無によって分け隔てられることなく、相互に人格と個性を尊重し合いながら共生する社会を実現するため、障害のある人の自立及び社会参加の支援等のための施策を総合的かつ計画的に推進することを目的としています。</w:t>
      </w:r>
    </w:p>
    <w:p w:rsidR="00EB5E9E" w:rsidRPr="006D2318" w:rsidRDefault="00EB5E9E" w:rsidP="00EB5E9E">
      <w:pPr>
        <w:ind w:firstLineChars="100" w:firstLine="220"/>
      </w:pPr>
      <w:r w:rsidRPr="006D2318">
        <w:rPr>
          <w:rFonts w:hint="eastAsia"/>
        </w:rPr>
        <w:t>また、本市の福祉関連分野の基本計画である「あまがさきし地域福祉計画」では、「誰もがその人らしく安心して暮らせる地域福祉社会の実現」を地域福祉の理念とし、市民が主体的な関心を持ち、自らの積極的な参加が行われ、事業者や市と共にみんなで地域福祉を育むことによって福祉コミュニティが進んだ社会の実現を目指しています。</w:t>
      </w:r>
    </w:p>
    <w:p w:rsidR="00EB5E9E" w:rsidRDefault="00EB5E9E" w:rsidP="00EB5E9E">
      <w:pPr>
        <w:ind w:firstLineChars="100" w:firstLine="220"/>
      </w:pPr>
      <w:r w:rsidRPr="006D2318">
        <w:rPr>
          <w:rFonts w:hint="eastAsia"/>
        </w:rPr>
        <w:t>これらの理念や近年の障害のある人を取り巻く社会状況を踏まえ、本計画の推進にあたって目指すべき基本理念を次のように設定します。</w:t>
      </w:r>
    </w:p>
    <w:p w:rsidR="00EB5E9E" w:rsidRPr="006D2318" w:rsidRDefault="00EB5E9E" w:rsidP="00EB5E9E"/>
    <w:p w:rsidR="00EB5E9E" w:rsidRPr="00E0242B" w:rsidRDefault="00EB5E9E" w:rsidP="00EB5E9E">
      <w:r>
        <w:rPr>
          <w:rFonts w:hint="eastAsia"/>
        </w:rPr>
        <w:t>基本理念「</w:t>
      </w:r>
      <w:r w:rsidRPr="00E0242B">
        <w:rPr>
          <w:rFonts w:hint="eastAsia"/>
        </w:rPr>
        <w:t>誰もがその人らしく、自立して安心に暮らすことができる共生社会の実現</w:t>
      </w:r>
      <w:r>
        <w:rPr>
          <w:rFonts w:hint="eastAsia"/>
        </w:rPr>
        <w:t>」</w:t>
      </w:r>
    </w:p>
    <w:p w:rsidR="00EB5E9E" w:rsidRPr="00F52486" w:rsidRDefault="00EB5E9E" w:rsidP="00EB5E9E"/>
    <w:p w:rsidR="00EB5E9E" w:rsidRPr="00E707C5" w:rsidRDefault="00EB5E9E" w:rsidP="00EB5E9E">
      <w:r>
        <w:rPr>
          <w:rFonts w:hint="eastAsia"/>
        </w:rPr>
        <w:t>注釈2。</w:t>
      </w:r>
      <w:r w:rsidRPr="007920C5">
        <w:rPr>
          <w:rFonts w:hint="eastAsia"/>
        </w:rPr>
        <w:t>ノーマライゼーション</w:t>
      </w:r>
      <w:r>
        <w:rPr>
          <w:rFonts w:hint="eastAsia"/>
        </w:rPr>
        <w:t>とは、</w:t>
      </w:r>
      <w:r w:rsidRPr="007920C5">
        <w:rPr>
          <w:rFonts w:hint="eastAsia"/>
        </w:rPr>
        <w:t>障害のある人や高齢者など社会的に不利を受けやすい人々が、社会の中で同じ地域に住む他の人々と同様に生活し、活動することが社会の本来あるべき姿であるという考え方</w:t>
      </w:r>
      <w:r>
        <w:rPr>
          <w:rFonts w:hint="eastAsia"/>
        </w:rPr>
        <w:t>です</w:t>
      </w:r>
      <w:r w:rsidRPr="007920C5">
        <w:rPr>
          <w:rFonts w:hint="eastAsia"/>
        </w:rPr>
        <w:t>。</w:t>
      </w:r>
    </w:p>
    <w:p w:rsidR="00FB04C9" w:rsidRPr="006D2318" w:rsidRDefault="004D5DCF" w:rsidP="00994CC6">
      <w:r>
        <w:rPr>
          <w:noProof/>
        </w:rPr>
        <w:drawing>
          <wp:anchor distT="0" distB="0" distL="114300" distR="114300" simplePos="0" relativeHeight="251898880"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23" name="JAVISCODE01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6">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6B401E" w:rsidRPr="006B401E" w:rsidRDefault="006B401E">
      <w:pPr>
        <w:widowControl/>
        <w:autoSpaceDE/>
        <w:autoSpaceDN/>
        <w:jc w:val="left"/>
      </w:pPr>
      <w:r w:rsidRPr="006B401E">
        <w:br w:type="page"/>
      </w:r>
    </w:p>
    <w:p w:rsidR="00EB5E9E" w:rsidRPr="00994CC6" w:rsidRDefault="00EB5E9E" w:rsidP="00EB5E9E">
      <w:pPr>
        <w:rPr>
          <w:shd w:val="pct15" w:color="auto" w:fill="FFFFFF"/>
        </w:rPr>
      </w:pPr>
      <w:r w:rsidRPr="00994CC6">
        <w:rPr>
          <w:rFonts w:hint="eastAsia"/>
          <w:shd w:val="pct15" w:color="auto" w:fill="FFFFFF"/>
        </w:rPr>
        <w:lastRenderedPageBreak/>
        <w:t>（</w:t>
      </w:r>
      <w:r>
        <w:rPr>
          <w:rFonts w:hint="eastAsia"/>
          <w:shd w:val="pct15" w:color="auto" w:fill="FFFFFF"/>
        </w:rPr>
        <w:t>8</w:t>
      </w:r>
      <w:r w:rsidRPr="00994CC6">
        <w:rPr>
          <w:rFonts w:hint="eastAsia"/>
          <w:shd w:val="pct15" w:color="auto" w:fill="FFFFFF"/>
        </w:rPr>
        <w:t>ページ）</w:t>
      </w:r>
    </w:p>
    <w:p w:rsidR="00EB5E9E" w:rsidRDefault="00EB5E9E" w:rsidP="00EB5E9E">
      <w:pPr>
        <w:ind w:firstLineChars="100" w:firstLine="220"/>
      </w:pPr>
      <w:r w:rsidRPr="006D2318">
        <w:rPr>
          <w:rFonts w:hint="eastAsia"/>
        </w:rPr>
        <w:t>「ノーマライゼーション」と「リハビリテーション」の考え方の下、障害の有無にかかわらず、誰もがその人らしくいきいきと地域で生活し、地域とのかかわりの中で自立して過ごせる支え合いのまちづくりを目指します。</w:t>
      </w:r>
    </w:p>
    <w:p w:rsidR="00EB5E9E" w:rsidRPr="00D00A2D" w:rsidRDefault="00EB5E9E" w:rsidP="00EB5E9E">
      <w:pPr>
        <w:ind w:firstLineChars="100" w:firstLine="220"/>
      </w:pPr>
      <w:r w:rsidRPr="006D2318">
        <w:rPr>
          <w:rFonts w:hint="eastAsia"/>
        </w:rPr>
        <w:t>住み慣れた地域で安心して暮らすためには、自らの可能性や自主性を発揮していくことや、身近な地域で支え合い、助け合いながら、誰もが相互に個性を尊重し合い、共生できる社会を実現していくことが求められます。地域行事やまちづくり、防災訓練などに積極的に参加し、役割を担っていくことを、障害のある人や当事者団体、</w:t>
      </w:r>
      <w:r w:rsidRPr="00D00A2D">
        <w:rPr>
          <w:rFonts w:hint="eastAsia"/>
        </w:rPr>
        <w:t>施設・事業者等が自ら求め、また、周囲からも求められるような地域社会の形成が必要です。</w:t>
      </w:r>
    </w:p>
    <w:p w:rsidR="00EB5E9E" w:rsidRPr="006D2318" w:rsidRDefault="00EB5E9E" w:rsidP="00EB5E9E">
      <w:pPr>
        <w:ind w:firstLineChars="100" w:firstLine="220"/>
      </w:pPr>
      <w:r w:rsidRPr="00D00A2D">
        <w:rPr>
          <w:rFonts w:hint="eastAsia"/>
        </w:rPr>
        <w:t>さらに、「ユニバーサルデザイン」に配慮したまちづくりによって、障害の有無や年齢等にかかわらず、誰もが住みやすい環境を整備していくことも必要です。</w:t>
      </w:r>
    </w:p>
    <w:p w:rsidR="00EB5E9E" w:rsidRPr="006D2318" w:rsidRDefault="00EB5E9E" w:rsidP="00EB5E9E">
      <w:pPr>
        <w:ind w:firstLineChars="100" w:firstLine="220"/>
      </w:pPr>
      <w:r w:rsidRPr="006D2318">
        <w:rPr>
          <w:rFonts w:hint="eastAsia"/>
        </w:rPr>
        <w:t>そのため、人間尊重の視点に立った施策の推進により、障害のある人が地域の方々と共に自立して安心に暮らすことができる共生社会の実現を図ります。</w:t>
      </w:r>
    </w:p>
    <w:p w:rsidR="00EB5E9E" w:rsidRPr="006B401E" w:rsidRDefault="00EB5E9E" w:rsidP="00EB5E9E">
      <w:pPr>
        <w:pStyle w:val="aff5"/>
      </w:pPr>
    </w:p>
    <w:p w:rsidR="00EB5E9E" w:rsidRPr="004908C4" w:rsidRDefault="00EB5E9E" w:rsidP="00EB5E9E">
      <w:r>
        <w:rPr>
          <w:rFonts w:hint="eastAsia"/>
        </w:rPr>
        <w:t>注釈3。</w:t>
      </w:r>
      <w:r w:rsidRPr="007920C5">
        <w:rPr>
          <w:rFonts w:hint="eastAsia"/>
        </w:rPr>
        <w:t>リハビリテーション</w:t>
      </w:r>
      <w:r>
        <w:rPr>
          <w:rFonts w:hint="eastAsia"/>
        </w:rPr>
        <w:t>とは、</w:t>
      </w:r>
      <w:r w:rsidRPr="007920C5">
        <w:rPr>
          <w:rFonts w:hint="eastAsia"/>
        </w:rPr>
        <w:t>単に医学的な機能回</w:t>
      </w:r>
      <w:r w:rsidRPr="006D2318">
        <w:rPr>
          <w:rFonts w:hint="eastAsia"/>
        </w:rPr>
        <w:t>復訓練にとどまることなく、医学的、教育的、職業的、社会的な幅広い分野で、ライフステージの</w:t>
      </w:r>
      <w:r w:rsidRPr="00D00A2D">
        <w:rPr>
          <w:rFonts w:hint="eastAsia"/>
        </w:rPr>
        <w:t>全て</w:t>
      </w:r>
      <w:r w:rsidRPr="008E0D00">
        <w:rPr>
          <w:rFonts w:hint="eastAsia"/>
        </w:rPr>
        <w:t>にわたって、障害のある人が人間としての尊厳を回復し、生きがいをもって社会に参加できるようにすることを目的とする援助の体系</w:t>
      </w:r>
      <w:r>
        <w:rPr>
          <w:rFonts w:hint="eastAsia"/>
        </w:rPr>
        <w:t>のことです</w:t>
      </w:r>
      <w:r w:rsidRPr="008E0D00">
        <w:rPr>
          <w:rFonts w:hint="eastAsia"/>
        </w:rPr>
        <w:t>。</w:t>
      </w:r>
    </w:p>
    <w:p w:rsidR="00EB5E9E" w:rsidRPr="00F52486" w:rsidRDefault="00EB5E9E" w:rsidP="00EB5E9E">
      <w:r>
        <w:rPr>
          <w:rFonts w:hint="eastAsia"/>
        </w:rPr>
        <w:t>注釈4。</w:t>
      </w:r>
      <w:r w:rsidRPr="00676EDC">
        <w:rPr>
          <w:rFonts w:hint="eastAsia"/>
        </w:rPr>
        <w:t>ユニバーサルデザイン</w:t>
      </w:r>
      <w:r>
        <w:rPr>
          <w:rFonts w:hint="eastAsia"/>
        </w:rPr>
        <w:t>とは、</w:t>
      </w:r>
      <w:r w:rsidRPr="006D2318">
        <w:rPr>
          <w:rFonts w:hint="eastAsia"/>
        </w:rPr>
        <w:t>年齢、性別、障害の有無等に</w:t>
      </w:r>
      <w:r w:rsidRPr="00D00A2D">
        <w:rPr>
          <w:rFonts w:hint="eastAsia"/>
        </w:rPr>
        <w:t>かかわらず</w:t>
      </w:r>
      <w:r w:rsidRPr="008E0D00">
        <w:rPr>
          <w:rFonts w:hint="eastAsia"/>
        </w:rPr>
        <w:t>、は</w:t>
      </w:r>
      <w:r w:rsidRPr="007920C5">
        <w:rPr>
          <w:rFonts w:hint="eastAsia"/>
        </w:rPr>
        <w:t>じめから全ての人が利用しやすい</w:t>
      </w:r>
      <w:r>
        <w:rPr>
          <w:rFonts w:hint="eastAsia"/>
        </w:rPr>
        <w:t>汎用</w:t>
      </w:r>
      <w:r w:rsidRPr="007920C5">
        <w:rPr>
          <w:rFonts w:hint="eastAsia"/>
        </w:rPr>
        <w:t>性の高い環境にしておこうとする考え方</w:t>
      </w:r>
      <w:r>
        <w:rPr>
          <w:rFonts w:hint="eastAsia"/>
        </w:rPr>
        <w:t>のことです</w:t>
      </w:r>
      <w:r w:rsidRPr="008E0D00">
        <w:rPr>
          <w:rFonts w:hint="eastAsia"/>
        </w:rPr>
        <w:t>。</w:t>
      </w:r>
    </w:p>
    <w:p w:rsidR="00F52486" w:rsidRPr="00994CC6" w:rsidRDefault="004D5DCF" w:rsidP="00F52486">
      <w:pPr>
        <w:rPr>
          <w:shd w:val="pct15" w:color="auto" w:fill="FFFFFF"/>
        </w:rPr>
      </w:pPr>
      <w:r>
        <w:rPr>
          <w:rFonts w:hint="eastAsia"/>
          <w:noProof/>
          <w:shd w:val="pct15" w:color="auto" w:fill="FFFFFF"/>
        </w:rPr>
        <w:drawing>
          <wp:anchor distT="0" distB="0" distL="114300" distR="114300" simplePos="0" relativeHeight="251899904"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24" name="JAVISCODE01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7">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FB04C9" w:rsidRPr="006D2318" w:rsidRDefault="00FB04C9" w:rsidP="00994CC6">
      <w:r w:rsidRPr="006D2318">
        <w:br w:type="page"/>
      </w:r>
    </w:p>
    <w:p w:rsidR="00EB5E9E" w:rsidRDefault="00EB5E9E" w:rsidP="00EB5E9E">
      <w:pPr>
        <w:rPr>
          <w:shd w:val="pct15" w:color="auto" w:fill="FFFFFF"/>
        </w:rPr>
      </w:pPr>
      <w:bookmarkStart w:id="48" w:name="_Toc400034719"/>
      <w:bookmarkStart w:id="49" w:name="_Toc400034825"/>
      <w:bookmarkStart w:id="50" w:name="_Toc400035050"/>
      <w:bookmarkStart w:id="51" w:name="_Toc400035297"/>
      <w:bookmarkStart w:id="52" w:name="_Toc400126025"/>
      <w:bookmarkStart w:id="53" w:name="_Toc400126368"/>
      <w:bookmarkStart w:id="54" w:name="_Toc401941990"/>
      <w:bookmarkStart w:id="55" w:name="_Toc409789095"/>
      <w:bookmarkStart w:id="56" w:name="_Toc65850527"/>
      <w:r w:rsidRPr="00994CC6">
        <w:rPr>
          <w:rFonts w:hint="eastAsia"/>
          <w:shd w:val="pct15" w:color="auto" w:fill="FFFFFF"/>
        </w:rPr>
        <w:lastRenderedPageBreak/>
        <w:t>（</w:t>
      </w:r>
      <w:r>
        <w:rPr>
          <w:rFonts w:hint="eastAsia"/>
          <w:shd w:val="pct15" w:color="auto" w:fill="FFFFFF"/>
        </w:rPr>
        <w:t>9</w:t>
      </w:r>
      <w:r w:rsidRPr="00994CC6">
        <w:rPr>
          <w:rFonts w:hint="eastAsia"/>
          <w:shd w:val="pct15" w:color="auto" w:fill="FFFFFF"/>
        </w:rPr>
        <w:t>ページ）</w:t>
      </w:r>
    </w:p>
    <w:p w:rsidR="00EB5E9E" w:rsidRPr="006D2318" w:rsidRDefault="00EB5E9E" w:rsidP="00EB5E9E">
      <w:r w:rsidRPr="006D2318">
        <w:rPr>
          <w:rFonts w:hint="eastAsia"/>
        </w:rPr>
        <w:t>３　本計画における重点課題</w:t>
      </w:r>
    </w:p>
    <w:p w:rsidR="00EB5E9E" w:rsidRPr="00D00A2D" w:rsidRDefault="00EB5E9E" w:rsidP="00EB5E9E">
      <w:pPr>
        <w:ind w:firstLineChars="100" w:firstLine="220"/>
      </w:pPr>
      <w:r w:rsidRPr="006D2318">
        <w:rPr>
          <w:rFonts w:hint="eastAsia"/>
        </w:rPr>
        <w:t>国が定める「障害者基本計画（第４次）」は、平成30年度から令和４年度までの５年間を計画期間としています。第２次計画の期間で</w:t>
      </w:r>
      <w:r w:rsidRPr="00D00A2D">
        <w:rPr>
          <w:rFonts w:hint="eastAsia"/>
        </w:rPr>
        <w:t>は、平成23年度に改正障害者基本法、平成24年度に障害者総合支援法が成立しており、第３次計画の期間では、平成25年度に「障害を理由とする差別の解消の推進に関する法律（障害者差別解消法）」が成立したほか、障害者権利条約を批准するなど、障害のある人の権利利益が保障されるとともに、それを阻む社会的障壁の除去に向けた環境の整備が進められています。</w:t>
      </w:r>
    </w:p>
    <w:p w:rsidR="00EB5E9E" w:rsidRDefault="00EB5E9E" w:rsidP="00EB5E9E">
      <w:pPr>
        <w:ind w:firstLineChars="100" w:firstLine="220"/>
      </w:pPr>
      <w:r w:rsidRPr="00D00A2D">
        <w:rPr>
          <w:rFonts w:hint="eastAsia"/>
        </w:rPr>
        <w:t>第４次計画においては、障害者権利条約を批准した後に初めて策定された計画</w:t>
      </w:r>
      <w:r w:rsidRPr="006D2318">
        <w:rPr>
          <w:rFonts w:hint="eastAsia"/>
        </w:rPr>
        <w:t>であることから、条約の理念を随所に反映するなど整合性の確保が図られており、また、これまでの取組や流れを踏まえ、国民誰もが相互に尊重し支え合う共生社会の実現に向けて、障害のある人の自立と社会参加を支援する施策等の一層の推進が図られています。</w:t>
      </w:r>
    </w:p>
    <w:p w:rsidR="00EB5E9E" w:rsidRDefault="00EB5E9E" w:rsidP="00EB5E9E"/>
    <w:p w:rsidR="00EB5E9E" w:rsidRPr="006B7231" w:rsidRDefault="00EB5E9E" w:rsidP="00EB5E9E">
      <w:r w:rsidRPr="006B7231">
        <w:rPr>
          <w:rFonts w:hint="eastAsia"/>
        </w:rPr>
        <w:t>障害者</w:t>
      </w:r>
      <w:r w:rsidRPr="006B7231">
        <w:t>基本計画</w:t>
      </w:r>
      <w:r w:rsidRPr="006B7231">
        <w:rPr>
          <w:rFonts w:hint="eastAsia"/>
        </w:rPr>
        <w:t>（</w:t>
      </w:r>
      <w:r w:rsidRPr="006B7231">
        <w:t>第</w:t>
      </w:r>
      <w:r w:rsidRPr="006B7231">
        <w:rPr>
          <w:rFonts w:hint="eastAsia"/>
        </w:rPr>
        <w:t>４</w:t>
      </w:r>
      <w:r w:rsidRPr="006B7231">
        <w:t>次）</w:t>
      </w:r>
    </w:p>
    <w:p w:rsidR="00EB5E9E" w:rsidRPr="006B7231" w:rsidRDefault="00EB5E9E" w:rsidP="00EB5E9E">
      <w:r w:rsidRPr="006B7231">
        <w:rPr>
          <w:rFonts w:hint="eastAsia"/>
        </w:rPr>
        <w:t>基本理念</w:t>
      </w:r>
    </w:p>
    <w:p w:rsidR="00EB5E9E" w:rsidRPr="004862A5" w:rsidRDefault="00EB5E9E" w:rsidP="00EB5E9E">
      <w:r w:rsidRPr="004862A5">
        <w:rPr>
          <w:rFonts w:hint="eastAsia"/>
        </w:rPr>
        <w:t>全ての国民が、障害の有無にかかわらず、等しく基本的人権を享有するかけがえのない個人として尊重されるという理念にのっとり、全ての国民が、障害の有無によって分け隔てられることなく、相互に人格と個性を尊重し合いながら共生する社会の実現（基本法第１条）</w:t>
      </w:r>
    </w:p>
    <w:p w:rsidR="00EB5E9E" w:rsidRPr="006B7231" w:rsidRDefault="00EB5E9E" w:rsidP="00EB5E9E">
      <w:r w:rsidRPr="006B7231">
        <w:rPr>
          <w:rFonts w:hint="eastAsia"/>
        </w:rPr>
        <w:t>基本原則</w:t>
      </w:r>
    </w:p>
    <w:p w:rsidR="00EB5E9E" w:rsidRPr="004862A5" w:rsidRDefault="00EB5E9E" w:rsidP="00EB5E9E">
      <w:r w:rsidRPr="004862A5">
        <w:rPr>
          <w:rFonts w:hint="eastAsia"/>
        </w:rPr>
        <w:t>地域社会における共生等（第３条）</w:t>
      </w:r>
    </w:p>
    <w:p w:rsidR="00EB5E9E" w:rsidRPr="004862A5" w:rsidRDefault="00EB5E9E" w:rsidP="00EB5E9E">
      <w:r w:rsidRPr="004862A5">
        <w:rPr>
          <w:rFonts w:hint="eastAsia"/>
        </w:rPr>
        <w:t>差別の禁止（第４条）</w:t>
      </w:r>
    </w:p>
    <w:p w:rsidR="00EB5E9E" w:rsidRPr="004862A5" w:rsidRDefault="00EB5E9E" w:rsidP="00EB5E9E">
      <w:r w:rsidRPr="004862A5">
        <w:rPr>
          <w:rFonts w:hint="eastAsia"/>
        </w:rPr>
        <w:t>国際的協調（第５条）</w:t>
      </w:r>
    </w:p>
    <w:p w:rsidR="00EB5E9E" w:rsidRPr="006B7231" w:rsidRDefault="00EB5E9E" w:rsidP="00EB5E9E">
      <w:r w:rsidRPr="006B7231">
        <w:rPr>
          <w:rFonts w:hint="eastAsia"/>
        </w:rPr>
        <w:t>各分野に共通する横断的視点</w:t>
      </w:r>
    </w:p>
    <w:p w:rsidR="00EB5E9E" w:rsidRPr="004862A5" w:rsidRDefault="00EB5E9E" w:rsidP="00EB5E9E">
      <w:r w:rsidRPr="004862A5">
        <w:rPr>
          <w:rFonts w:hint="eastAsia"/>
        </w:rPr>
        <w:t>（１）条約の理念の尊重</w:t>
      </w:r>
      <w:r w:rsidRPr="004862A5">
        <w:t>及び整合性の確保</w:t>
      </w:r>
    </w:p>
    <w:p w:rsidR="00EB5E9E" w:rsidRPr="004862A5" w:rsidRDefault="00EB5E9E" w:rsidP="00EB5E9E">
      <w:r w:rsidRPr="004862A5">
        <w:rPr>
          <w:rFonts w:hint="eastAsia"/>
        </w:rPr>
        <w:t>（２）社会のあらゆる場面に</w:t>
      </w:r>
      <w:r w:rsidRPr="004862A5">
        <w:t>おける</w:t>
      </w:r>
      <w:r w:rsidRPr="004862A5">
        <w:rPr>
          <w:rFonts w:hint="eastAsia"/>
        </w:rPr>
        <w:t>アクセシビリティ</w:t>
      </w:r>
      <w:r w:rsidRPr="004862A5">
        <w:t>の</w:t>
      </w:r>
      <w:r w:rsidRPr="004862A5">
        <w:rPr>
          <w:rFonts w:hint="eastAsia"/>
        </w:rPr>
        <w:t>向上</w:t>
      </w:r>
    </w:p>
    <w:p w:rsidR="00EB5E9E" w:rsidRPr="004862A5" w:rsidRDefault="00EB5E9E" w:rsidP="00EB5E9E">
      <w:r w:rsidRPr="004862A5">
        <w:rPr>
          <w:rFonts w:hint="eastAsia"/>
        </w:rPr>
        <w:t>（３）当事者本位</w:t>
      </w:r>
      <w:r w:rsidRPr="004862A5">
        <w:t>の</w:t>
      </w:r>
      <w:r w:rsidRPr="004862A5">
        <w:rPr>
          <w:rFonts w:hint="eastAsia"/>
        </w:rPr>
        <w:t>総合的</w:t>
      </w:r>
      <w:r w:rsidRPr="004862A5">
        <w:t>かつ</w:t>
      </w:r>
      <w:r w:rsidRPr="004862A5">
        <w:rPr>
          <w:rFonts w:hint="eastAsia"/>
        </w:rPr>
        <w:t>分野横断的な</w:t>
      </w:r>
      <w:r w:rsidRPr="004862A5">
        <w:t>支援</w:t>
      </w:r>
    </w:p>
    <w:p w:rsidR="00EB5E9E" w:rsidRPr="004862A5" w:rsidRDefault="00EB5E9E" w:rsidP="00EB5E9E">
      <w:r w:rsidRPr="004862A5">
        <w:rPr>
          <w:rFonts w:hint="eastAsia"/>
        </w:rPr>
        <w:t>（４）障害特性等</w:t>
      </w:r>
      <w:r w:rsidRPr="004862A5">
        <w:t>に</w:t>
      </w:r>
      <w:r w:rsidRPr="004862A5">
        <w:rPr>
          <w:rFonts w:hint="eastAsia"/>
        </w:rPr>
        <w:t>配慮した</w:t>
      </w:r>
      <w:r w:rsidRPr="004862A5">
        <w:t>きめ細かい支援</w:t>
      </w:r>
    </w:p>
    <w:p w:rsidR="00EB5E9E" w:rsidRPr="004862A5" w:rsidRDefault="00EB5E9E" w:rsidP="00EB5E9E">
      <w:r w:rsidRPr="004862A5">
        <w:rPr>
          <w:rFonts w:hint="eastAsia"/>
        </w:rPr>
        <w:t>（５）</w:t>
      </w:r>
      <w:r w:rsidRPr="006B401E">
        <w:rPr>
          <w:rFonts w:hint="eastAsia"/>
          <w:kern w:val="0"/>
        </w:rPr>
        <w:t>障害のある女性</w:t>
      </w:r>
      <w:r w:rsidRPr="006B401E">
        <w:rPr>
          <w:kern w:val="0"/>
        </w:rPr>
        <w:t>、子供</w:t>
      </w:r>
      <w:r w:rsidRPr="006B401E">
        <w:rPr>
          <w:rFonts w:hint="eastAsia"/>
          <w:kern w:val="0"/>
        </w:rPr>
        <w:t>及び</w:t>
      </w:r>
      <w:r w:rsidRPr="006B401E">
        <w:rPr>
          <w:kern w:val="0"/>
        </w:rPr>
        <w:t>高齢者の</w:t>
      </w:r>
      <w:r w:rsidRPr="006B401E">
        <w:rPr>
          <w:rFonts w:hint="eastAsia"/>
          <w:kern w:val="0"/>
        </w:rPr>
        <w:t>複合的</w:t>
      </w:r>
      <w:r w:rsidRPr="006B401E">
        <w:rPr>
          <w:kern w:val="0"/>
        </w:rPr>
        <w:t>困難に配慮した</w:t>
      </w:r>
      <w:r w:rsidRPr="006B401E">
        <w:rPr>
          <w:rFonts w:hint="eastAsia"/>
          <w:kern w:val="0"/>
        </w:rPr>
        <w:t>きめ細かい</w:t>
      </w:r>
      <w:r w:rsidRPr="006B401E">
        <w:rPr>
          <w:kern w:val="0"/>
        </w:rPr>
        <w:t>支援</w:t>
      </w:r>
    </w:p>
    <w:p w:rsidR="00EB5E9E" w:rsidRPr="004862A5" w:rsidRDefault="00EB5E9E" w:rsidP="00EB5E9E">
      <w:r w:rsidRPr="004862A5">
        <w:rPr>
          <w:rFonts w:hint="eastAsia"/>
        </w:rPr>
        <w:t>（６）ＰＤＣＡサイクル等を</w:t>
      </w:r>
      <w:r w:rsidRPr="004862A5">
        <w:t>通じた実効性の</w:t>
      </w:r>
      <w:r w:rsidRPr="004862A5">
        <w:rPr>
          <w:rFonts w:hint="eastAsia"/>
        </w:rPr>
        <w:t>ある取組</w:t>
      </w:r>
      <w:r w:rsidRPr="004862A5">
        <w:t>の</w:t>
      </w:r>
      <w:r w:rsidRPr="004862A5">
        <w:rPr>
          <w:rFonts w:hint="eastAsia"/>
        </w:rPr>
        <w:t>推進</w:t>
      </w:r>
    </w:p>
    <w:p w:rsidR="00EB5E9E" w:rsidRPr="006B401E" w:rsidRDefault="00EB5E9E" w:rsidP="00EB5E9E"/>
    <w:p w:rsidR="00EB5E9E" w:rsidRDefault="00EB5E9E" w:rsidP="00EB5E9E">
      <w:pPr>
        <w:rPr>
          <w:shd w:val="pct15" w:color="auto" w:fill="FFFFFF"/>
        </w:rPr>
      </w:pPr>
      <w:r w:rsidRPr="00994CC6">
        <w:rPr>
          <w:rFonts w:hint="eastAsia"/>
          <w:shd w:val="pct15" w:color="auto" w:fill="FFFFFF"/>
        </w:rPr>
        <w:t>（</w:t>
      </w:r>
      <w:r>
        <w:rPr>
          <w:rFonts w:hint="eastAsia"/>
          <w:shd w:val="pct15" w:color="auto" w:fill="FFFFFF"/>
        </w:rPr>
        <w:t>10</w:t>
      </w:r>
      <w:r w:rsidRPr="00994CC6">
        <w:rPr>
          <w:rFonts w:hint="eastAsia"/>
          <w:shd w:val="pct15" w:color="auto" w:fill="FFFFFF"/>
        </w:rPr>
        <w:t>ページ）</w:t>
      </w:r>
    </w:p>
    <w:p w:rsidR="00EB5E9E" w:rsidRPr="006D2318" w:rsidRDefault="00EB5E9E" w:rsidP="00EB5E9E">
      <w:pPr>
        <w:ind w:firstLineChars="100" w:firstLine="220"/>
      </w:pPr>
      <w:r w:rsidRPr="006D2318">
        <w:rPr>
          <w:rFonts w:hint="eastAsia"/>
        </w:rPr>
        <w:t>本計画の基本理念である「誰もがその人らしく、自立して安心に暮らすことができる共生社会の実現」に向けて、当事者団体や庁内関係部局、その他の様々な団体・機関等との協働により、本市の障害者施策を総合的に進めていく必要があります。</w:t>
      </w:r>
    </w:p>
    <w:p w:rsidR="006B401E" w:rsidRDefault="004D5DCF" w:rsidP="006B401E">
      <w:pPr>
        <w:rPr>
          <w:shd w:val="pct15" w:color="auto" w:fill="FFFFFF"/>
        </w:rPr>
      </w:pPr>
      <w:r>
        <w:rPr>
          <w:rFonts w:hint="eastAsia"/>
          <w:noProof/>
          <w:shd w:val="pct15" w:color="auto" w:fill="FFFFFF"/>
        </w:rPr>
        <w:drawing>
          <wp:anchor distT="0" distB="0" distL="114300" distR="114300" simplePos="0" relativeHeight="251900928"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25" name="JAVISCODE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8">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6B401E" w:rsidRDefault="006B401E">
      <w:pPr>
        <w:widowControl/>
        <w:autoSpaceDE/>
        <w:autoSpaceDN/>
        <w:jc w:val="left"/>
        <w:rPr>
          <w:lang w:val="x-none"/>
        </w:rPr>
      </w:pPr>
      <w:bookmarkStart w:id="57" w:name="_Toc397608378"/>
      <w:bookmarkStart w:id="58" w:name="_Toc400034720"/>
      <w:bookmarkStart w:id="59" w:name="_Toc400035051"/>
      <w:bookmarkStart w:id="60" w:name="_Toc401260081"/>
      <w:bookmarkStart w:id="61" w:name="_Toc401340825"/>
      <w:bookmarkStart w:id="62" w:name="_Toc401846227"/>
      <w:bookmarkStart w:id="63" w:name="_Toc401941991"/>
      <w:bookmarkStart w:id="64" w:name="_Toc406076604"/>
      <w:bookmarkStart w:id="65" w:name="_Toc406173789"/>
      <w:bookmarkStart w:id="66" w:name="_Toc409789096"/>
      <w:bookmarkStart w:id="67" w:name="_Toc53647330"/>
      <w:bookmarkStart w:id="68" w:name="_Toc53647470"/>
      <w:bookmarkStart w:id="69" w:name="_Toc53780200"/>
      <w:bookmarkStart w:id="70" w:name="_Toc54362479"/>
      <w:bookmarkStart w:id="71" w:name="_Toc54606080"/>
      <w:bookmarkEnd w:id="48"/>
      <w:bookmarkEnd w:id="49"/>
      <w:bookmarkEnd w:id="50"/>
      <w:bookmarkEnd w:id="51"/>
      <w:bookmarkEnd w:id="52"/>
      <w:bookmarkEnd w:id="53"/>
      <w:bookmarkEnd w:id="54"/>
      <w:bookmarkEnd w:id="55"/>
      <w:bookmarkEnd w:id="56"/>
      <w:r>
        <w:rPr>
          <w:lang w:val="x-none"/>
        </w:rPr>
        <w:br w:type="page"/>
      </w:r>
    </w:p>
    <w:p w:rsidR="00EB5E9E" w:rsidRPr="006D2318" w:rsidRDefault="00EB5E9E" w:rsidP="00EB5E9E">
      <w:pPr>
        <w:ind w:firstLineChars="100" w:firstLine="220"/>
      </w:pPr>
      <w:r w:rsidRPr="006D2318">
        <w:rPr>
          <w:rFonts w:hint="eastAsia"/>
          <w:lang w:val="x-none"/>
        </w:rPr>
        <w:lastRenderedPageBreak/>
        <w:t>国や県をはじめとする近年の社会動向や本市の現状を踏まえ、本計画では、『</w:t>
      </w:r>
      <w:r w:rsidRPr="006D2318">
        <w:rPr>
          <w:rFonts w:hint="eastAsia"/>
        </w:rPr>
        <w:t>必要な支援を受け、身近な地域で暮らすことができる環境づくり</w:t>
      </w:r>
      <w:r w:rsidRPr="006D2318">
        <w:rPr>
          <w:rFonts w:hint="eastAsia"/>
          <w:lang w:val="x-none"/>
        </w:rPr>
        <w:t>』、『</w:t>
      </w:r>
      <w:r w:rsidRPr="006D2318">
        <w:rPr>
          <w:rFonts w:hint="eastAsia"/>
        </w:rPr>
        <w:t>生きがいを持って自分らしく暮らすことができる環境づくり</w:t>
      </w:r>
      <w:r w:rsidRPr="006D2318">
        <w:rPr>
          <w:rFonts w:hint="eastAsia"/>
          <w:lang w:val="x-none"/>
        </w:rPr>
        <w:t>』、そして『</w:t>
      </w:r>
      <w:r w:rsidRPr="006D2318">
        <w:rPr>
          <w:rFonts w:hint="eastAsia"/>
        </w:rPr>
        <w:t>共に支え合い、安心して暮らすことができる環境づくり</w:t>
      </w:r>
      <w:r w:rsidRPr="006D2318">
        <w:rPr>
          <w:rFonts w:hint="eastAsia"/>
          <w:lang w:val="x-none"/>
        </w:rPr>
        <w:t>』の３点を、本計画を推進するうえでの重点課題として設定します。</w:t>
      </w:r>
    </w:p>
    <w:p w:rsidR="00EB5E9E" w:rsidRDefault="00EB5E9E" w:rsidP="00EB5E9E"/>
    <w:p w:rsidR="00EB5E9E" w:rsidRPr="006D2318" w:rsidRDefault="00EB5E9E" w:rsidP="00EB5E9E">
      <w:r>
        <w:rPr>
          <w:rFonts w:hint="eastAsia"/>
        </w:rPr>
        <w:t>重点課題1</w:t>
      </w:r>
      <w:bookmarkStart w:id="72" w:name="_Toc65850528"/>
      <w:r>
        <w:t xml:space="preserve"> </w:t>
      </w:r>
      <w:r w:rsidRPr="006B401E">
        <w:rPr>
          <w:rFonts w:hint="eastAsia"/>
          <w:kern w:val="0"/>
        </w:rPr>
        <w:t>必要な支援を受け、身近な地域で暮らすことができる環境づくり</w:t>
      </w:r>
      <w:bookmarkEnd w:id="72"/>
    </w:p>
    <w:p w:rsidR="00EB5E9E" w:rsidRPr="00723D36" w:rsidRDefault="00EB5E9E" w:rsidP="00EB5E9E">
      <w:pPr>
        <w:ind w:firstLineChars="100" w:firstLine="220"/>
      </w:pPr>
      <w:r w:rsidRPr="00723D36">
        <w:rPr>
          <w:rFonts w:hint="eastAsia"/>
        </w:rPr>
        <w:t>障害のある人が、可能な限り、どこで誰と生活するかについての選択の機会が確保され、必要な支援を受け、身近な地域で暮らすことができる環境づくりが求められています。</w:t>
      </w:r>
    </w:p>
    <w:p w:rsidR="00EB5E9E" w:rsidRPr="00723D36" w:rsidRDefault="00EB5E9E" w:rsidP="00EB5E9E">
      <w:pPr>
        <w:ind w:firstLineChars="100" w:firstLine="220"/>
      </w:pPr>
      <w:r w:rsidRPr="00723D36">
        <w:rPr>
          <w:rFonts w:hint="eastAsia"/>
        </w:rPr>
        <w:t>また、保護者の高齢化等による親元からの自立や「親亡き後」を見据えた地域生活への支援を行っていくため、きめ細やかな支援体制づくりを進めていくことが課題となっています。</w:t>
      </w:r>
    </w:p>
    <w:p w:rsidR="00EB5E9E" w:rsidRPr="00723D36" w:rsidRDefault="00EB5E9E" w:rsidP="00EB5E9E">
      <w:pPr>
        <w:ind w:firstLineChars="100" w:firstLine="220"/>
      </w:pPr>
      <w:r w:rsidRPr="00723D36">
        <w:rPr>
          <w:rFonts w:hint="eastAsia"/>
        </w:rPr>
        <w:t>そのため、障害のある人が希望する日常生活または社会生活を営むことができるよう、地域において必要な医療サービスや医学的リハビリテーションが受けられる体制を構築していくとともに、障害の早期発見や早期支援につなげることができるよう、各種健康診査・健康相談の実施等に取り組むことが必要です。</w:t>
      </w:r>
    </w:p>
    <w:p w:rsidR="00EB5E9E" w:rsidRPr="006D2318" w:rsidRDefault="00EB5E9E" w:rsidP="00EB5E9E">
      <w:pPr>
        <w:ind w:firstLineChars="100" w:firstLine="220"/>
        <w:rPr>
          <w:spacing w:val="-4"/>
        </w:rPr>
      </w:pPr>
      <w:r w:rsidRPr="00723D36">
        <w:rPr>
          <w:rFonts w:hint="eastAsia"/>
        </w:rPr>
        <w:t>さらに、一人ひとりの心身の状況や利用意向などを踏まえた質の高い福祉サービスを提供していくほか、日常の悩みから専門的相談にも対応できる相談支援体制の充実に取り組むことが必要となっています。</w:t>
      </w:r>
    </w:p>
    <w:p w:rsidR="00EB5E9E" w:rsidRPr="006D2318" w:rsidRDefault="00EB5E9E" w:rsidP="00EB5E9E"/>
    <w:p w:rsidR="00EB5E9E" w:rsidRPr="006D2318" w:rsidRDefault="00EB5E9E" w:rsidP="00EB5E9E">
      <w:r>
        <w:rPr>
          <w:rFonts w:hint="eastAsia"/>
        </w:rPr>
        <w:t>重点課題2</w:t>
      </w:r>
      <w:bookmarkStart w:id="73" w:name="_Toc397608379"/>
      <w:bookmarkStart w:id="74" w:name="_Toc400034721"/>
      <w:bookmarkStart w:id="75" w:name="_Toc400035052"/>
      <w:bookmarkStart w:id="76" w:name="_Toc401260082"/>
      <w:bookmarkStart w:id="77" w:name="_Toc401340826"/>
      <w:bookmarkStart w:id="78" w:name="_Toc401846228"/>
      <w:bookmarkStart w:id="79" w:name="_Toc401941992"/>
      <w:bookmarkStart w:id="80" w:name="_Toc406076605"/>
      <w:bookmarkStart w:id="81" w:name="_Toc406173790"/>
      <w:bookmarkStart w:id="82" w:name="_Toc409789097"/>
      <w:bookmarkStart w:id="83" w:name="_Toc53647331"/>
      <w:bookmarkStart w:id="84" w:name="_Toc53647471"/>
      <w:bookmarkStart w:id="85" w:name="_Toc53780201"/>
      <w:bookmarkStart w:id="86" w:name="_Toc54362480"/>
      <w:bookmarkStart w:id="87" w:name="_Toc54606081"/>
      <w:bookmarkStart w:id="88" w:name="_Toc65850529"/>
      <w:r>
        <w:rPr>
          <w:rFonts w:hint="eastAsia"/>
        </w:rPr>
        <w:t xml:space="preserve">　</w:t>
      </w:r>
      <w:r w:rsidRPr="006D2318">
        <w:rPr>
          <w:rFonts w:hint="eastAsia"/>
        </w:rPr>
        <w:t>生きがいを持って自分らしく暮らすことができる環境づくり</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EB5E9E" w:rsidRPr="00723D36" w:rsidRDefault="00EB5E9E" w:rsidP="00EB5E9E">
      <w:pPr>
        <w:ind w:firstLineChars="100" w:firstLine="220"/>
      </w:pPr>
      <w:r w:rsidRPr="00723D36">
        <w:rPr>
          <w:rFonts w:hint="eastAsia"/>
        </w:rPr>
        <w:t>障害のある人が、社会を構成する一員として、社会、経済、文化、その他あらゆる分野の活動について参加する機会が確保され、生きがいを持って暮らすことができる環境づくりが求められています。</w:t>
      </w:r>
    </w:p>
    <w:p w:rsidR="00EB5E9E" w:rsidRPr="00723D36" w:rsidRDefault="00EB5E9E" w:rsidP="00EB5E9E">
      <w:pPr>
        <w:ind w:firstLineChars="100" w:firstLine="220"/>
      </w:pPr>
      <w:r w:rsidRPr="00723D36">
        <w:rPr>
          <w:rFonts w:hint="eastAsia"/>
        </w:rPr>
        <w:t>また、療育から教育、就労へと、それぞれのライフステージをつなぐ長期的な視点の「途切れのない支援」を行っていくため、一貫した支援体制づくりを進めていくことが課題となっています。</w:t>
      </w:r>
    </w:p>
    <w:p w:rsidR="00EB5E9E" w:rsidRPr="00723D36" w:rsidRDefault="00EB5E9E" w:rsidP="00EB5E9E">
      <w:pPr>
        <w:ind w:firstLineChars="100" w:firstLine="220"/>
      </w:pPr>
      <w:r w:rsidRPr="00723D36">
        <w:rPr>
          <w:rFonts w:hint="eastAsia"/>
        </w:rPr>
        <w:t>そのため、障害のある人が自らの能力を最大限発揮し、自己実現ができるよう、地域において適切な療育やそれぞれの障害特性を踏まえた十分な教育が受けられる体制を構築していくとともに、その支援で得た情報等から自立した生活を送ることができるよう就労の場の提供に取り組むことが必要です。</w:t>
      </w:r>
    </w:p>
    <w:p w:rsidR="007920C5" w:rsidRPr="006D2318" w:rsidRDefault="004D5DCF" w:rsidP="00EB5E9E">
      <w:r>
        <w:rPr>
          <w:rFonts w:hint="eastAsia"/>
          <w:noProof/>
        </w:rPr>
        <w:drawing>
          <wp:anchor distT="0" distB="0" distL="114300" distR="114300" simplePos="0" relativeHeight="251901952"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26" name="JAVISCODE0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9">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506160" w:rsidRDefault="00506160">
      <w:pPr>
        <w:widowControl/>
        <w:autoSpaceDE/>
        <w:autoSpaceDN/>
        <w:jc w:val="left"/>
      </w:pPr>
      <w:r>
        <w:br w:type="page"/>
      </w:r>
    </w:p>
    <w:p w:rsidR="00BE0CF2" w:rsidRDefault="00BE0CF2" w:rsidP="00BE0CF2">
      <w:pPr>
        <w:rPr>
          <w:shd w:val="pct15" w:color="auto" w:fill="FFFFFF"/>
        </w:rPr>
      </w:pPr>
      <w:r w:rsidRPr="00994CC6">
        <w:rPr>
          <w:rFonts w:hint="eastAsia"/>
          <w:shd w:val="pct15" w:color="auto" w:fill="FFFFFF"/>
        </w:rPr>
        <w:lastRenderedPageBreak/>
        <w:t>（</w:t>
      </w:r>
      <w:r>
        <w:rPr>
          <w:rFonts w:hint="eastAsia"/>
          <w:shd w:val="pct15" w:color="auto" w:fill="FFFFFF"/>
        </w:rPr>
        <w:t>11</w:t>
      </w:r>
      <w:r w:rsidRPr="00994CC6">
        <w:rPr>
          <w:rFonts w:hint="eastAsia"/>
          <w:shd w:val="pct15" w:color="auto" w:fill="FFFFFF"/>
        </w:rPr>
        <w:t>ページ）</w:t>
      </w:r>
    </w:p>
    <w:p w:rsidR="00BE0CF2" w:rsidRPr="00723D36" w:rsidRDefault="00BE0CF2" w:rsidP="00BE0CF2">
      <w:pPr>
        <w:ind w:firstLineChars="100" w:firstLine="220"/>
      </w:pPr>
      <w:r w:rsidRPr="00723D36">
        <w:rPr>
          <w:rFonts w:hint="eastAsia"/>
        </w:rPr>
        <w:t>さらに、生活・移動環境のバリアフリー化や住まいの確保を進めていくほか、スポーツや交流活動など気軽に参加できる機会や場の提供に取り組むことが必要となっています。</w:t>
      </w:r>
    </w:p>
    <w:p w:rsidR="00BE0CF2" w:rsidRPr="006D2318" w:rsidRDefault="00BE0CF2" w:rsidP="00BE0CF2">
      <w:bookmarkStart w:id="89" w:name="_Toc401260083"/>
      <w:bookmarkStart w:id="90" w:name="_Toc401340827"/>
      <w:bookmarkStart w:id="91" w:name="_Toc401846229"/>
      <w:bookmarkStart w:id="92" w:name="_Toc401941993"/>
      <w:bookmarkStart w:id="93" w:name="_Toc406076606"/>
      <w:bookmarkStart w:id="94" w:name="_Toc406173791"/>
      <w:bookmarkStart w:id="95" w:name="_Toc409789098"/>
      <w:bookmarkStart w:id="96" w:name="_Toc53647332"/>
      <w:bookmarkStart w:id="97" w:name="_Toc53647472"/>
      <w:bookmarkStart w:id="98" w:name="_Toc53780202"/>
      <w:bookmarkStart w:id="99" w:name="_Toc54362481"/>
      <w:bookmarkStart w:id="100" w:name="_Toc54606082"/>
      <w:r>
        <w:rPr>
          <w:rFonts w:hint="eastAsia"/>
        </w:rPr>
        <w:t xml:space="preserve">注釈5　</w:t>
      </w:r>
      <w:r w:rsidRPr="007920C5">
        <w:rPr>
          <w:rFonts w:hint="eastAsia"/>
        </w:rPr>
        <w:t>バリアフリー</w:t>
      </w:r>
      <w:r>
        <w:rPr>
          <w:rFonts w:hint="eastAsia"/>
        </w:rPr>
        <w:t>とは、</w:t>
      </w:r>
      <w:r w:rsidRPr="007920C5">
        <w:rPr>
          <w:rFonts w:hint="eastAsia"/>
        </w:rPr>
        <w:t>障害のある人が社会生活を営むうえでの障壁（バリア）をなくすこと。バリアには建物など物理的なもの以外にも意識上のものや制度的なものなどがある。</w:t>
      </w:r>
    </w:p>
    <w:p w:rsidR="00BE0CF2" w:rsidRDefault="00BE0CF2" w:rsidP="00BE0CF2"/>
    <w:p w:rsidR="00BE0CF2" w:rsidRPr="006D2318" w:rsidRDefault="00BE0CF2" w:rsidP="00BE0CF2">
      <w:r>
        <w:rPr>
          <w:rFonts w:hint="eastAsia"/>
        </w:rPr>
        <w:t xml:space="preserve">重点課題3　</w:t>
      </w:r>
      <w:bookmarkStart w:id="101" w:name="_Toc65850530"/>
      <w:r w:rsidRPr="006D2318">
        <w:rPr>
          <w:rFonts w:hint="eastAsia"/>
        </w:rPr>
        <w:t>共に支え合い、安心して暮らすことができる環境づくり</w:t>
      </w:r>
      <w:bookmarkEnd w:id="89"/>
      <w:bookmarkEnd w:id="90"/>
      <w:bookmarkEnd w:id="91"/>
      <w:bookmarkEnd w:id="92"/>
      <w:bookmarkEnd w:id="93"/>
      <w:bookmarkEnd w:id="94"/>
      <w:bookmarkEnd w:id="95"/>
      <w:bookmarkEnd w:id="96"/>
      <w:bookmarkEnd w:id="97"/>
      <w:bookmarkEnd w:id="98"/>
      <w:bookmarkEnd w:id="99"/>
      <w:bookmarkEnd w:id="100"/>
      <w:bookmarkEnd w:id="101"/>
    </w:p>
    <w:p w:rsidR="00BE0CF2" w:rsidRPr="00723D36" w:rsidRDefault="00BE0CF2" w:rsidP="00BE0CF2">
      <w:pPr>
        <w:ind w:firstLineChars="100" w:firstLine="220"/>
      </w:pPr>
      <w:r w:rsidRPr="00723D36">
        <w:rPr>
          <w:rFonts w:hint="eastAsia"/>
        </w:rPr>
        <w:t>障害のある人が、基本的人権を享有する個人として、社会や地域において正しい理解や適切な配慮が確保され、共に支え合い、安心して暮らすことができる環境づくりが求められています。</w:t>
      </w:r>
    </w:p>
    <w:p w:rsidR="00BE0CF2" w:rsidRPr="00723D36" w:rsidRDefault="00BE0CF2" w:rsidP="00BE0CF2">
      <w:pPr>
        <w:ind w:firstLineChars="100" w:firstLine="220"/>
      </w:pPr>
      <w:r w:rsidRPr="00723D36">
        <w:rPr>
          <w:rFonts w:hint="eastAsia"/>
        </w:rPr>
        <w:t>また、地域における「顔の見える関係」を意識したネットワークを構築していくため、包括的な支援体制づくりを進めていくことが課題となっています。</w:t>
      </w:r>
    </w:p>
    <w:p w:rsidR="00BE0CF2" w:rsidRPr="00723D36" w:rsidRDefault="00BE0CF2" w:rsidP="00BE0CF2">
      <w:pPr>
        <w:ind w:firstLineChars="100" w:firstLine="220"/>
      </w:pPr>
      <w:r w:rsidRPr="00723D36">
        <w:rPr>
          <w:rFonts w:hint="eastAsia"/>
        </w:rPr>
        <w:t>そのため、障害のある人が孤立して不安に陥ることなく、相互に理解し合える関係が築けるよう、地域において防災・防犯など非常時への備えだけでなく、平時からの見守りや支援体制を構築していくとともに、情報の利活用のしやすさを向上していくため、意思疎通支援や情報提供の充実に取り組むことが必要です。</w:t>
      </w:r>
    </w:p>
    <w:p w:rsidR="00BE0CF2" w:rsidRPr="00723D36" w:rsidRDefault="00BE0CF2" w:rsidP="00BE0CF2">
      <w:pPr>
        <w:ind w:firstLineChars="100" w:firstLine="220"/>
      </w:pPr>
      <w:r w:rsidRPr="00723D36">
        <w:rPr>
          <w:rFonts w:hint="eastAsia"/>
        </w:rPr>
        <w:t>さらに、権利利益を守るための支援を行っていくほか、障害や障害のある人に対する理解の促進や差別の解消に取り組むことが必要となっています。</w:t>
      </w:r>
    </w:p>
    <w:p w:rsidR="00BE0CF2" w:rsidRDefault="00BE0CF2" w:rsidP="00BE0CF2"/>
    <w:p w:rsidR="00BE0CF2" w:rsidRDefault="00BE0CF2" w:rsidP="00BE0CF2">
      <w:r>
        <w:rPr>
          <w:rFonts w:hint="eastAsia"/>
        </w:rPr>
        <w:t xml:space="preserve">注釈6　</w:t>
      </w:r>
      <w:r w:rsidRPr="007920C5">
        <w:rPr>
          <w:rFonts w:hint="eastAsia"/>
        </w:rPr>
        <w:t>意思疎通</w:t>
      </w:r>
      <w:r>
        <w:rPr>
          <w:rFonts w:hint="eastAsia"/>
        </w:rPr>
        <w:t>とは、</w:t>
      </w:r>
      <w:r w:rsidRPr="008E0D00">
        <w:rPr>
          <w:rFonts w:hint="eastAsia"/>
        </w:rPr>
        <w:t>互いに考えることを伝え、理解を得ること、認識を共有すること</w:t>
      </w:r>
      <w:r w:rsidRPr="00D00A2D">
        <w:rPr>
          <w:rFonts w:hint="eastAsia"/>
        </w:rPr>
        <w:t>等</w:t>
      </w:r>
      <w:r w:rsidRPr="008E0D00">
        <w:rPr>
          <w:rFonts w:hint="eastAsia"/>
        </w:rPr>
        <w:t>をいう。ここで</w:t>
      </w:r>
      <w:r w:rsidRPr="007920C5">
        <w:rPr>
          <w:rFonts w:hint="eastAsia"/>
        </w:rPr>
        <w:t>は言語、文字の表示、点字、触覚を使った意思疎通、拡大文字、利用しやすいマルチメディア並びに筆記、音声、平易な言葉、朗読その他の補助及び代替的な意思疎通の形態、手段及び様式（利用しやすい情報通信機器を含む。）をいう。</w:t>
      </w:r>
    </w:p>
    <w:p w:rsidR="00DB026F" w:rsidRDefault="004D5DCF" w:rsidP="00DB026F">
      <w:pPr>
        <w:rPr>
          <w:shd w:val="pct15" w:color="auto" w:fill="FFFFFF"/>
        </w:rPr>
      </w:pPr>
      <w:r>
        <w:rPr>
          <w:rFonts w:hint="eastAsia"/>
          <w:noProof/>
          <w:shd w:val="pct15" w:color="auto" w:fill="FFFFFF"/>
        </w:rPr>
        <w:drawing>
          <wp:anchor distT="0" distB="0" distL="114300" distR="114300" simplePos="0" relativeHeight="251902976"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27" name="JAVISCODE01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20">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F55AD" w:rsidRPr="006D2318" w:rsidRDefault="00EF55AD" w:rsidP="00994CC6">
      <w:r w:rsidRPr="006D2318">
        <w:br w:type="page"/>
      </w:r>
    </w:p>
    <w:p w:rsidR="00BE0CF2" w:rsidRPr="00DB026F" w:rsidRDefault="00BE0CF2" w:rsidP="00BE0CF2">
      <w:pPr>
        <w:spacing w:line="0" w:lineRule="atLeast"/>
        <w:rPr>
          <w:shd w:val="pct15" w:color="auto" w:fill="FFFFFF"/>
        </w:rPr>
      </w:pPr>
      <w:r w:rsidRPr="00DB026F">
        <w:rPr>
          <w:rFonts w:hint="eastAsia"/>
          <w:shd w:val="pct15" w:color="auto" w:fill="FFFFFF"/>
        </w:rPr>
        <w:lastRenderedPageBreak/>
        <w:t>（12ページ）</w:t>
      </w:r>
    </w:p>
    <w:p w:rsidR="00BE0CF2" w:rsidRDefault="00BE0CF2" w:rsidP="00BE0CF2">
      <w:pPr>
        <w:spacing w:line="0" w:lineRule="atLeast"/>
      </w:pPr>
      <w:r w:rsidRPr="006D2318">
        <w:rPr>
          <w:rFonts w:hint="eastAsia"/>
        </w:rPr>
        <w:t>施策体系</w:t>
      </w:r>
      <w:r>
        <w:rPr>
          <w:rFonts w:hint="eastAsia"/>
        </w:rPr>
        <w:t>図です。</w:t>
      </w:r>
    </w:p>
    <w:p w:rsidR="00BE0CF2" w:rsidRDefault="00BE0CF2" w:rsidP="00BE0CF2">
      <w:pPr>
        <w:spacing w:line="0" w:lineRule="atLeast"/>
      </w:pPr>
      <w:r>
        <w:rPr>
          <w:rFonts w:hint="eastAsia"/>
        </w:rPr>
        <w:t>基本理念</w:t>
      </w:r>
    </w:p>
    <w:p w:rsidR="00BE0CF2" w:rsidRDefault="00BE0CF2" w:rsidP="00BE0CF2">
      <w:pPr>
        <w:spacing w:line="0" w:lineRule="atLeast"/>
      </w:pPr>
      <w:r w:rsidRPr="00DB026F">
        <w:rPr>
          <w:rFonts w:hint="eastAsia"/>
        </w:rPr>
        <w:t>誰もがその人らしく、自立して安心に暮らすことができる共生社会の実現</w:t>
      </w:r>
    </w:p>
    <w:p w:rsidR="00BE0CF2" w:rsidRPr="006D2318" w:rsidRDefault="00BE0CF2" w:rsidP="00BE0CF2">
      <w:pPr>
        <w:spacing w:line="0" w:lineRule="atLeast"/>
      </w:pPr>
      <w:r w:rsidRPr="00B31437">
        <w:rPr>
          <w:rFonts w:hint="eastAsia"/>
        </w:rPr>
        <w:t>重点課題</w:t>
      </w:r>
    </w:p>
    <w:p w:rsidR="00BE0CF2" w:rsidRDefault="00BE0CF2" w:rsidP="00BE0CF2">
      <w:pPr>
        <w:spacing w:line="0" w:lineRule="atLeast"/>
      </w:pPr>
      <w:r w:rsidRPr="00B31437">
        <w:rPr>
          <w:rFonts w:hint="eastAsia"/>
        </w:rPr>
        <w:t>必要な</w:t>
      </w:r>
      <w:r w:rsidRPr="00B31437">
        <w:t>支援を受け、</w:t>
      </w:r>
      <w:r w:rsidRPr="00B31437">
        <w:rPr>
          <w:rFonts w:hint="eastAsia"/>
        </w:rPr>
        <w:t>身近な</w:t>
      </w:r>
      <w:r w:rsidRPr="00B31437">
        <w:t>地域で暮らすことがで</w:t>
      </w:r>
      <w:r w:rsidRPr="00B31437">
        <w:rPr>
          <w:rFonts w:hint="eastAsia"/>
        </w:rPr>
        <w:t>きる</w:t>
      </w:r>
      <w:r w:rsidRPr="00B31437">
        <w:t>環境づくり</w:t>
      </w:r>
    </w:p>
    <w:p w:rsidR="00BE0CF2" w:rsidRDefault="00BE0CF2" w:rsidP="00BE0CF2">
      <w:pPr>
        <w:spacing w:line="0" w:lineRule="atLeast"/>
      </w:pPr>
      <w:r w:rsidRPr="00B31437">
        <w:rPr>
          <w:rFonts w:hint="eastAsia"/>
        </w:rPr>
        <w:t>基本施策１</w:t>
      </w:r>
      <w:r w:rsidRPr="00B31437">
        <w:rPr>
          <w:rFonts w:hint="eastAsia"/>
          <w:sz w:val="20"/>
        </w:rPr>
        <w:t xml:space="preserve">　</w:t>
      </w:r>
      <w:r w:rsidRPr="00B31437">
        <w:rPr>
          <w:rFonts w:hint="eastAsia"/>
        </w:rPr>
        <w:t>保健・</w:t>
      </w:r>
      <w:r w:rsidRPr="00B31437">
        <w:t>医療</w:t>
      </w:r>
    </w:p>
    <w:p w:rsidR="00BE0CF2" w:rsidRDefault="00BE0CF2" w:rsidP="00BE0CF2">
      <w:pPr>
        <w:spacing w:line="0" w:lineRule="atLeast"/>
      </w:pPr>
      <w:r w:rsidRPr="00B31437">
        <w:rPr>
          <w:rFonts w:hint="eastAsia"/>
        </w:rPr>
        <w:t>施策の</w:t>
      </w:r>
      <w:r w:rsidRPr="00B31437">
        <w:t>方向性</w:t>
      </w:r>
    </w:p>
    <w:p w:rsidR="00BE0CF2" w:rsidRDefault="00BE0CF2" w:rsidP="00BE0CF2">
      <w:pPr>
        <w:spacing w:line="0" w:lineRule="atLeast"/>
      </w:pPr>
      <w:r w:rsidRPr="00E90254">
        <w:rPr>
          <w:rFonts w:hint="eastAsia"/>
        </w:rPr>
        <w:t>（１）</w:t>
      </w:r>
      <w:r w:rsidRPr="00E90254">
        <w:t>医療</w:t>
      </w:r>
      <w:r w:rsidRPr="00E90254">
        <w:rPr>
          <w:rFonts w:hint="eastAsia"/>
        </w:rPr>
        <w:t>、</w:t>
      </w:r>
      <w:r w:rsidRPr="00E90254">
        <w:t>リハビリテーション</w:t>
      </w:r>
    </w:p>
    <w:p w:rsidR="00BE0CF2" w:rsidRPr="006D2318" w:rsidRDefault="00BE0CF2" w:rsidP="00BE0CF2">
      <w:pPr>
        <w:spacing w:line="0" w:lineRule="atLeast"/>
      </w:pPr>
      <w:r w:rsidRPr="00E90254">
        <w:rPr>
          <w:rFonts w:hint="eastAsia"/>
        </w:rPr>
        <w:t>（２）精神保健に</w:t>
      </w:r>
      <w:r w:rsidRPr="00E90254">
        <w:t>対する施策</w:t>
      </w:r>
    </w:p>
    <w:p w:rsidR="00BE0CF2" w:rsidRPr="006D2318" w:rsidRDefault="00BE0CF2" w:rsidP="00BE0CF2">
      <w:pPr>
        <w:spacing w:line="0" w:lineRule="atLeast"/>
      </w:pPr>
      <w:r w:rsidRPr="00E90254">
        <w:rPr>
          <w:rFonts w:hint="eastAsia"/>
        </w:rPr>
        <w:t>（３）難病等</w:t>
      </w:r>
      <w:r w:rsidRPr="00E90254">
        <w:t>に対する施策</w:t>
      </w:r>
    </w:p>
    <w:p w:rsidR="00BE0CF2" w:rsidRPr="006D2318" w:rsidRDefault="00BE0CF2" w:rsidP="00BE0CF2">
      <w:pPr>
        <w:spacing w:line="0" w:lineRule="atLeast"/>
      </w:pPr>
      <w:r w:rsidRPr="00E90254">
        <w:rPr>
          <w:rFonts w:hint="eastAsia"/>
        </w:rPr>
        <w:t>（４）障害の</w:t>
      </w:r>
      <w:r w:rsidRPr="00E90254">
        <w:t>原因となる疾病の</w:t>
      </w:r>
      <w:r w:rsidRPr="00E90254">
        <w:rPr>
          <w:rFonts w:hint="eastAsia"/>
        </w:rPr>
        <w:t>予防</w:t>
      </w:r>
      <w:r w:rsidRPr="00E90254">
        <w:t>・支援等</w:t>
      </w:r>
    </w:p>
    <w:p w:rsidR="00BE0CF2" w:rsidRPr="006D2318" w:rsidRDefault="00BE0CF2" w:rsidP="00BE0CF2">
      <w:pPr>
        <w:spacing w:line="0" w:lineRule="atLeast"/>
      </w:pPr>
      <w:r w:rsidRPr="00B31437">
        <w:rPr>
          <w:rFonts w:hint="eastAsia"/>
        </w:rPr>
        <w:t>基本施策</w:t>
      </w:r>
      <w:r>
        <w:rPr>
          <w:rFonts w:hint="eastAsia"/>
        </w:rPr>
        <w:t>２　福祉サービス、相談支援</w:t>
      </w:r>
    </w:p>
    <w:p w:rsidR="00BE0CF2" w:rsidRDefault="00BE0CF2" w:rsidP="00BE0CF2">
      <w:pPr>
        <w:spacing w:line="0" w:lineRule="atLeast"/>
      </w:pPr>
      <w:r w:rsidRPr="00B31437">
        <w:rPr>
          <w:rFonts w:hint="eastAsia"/>
        </w:rPr>
        <w:t>施策の</w:t>
      </w:r>
      <w:r w:rsidRPr="00B31437">
        <w:t>方向性</w:t>
      </w:r>
    </w:p>
    <w:p w:rsidR="00BE0CF2" w:rsidRPr="002302A8" w:rsidRDefault="00BE0CF2" w:rsidP="00BE0CF2">
      <w:pPr>
        <w:spacing w:line="0" w:lineRule="atLeast"/>
      </w:pPr>
      <w:r w:rsidRPr="00E90254">
        <w:rPr>
          <w:rFonts w:hint="eastAsia"/>
        </w:rPr>
        <w:t>（１）障害福祉</w:t>
      </w:r>
      <w:r w:rsidRPr="00E90254">
        <w:t>サービス等</w:t>
      </w:r>
    </w:p>
    <w:p w:rsidR="00BE0CF2" w:rsidRPr="006D2318" w:rsidRDefault="00BE0CF2" w:rsidP="00BE0CF2">
      <w:pPr>
        <w:spacing w:line="0" w:lineRule="atLeast"/>
      </w:pPr>
      <w:r w:rsidRPr="00E90254">
        <w:rPr>
          <w:rFonts w:hint="eastAsia"/>
        </w:rPr>
        <w:t>（２）相談支援</w:t>
      </w:r>
      <w:r w:rsidRPr="00E90254">
        <w:t>体制</w:t>
      </w:r>
    </w:p>
    <w:p w:rsidR="00BE0CF2" w:rsidRPr="006D2318" w:rsidRDefault="00BE0CF2" w:rsidP="00BE0CF2">
      <w:pPr>
        <w:spacing w:line="0" w:lineRule="atLeast"/>
      </w:pPr>
      <w:r w:rsidRPr="00B31437">
        <w:rPr>
          <w:rFonts w:hint="eastAsia"/>
        </w:rPr>
        <w:t>重点課題</w:t>
      </w:r>
    </w:p>
    <w:p w:rsidR="00BE0CF2" w:rsidRPr="002302A8" w:rsidRDefault="00BE0CF2" w:rsidP="00BE0CF2">
      <w:pPr>
        <w:spacing w:line="0" w:lineRule="atLeast"/>
      </w:pPr>
      <w:r w:rsidRPr="00B31437">
        <w:rPr>
          <w:rFonts w:hint="eastAsia"/>
        </w:rPr>
        <w:t>生きがいを</w:t>
      </w:r>
      <w:r w:rsidRPr="00B31437">
        <w:t>持って自分らしく暮らすことができる環境づくり</w:t>
      </w:r>
    </w:p>
    <w:p w:rsidR="00BE0CF2" w:rsidRPr="006D2318" w:rsidRDefault="00BE0CF2" w:rsidP="00BE0CF2">
      <w:pPr>
        <w:spacing w:line="0" w:lineRule="atLeast"/>
      </w:pPr>
      <w:r w:rsidRPr="00B31437">
        <w:rPr>
          <w:rFonts w:hint="eastAsia"/>
        </w:rPr>
        <w:t xml:space="preserve">基本施策３　</w:t>
      </w:r>
      <w:r w:rsidRPr="00B31437">
        <w:t>療育・教育</w:t>
      </w:r>
    </w:p>
    <w:p w:rsidR="00BE0CF2" w:rsidRDefault="00BE0CF2" w:rsidP="00BE0CF2">
      <w:pPr>
        <w:spacing w:line="0" w:lineRule="atLeast"/>
      </w:pPr>
      <w:r w:rsidRPr="00B31437">
        <w:rPr>
          <w:rFonts w:hint="eastAsia"/>
        </w:rPr>
        <w:t>施策の</w:t>
      </w:r>
      <w:r w:rsidRPr="00B31437">
        <w:t>方向性</w:t>
      </w:r>
    </w:p>
    <w:p w:rsidR="00BE0CF2" w:rsidRPr="006D2318" w:rsidRDefault="00BE0CF2" w:rsidP="00BE0CF2">
      <w:pPr>
        <w:spacing w:line="0" w:lineRule="atLeast"/>
      </w:pPr>
      <w:r w:rsidRPr="00E90254">
        <w:rPr>
          <w:rFonts w:hint="eastAsia"/>
        </w:rPr>
        <w:t>（１）療育</w:t>
      </w:r>
    </w:p>
    <w:p w:rsidR="00BE0CF2" w:rsidRPr="006D2318" w:rsidRDefault="00BE0CF2" w:rsidP="00BE0CF2">
      <w:pPr>
        <w:spacing w:line="0" w:lineRule="atLeast"/>
      </w:pPr>
      <w:r w:rsidRPr="00E90254">
        <w:rPr>
          <w:rFonts w:hint="eastAsia"/>
        </w:rPr>
        <w:t>（２）インクルーシブ</w:t>
      </w:r>
      <w:r w:rsidRPr="00E90254">
        <w:t>教育システム</w:t>
      </w:r>
      <w:r w:rsidRPr="00E90254">
        <w:rPr>
          <w:rFonts w:hint="eastAsia"/>
        </w:rPr>
        <w:t>推進</w:t>
      </w:r>
      <w:r w:rsidRPr="00E90254">
        <w:t>のための</w:t>
      </w:r>
      <w:r w:rsidRPr="00E90254">
        <w:rPr>
          <w:rFonts w:hint="eastAsia"/>
        </w:rPr>
        <w:t>特別支援教育</w:t>
      </w:r>
    </w:p>
    <w:p w:rsidR="00BE0CF2" w:rsidRPr="006D2318" w:rsidRDefault="00BE0CF2" w:rsidP="00BE0CF2">
      <w:pPr>
        <w:spacing w:line="0" w:lineRule="atLeast"/>
      </w:pPr>
      <w:r w:rsidRPr="00E90254">
        <w:rPr>
          <w:rFonts w:hint="eastAsia"/>
        </w:rPr>
        <w:t>（３）こころの</w:t>
      </w:r>
      <w:r w:rsidRPr="00E90254">
        <w:t>教育・支援</w:t>
      </w:r>
    </w:p>
    <w:p w:rsidR="00BE0CF2" w:rsidRPr="006D2318" w:rsidRDefault="00BE0CF2" w:rsidP="00BE0CF2">
      <w:pPr>
        <w:spacing w:line="0" w:lineRule="atLeast"/>
      </w:pPr>
      <w:r w:rsidRPr="00B31437">
        <w:rPr>
          <w:rFonts w:hint="eastAsia"/>
        </w:rPr>
        <w:t xml:space="preserve">基本施策４　</w:t>
      </w:r>
      <w:r w:rsidRPr="00B31437">
        <w:t>雇用・就労</w:t>
      </w:r>
    </w:p>
    <w:p w:rsidR="00BE0CF2" w:rsidRDefault="00BE0CF2" w:rsidP="00BE0CF2">
      <w:pPr>
        <w:spacing w:line="0" w:lineRule="atLeast"/>
      </w:pPr>
      <w:r w:rsidRPr="00B31437">
        <w:rPr>
          <w:rFonts w:hint="eastAsia"/>
        </w:rPr>
        <w:t>施策の</w:t>
      </w:r>
      <w:r w:rsidRPr="00B31437">
        <w:t>方向性</w:t>
      </w:r>
    </w:p>
    <w:p w:rsidR="00BE0CF2" w:rsidRPr="006D2318" w:rsidRDefault="00BE0CF2" w:rsidP="00BE0CF2">
      <w:pPr>
        <w:spacing w:line="0" w:lineRule="atLeast"/>
      </w:pPr>
      <w:r w:rsidRPr="00E90254">
        <w:rPr>
          <w:rFonts w:hint="eastAsia"/>
        </w:rPr>
        <w:t>（１）雇用機会</w:t>
      </w:r>
    </w:p>
    <w:p w:rsidR="00BE0CF2" w:rsidRPr="006D2318" w:rsidRDefault="00BE0CF2" w:rsidP="00BE0CF2">
      <w:pPr>
        <w:spacing w:line="0" w:lineRule="atLeast"/>
      </w:pPr>
      <w:r w:rsidRPr="00E90254">
        <w:rPr>
          <w:rFonts w:hint="eastAsia"/>
        </w:rPr>
        <w:t>（２）多様な</w:t>
      </w:r>
      <w:r w:rsidRPr="00E90254">
        <w:t>就労</w:t>
      </w:r>
    </w:p>
    <w:p w:rsidR="00BE0CF2" w:rsidRDefault="00BE0CF2" w:rsidP="00BE0CF2">
      <w:pPr>
        <w:spacing w:line="0" w:lineRule="atLeast"/>
      </w:pPr>
      <w:r w:rsidRPr="00B31437">
        <w:rPr>
          <w:rFonts w:hint="eastAsia"/>
        </w:rPr>
        <w:t xml:space="preserve">基本施策５　</w:t>
      </w:r>
      <w:r w:rsidRPr="00B31437">
        <w:t>生活環境、移動・交通</w:t>
      </w:r>
    </w:p>
    <w:p w:rsidR="00BE0CF2" w:rsidRDefault="00BE0CF2" w:rsidP="00BE0CF2">
      <w:pPr>
        <w:spacing w:line="0" w:lineRule="atLeast"/>
      </w:pPr>
      <w:r w:rsidRPr="00B31437">
        <w:rPr>
          <w:rFonts w:hint="eastAsia"/>
        </w:rPr>
        <w:t>施策の</w:t>
      </w:r>
      <w:r w:rsidRPr="00B31437">
        <w:t>方向性</w:t>
      </w:r>
    </w:p>
    <w:p w:rsidR="00BE0CF2" w:rsidRPr="006D2318" w:rsidRDefault="00BE0CF2" w:rsidP="00BE0CF2">
      <w:pPr>
        <w:spacing w:line="0" w:lineRule="atLeast"/>
      </w:pPr>
      <w:r w:rsidRPr="00E90254">
        <w:rPr>
          <w:rFonts w:hint="eastAsia"/>
        </w:rPr>
        <w:t>（１）生活環境</w:t>
      </w:r>
    </w:p>
    <w:p w:rsidR="00BE0CF2" w:rsidRPr="006D2318" w:rsidRDefault="00BE0CF2" w:rsidP="00BE0CF2">
      <w:pPr>
        <w:spacing w:line="0" w:lineRule="atLeast"/>
      </w:pPr>
      <w:r w:rsidRPr="00E90254">
        <w:rPr>
          <w:rFonts w:hint="eastAsia"/>
        </w:rPr>
        <w:t>（２）移動環境</w:t>
      </w:r>
    </w:p>
    <w:p w:rsidR="00BE0CF2" w:rsidRPr="006D2318" w:rsidRDefault="00BE0CF2" w:rsidP="00BE0CF2">
      <w:pPr>
        <w:spacing w:line="0" w:lineRule="atLeast"/>
      </w:pPr>
      <w:r w:rsidRPr="00B31437">
        <w:rPr>
          <w:rFonts w:hint="eastAsia"/>
        </w:rPr>
        <w:t>基本施策６　生涯学習</w:t>
      </w:r>
      <w:r w:rsidRPr="00B31437">
        <w:t>活動</w:t>
      </w:r>
    </w:p>
    <w:p w:rsidR="00BE0CF2" w:rsidRDefault="00BE0CF2" w:rsidP="00BE0CF2">
      <w:pPr>
        <w:spacing w:line="0" w:lineRule="atLeast"/>
      </w:pPr>
      <w:r w:rsidRPr="00B31437">
        <w:rPr>
          <w:rFonts w:hint="eastAsia"/>
        </w:rPr>
        <w:t>施策の</w:t>
      </w:r>
      <w:r w:rsidRPr="00B31437">
        <w:t>方向性</w:t>
      </w:r>
    </w:p>
    <w:p w:rsidR="00BE0CF2" w:rsidRPr="006D2318" w:rsidRDefault="00BE0CF2" w:rsidP="00BE0CF2">
      <w:pPr>
        <w:spacing w:line="0" w:lineRule="atLeast"/>
      </w:pPr>
      <w:r w:rsidRPr="00E90254">
        <w:rPr>
          <w:rFonts w:hint="eastAsia"/>
        </w:rPr>
        <w:t>（１）生涯学習</w:t>
      </w:r>
      <w:r w:rsidRPr="00E90254">
        <w:t>活動</w:t>
      </w:r>
      <w:r w:rsidRPr="00E90254">
        <w:rPr>
          <w:rFonts w:hint="eastAsia"/>
        </w:rPr>
        <w:t>（スポ</w:t>
      </w:r>
      <w:r w:rsidRPr="005E406B">
        <w:rPr>
          <w:rFonts w:hint="eastAsia"/>
        </w:rPr>
        <w:t>ーツ・</w:t>
      </w:r>
      <w:r w:rsidRPr="005E406B">
        <w:t>文化芸術</w:t>
      </w:r>
      <w:r w:rsidRPr="005E406B">
        <w:rPr>
          <w:rFonts w:hint="eastAsia"/>
        </w:rPr>
        <w:t>・地域交流</w:t>
      </w:r>
      <w:r w:rsidRPr="00E90254">
        <w:rPr>
          <w:rFonts w:hint="eastAsia"/>
        </w:rPr>
        <w:t>）</w:t>
      </w:r>
    </w:p>
    <w:p w:rsidR="00BE0CF2" w:rsidRPr="006D2318" w:rsidRDefault="00BE0CF2" w:rsidP="00BE0CF2">
      <w:pPr>
        <w:spacing w:line="0" w:lineRule="atLeast"/>
      </w:pPr>
      <w:r w:rsidRPr="00B31437">
        <w:rPr>
          <w:rFonts w:hint="eastAsia"/>
        </w:rPr>
        <w:t>重点課題</w:t>
      </w:r>
    </w:p>
    <w:p w:rsidR="00BE0CF2" w:rsidRPr="006D2318" w:rsidRDefault="00BE0CF2" w:rsidP="00BE0CF2">
      <w:pPr>
        <w:spacing w:line="0" w:lineRule="atLeast"/>
      </w:pPr>
      <w:r w:rsidRPr="00B31437">
        <w:rPr>
          <w:rFonts w:hint="eastAsia"/>
        </w:rPr>
        <w:t>共に</w:t>
      </w:r>
      <w:r w:rsidRPr="00B31437">
        <w:t>支え合い、安心して暮らすことができる環境づくり</w:t>
      </w:r>
    </w:p>
    <w:p w:rsidR="00BE0CF2" w:rsidRPr="006D2318" w:rsidRDefault="00BE0CF2" w:rsidP="00BE0CF2">
      <w:pPr>
        <w:spacing w:line="0" w:lineRule="atLeast"/>
      </w:pPr>
      <w:r w:rsidRPr="00B31437">
        <w:rPr>
          <w:rFonts w:hint="eastAsia"/>
        </w:rPr>
        <w:t xml:space="preserve">基本施策７　</w:t>
      </w:r>
      <w:r w:rsidRPr="00B31437">
        <w:t>安全</w:t>
      </w:r>
      <w:r w:rsidRPr="00B31437">
        <w:rPr>
          <w:rFonts w:hint="eastAsia"/>
        </w:rPr>
        <w:t>・</w:t>
      </w:r>
      <w:r w:rsidRPr="00B31437">
        <w:t>安心</w:t>
      </w:r>
    </w:p>
    <w:p w:rsidR="00BE0CF2" w:rsidRDefault="00BE0CF2" w:rsidP="00BE0CF2">
      <w:pPr>
        <w:spacing w:line="0" w:lineRule="atLeast"/>
      </w:pPr>
      <w:r w:rsidRPr="00B31437">
        <w:rPr>
          <w:rFonts w:hint="eastAsia"/>
        </w:rPr>
        <w:t>施策の</w:t>
      </w:r>
      <w:r w:rsidRPr="00B31437">
        <w:t>方向性</w:t>
      </w:r>
    </w:p>
    <w:p w:rsidR="00BE0CF2" w:rsidRPr="006D2318" w:rsidRDefault="00BE0CF2" w:rsidP="00BE0CF2">
      <w:pPr>
        <w:spacing w:line="0" w:lineRule="atLeast"/>
      </w:pPr>
      <w:r w:rsidRPr="00E90254">
        <w:rPr>
          <w:rFonts w:hint="eastAsia"/>
        </w:rPr>
        <w:t>（１）防災対策</w:t>
      </w:r>
    </w:p>
    <w:p w:rsidR="00BE0CF2" w:rsidRDefault="00BE0CF2" w:rsidP="00BE0CF2">
      <w:pPr>
        <w:spacing w:line="0" w:lineRule="atLeast"/>
      </w:pPr>
      <w:r w:rsidRPr="00E90254">
        <w:rPr>
          <w:rFonts w:hint="eastAsia"/>
        </w:rPr>
        <w:t>（２）防犯</w:t>
      </w:r>
      <w:r w:rsidRPr="00E90254">
        <w:t>対策、消費者保護</w:t>
      </w:r>
    </w:p>
    <w:p w:rsidR="00BE0CF2" w:rsidRDefault="00BE0CF2" w:rsidP="00BE0CF2">
      <w:pPr>
        <w:spacing w:line="0" w:lineRule="atLeast"/>
      </w:pPr>
      <w:r w:rsidRPr="00B31437">
        <w:rPr>
          <w:rFonts w:hint="eastAsia"/>
        </w:rPr>
        <w:t>基本施策８</w:t>
      </w:r>
      <w:r w:rsidRPr="00B31437">
        <w:rPr>
          <w:rFonts w:hint="eastAsia"/>
          <w:sz w:val="20"/>
        </w:rPr>
        <w:t xml:space="preserve">　</w:t>
      </w:r>
      <w:r w:rsidRPr="00B31437">
        <w:rPr>
          <w:rFonts w:hint="eastAsia"/>
        </w:rPr>
        <w:t>権利擁護</w:t>
      </w:r>
      <w:r w:rsidRPr="00B31437">
        <w:t>、啓発・差別の解消</w:t>
      </w:r>
    </w:p>
    <w:p w:rsidR="00BE0CF2" w:rsidRDefault="00BE0CF2" w:rsidP="00BE0CF2">
      <w:pPr>
        <w:spacing w:line="0" w:lineRule="atLeast"/>
      </w:pPr>
      <w:r w:rsidRPr="00B31437">
        <w:rPr>
          <w:rFonts w:hint="eastAsia"/>
        </w:rPr>
        <w:t>施策の</w:t>
      </w:r>
      <w:r w:rsidRPr="00B31437">
        <w:t>方向性</w:t>
      </w:r>
    </w:p>
    <w:p w:rsidR="00BE0CF2" w:rsidRPr="00E90254" w:rsidRDefault="00BE0CF2" w:rsidP="00BE0CF2">
      <w:pPr>
        <w:spacing w:line="0" w:lineRule="atLeast"/>
      </w:pPr>
      <w:r w:rsidRPr="00E90254">
        <w:rPr>
          <w:rFonts w:hint="eastAsia"/>
        </w:rPr>
        <w:t>（１）権利擁護</w:t>
      </w:r>
    </w:p>
    <w:p w:rsidR="00BE0CF2" w:rsidRPr="00E90254" w:rsidRDefault="00BE0CF2" w:rsidP="00BE0CF2">
      <w:pPr>
        <w:spacing w:line="0" w:lineRule="atLeast"/>
      </w:pPr>
      <w:r w:rsidRPr="00E90254">
        <w:rPr>
          <w:rFonts w:hint="eastAsia"/>
        </w:rPr>
        <w:t>（２）理解</w:t>
      </w:r>
      <w:r w:rsidRPr="00E90254">
        <w:t>・啓発活動</w:t>
      </w:r>
      <w:r w:rsidRPr="00E90254">
        <w:rPr>
          <w:rFonts w:hint="eastAsia"/>
        </w:rPr>
        <w:t>と</w:t>
      </w:r>
      <w:r w:rsidRPr="00E90254">
        <w:t>差別</w:t>
      </w:r>
      <w:r w:rsidRPr="00E90254">
        <w:rPr>
          <w:rFonts w:hint="eastAsia"/>
        </w:rPr>
        <w:t>解消</w:t>
      </w:r>
    </w:p>
    <w:p w:rsidR="00BE0CF2" w:rsidRDefault="00BE0CF2" w:rsidP="00BE0CF2">
      <w:pPr>
        <w:spacing w:line="0" w:lineRule="atLeast"/>
      </w:pPr>
      <w:r w:rsidRPr="00B31437">
        <w:rPr>
          <w:rFonts w:hint="eastAsia"/>
        </w:rPr>
        <w:t>基本施策９　情報・</w:t>
      </w:r>
      <w:r w:rsidRPr="00B31437">
        <w:rPr>
          <w:rFonts w:hint="eastAsia"/>
          <w:kern w:val="0"/>
        </w:rPr>
        <w:t>コミュニケーション</w:t>
      </w:r>
      <w:r w:rsidRPr="00B31437">
        <w:rPr>
          <w:rFonts w:hint="eastAsia"/>
        </w:rPr>
        <w:t>、行政等</w:t>
      </w:r>
      <w:r w:rsidRPr="00B31437">
        <w:t>に</w:t>
      </w:r>
      <w:r w:rsidRPr="00B31437">
        <w:rPr>
          <w:rFonts w:hint="eastAsia"/>
        </w:rPr>
        <w:t>おけ</w:t>
      </w:r>
      <w:r w:rsidRPr="00B31437">
        <w:t>る配慮</w:t>
      </w:r>
    </w:p>
    <w:p w:rsidR="00BE0CF2" w:rsidRDefault="00BE0CF2" w:rsidP="00BE0CF2">
      <w:pPr>
        <w:spacing w:line="0" w:lineRule="atLeast"/>
      </w:pPr>
      <w:r w:rsidRPr="00B31437">
        <w:rPr>
          <w:rFonts w:hint="eastAsia"/>
        </w:rPr>
        <w:t>施策の</w:t>
      </w:r>
      <w:r w:rsidRPr="00B31437">
        <w:t>方向性</w:t>
      </w:r>
    </w:p>
    <w:p w:rsidR="00BE0CF2" w:rsidRPr="00E90254" w:rsidRDefault="00BE0CF2" w:rsidP="00BE0CF2">
      <w:pPr>
        <w:spacing w:line="0" w:lineRule="atLeast"/>
      </w:pPr>
      <w:r w:rsidRPr="00E90254">
        <w:rPr>
          <w:rFonts w:hint="eastAsia"/>
        </w:rPr>
        <w:t>（１）情報の利活用</w:t>
      </w:r>
      <w:r w:rsidRPr="00E90254">
        <w:t>のしやすさと</w:t>
      </w:r>
      <w:r w:rsidRPr="00E90254">
        <w:rPr>
          <w:rFonts w:hint="eastAsia"/>
        </w:rPr>
        <w:t>コミュニケーション</w:t>
      </w:r>
      <w:r w:rsidRPr="00E90254">
        <w:t>支援</w:t>
      </w:r>
    </w:p>
    <w:p w:rsidR="00BE0CF2" w:rsidRPr="00E90254" w:rsidRDefault="00BE0CF2" w:rsidP="00BE0CF2">
      <w:pPr>
        <w:spacing w:line="0" w:lineRule="atLeast"/>
      </w:pPr>
      <w:r w:rsidRPr="00E90254">
        <w:rPr>
          <w:rFonts w:hint="eastAsia"/>
        </w:rPr>
        <w:t>（２）行政サービス等における</w:t>
      </w:r>
      <w:r w:rsidRPr="00E90254">
        <w:t>配慮</w:t>
      </w:r>
    </w:p>
    <w:p w:rsidR="002302A8" w:rsidRPr="00BE0CF2" w:rsidRDefault="004D5DCF" w:rsidP="00BE0CF2">
      <w:pPr>
        <w:spacing w:line="0" w:lineRule="atLeast"/>
        <w:rPr>
          <w:shd w:val="pct15" w:color="auto" w:fill="FFFFFF"/>
        </w:rPr>
      </w:pPr>
      <w:r>
        <w:rPr>
          <w:rFonts w:hint="eastAsia"/>
          <w:noProof/>
          <w:shd w:val="pct15" w:color="auto" w:fill="FFFFFF"/>
        </w:rPr>
        <w:drawing>
          <wp:anchor distT="0" distB="0" distL="114300" distR="114300" simplePos="0" relativeHeight="251904000" behindDoc="0" locked="0" layoutInCell="1" allowOverlap="1" wp14:anchorId="01DD5CFD" wp14:editId="244508B7">
            <wp:simplePos x="0" y="0"/>
            <wp:positionH relativeFrom="page">
              <wp:posOffset>6302375</wp:posOffset>
            </wp:positionH>
            <wp:positionV relativeFrom="page">
              <wp:posOffset>9434195</wp:posOffset>
            </wp:positionV>
            <wp:extent cx="716280" cy="716280"/>
            <wp:effectExtent l="0" t="0" r="7620" b="7620"/>
            <wp:wrapNone/>
            <wp:docPr id="28" name="JAVISCODE01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21">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bookmarkStart w:id="102" w:name="_Toc65850531"/>
      <w:r w:rsidR="002302A8">
        <w:br w:type="page"/>
      </w:r>
    </w:p>
    <w:p w:rsidR="003907E0" w:rsidRPr="00DB026F" w:rsidRDefault="003907E0" w:rsidP="003907E0">
      <w:pPr>
        <w:spacing w:line="0" w:lineRule="atLeast"/>
        <w:rPr>
          <w:shd w:val="pct15" w:color="auto" w:fill="FFFFFF"/>
        </w:rPr>
      </w:pPr>
      <w:r w:rsidRPr="00DB026F">
        <w:rPr>
          <w:rFonts w:hint="eastAsia"/>
          <w:shd w:val="pct15" w:color="auto" w:fill="FFFFFF"/>
        </w:rPr>
        <w:lastRenderedPageBreak/>
        <w:t>（1</w:t>
      </w:r>
      <w:r>
        <w:rPr>
          <w:rFonts w:hint="eastAsia"/>
          <w:shd w:val="pct15" w:color="auto" w:fill="FFFFFF"/>
        </w:rPr>
        <w:t>3</w:t>
      </w:r>
      <w:r w:rsidRPr="00DB026F">
        <w:rPr>
          <w:rFonts w:hint="eastAsia"/>
          <w:shd w:val="pct15" w:color="auto" w:fill="FFFFFF"/>
        </w:rPr>
        <w:t>ページ）</w:t>
      </w:r>
    </w:p>
    <w:p w:rsidR="003907E0" w:rsidRPr="006D2318" w:rsidRDefault="003907E0" w:rsidP="003907E0">
      <w:r w:rsidRPr="006D2318">
        <w:rPr>
          <w:rFonts w:hint="eastAsia"/>
        </w:rPr>
        <w:t>第３章　障害者施策の推進（障害者計画）</w:t>
      </w:r>
    </w:p>
    <w:p w:rsidR="003907E0" w:rsidRPr="006D2318" w:rsidRDefault="003907E0" w:rsidP="003907E0">
      <w:bookmarkStart w:id="103" w:name="_Toc65850532"/>
      <w:r w:rsidRPr="002302A8">
        <w:rPr>
          <w:rFonts w:hint="eastAsia"/>
        </w:rPr>
        <w:t>基本施策１</w:t>
      </w:r>
      <w:r>
        <w:rPr>
          <w:rFonts w:hint="eastAsia"/>
        </w:rPr>
        <w:t xml:space="preserve">　</w:t>
      </w:r>
      <w:r w:rsidRPr="006D2318">
        <w:rPr>
          <w:rFonts w:hint="eastAsia"/>
        </w:rPr>
        <w:t>保健・医療</w:t>
      </w:r>
      <w:bookmarkEnd w:id="103"/>
    </w:p>
    <w:p w:rsidR="003907E0" w:rsidRPr="006D2318" w:rsidRDefault="003907E0" w:rsidP="003907E0">
      <w:pPr>
        <w:ind w:firstLineChars="100" w:firstLine="220"/>
      </w:pPr>
      <w:r w:rsidRPr="006D2318">
        <w:rPr>
          <w:rFonts w:hint="eastAsia"/>
        </w:rPr>
        <w:t>障害のある人が必要な保健・医療サービスや医学的リハビリテーション等を、いつでも安心して受けることができるよう、地域における保健・医療提供体制の充実を図るとともに、障害の重度化・重複化の予防やその対応に留意することが重要です。</w:t>
      </w:r>
    </w:p>
    <w:p w:rsidR="003907E0" w:rsidRPr="006D2318" w:rsidRDefault="003907E0" w:rsidP="003907E0">
      <w:pPr>
        <w:ind w:firstLineChars="100" w:firstLine="220"/>
      </w:pPr>
      <w:r w:rsidRPr="006D2318">
        <w:rPr>
          <w:rFonts w:hint="eastAsia"/>
        </w:rPr>
        <w:t>精神障害のある人が地域の一員として安心して自分らしい暮らしをすることができるよう、可能な限り医療の提供・支援を地域において行うとともに、入院中の精神障害のある人の早期退院、地域生活への移行・定着を進めていけるよう、保健所や地域の医療機関等との連携促進、地域における適切な精神医療提供体制や社会復帰支援体制の整備など「地域包括ケアシステム」の構築を推進していくことが求められています。</w:t>
      </w:r>
    </w:p>
    <w:p w:rsidR="003907E0" w:rsidRPr="006D2318" w:rsidRDefault="003907E0" w:rsidP="003907E0">
      <w:pPr>
        <w:ind w:firstLineChars="100" w:firstLine="220"/>
      </w:pPr>
      <w:r w:rsidRPr="006D2318">
        <w:rPr>
          <w:rFonts w:hint="eastAsia"/>
        </w:rPr>
        <w:t>障害のある人への医療の提供や支援については、それぞれの特性に応じた適切な対応が重要です。特に精神疾患や難病をはじめ、症状の変化や進行等により状態が不安定な人については支援ニーズも様々であるため、きめ細やかな対応が求められています。</w:t>
      </w:r>
    </w:p>
    <w:p w:rsidR="003907E0" w:rsidRPr="006D2318" w:rsidRDefault="003907E0" w:rsidP="003907E0">
      <w:pPr>
        <w:ind w:firstLineChars="100" w:firstLine="220"/>
      </w:pPr>
      <w:r w:rsidRPr="006D2318">
        <w:rPr>
          <w:rFonts w:hint="eastAsia"/>
        </w:rPr>
        <w:t>各種健康診査や保健指導の実施により、障害の原因となる疾病等の予防や早期発見・早期支援に取り組むことが重要です。</w:t>
      </w:r>
    </w:p>
    <w:p w:rsidR="003907E0" w:rsidRPr="006D2318" w:rsidRDefault="003907E0" w:rsidP="003907E0"/>
    <w:p w:rsidR="003907E0" w:rsidRPr="006D2318" w:rsidRDefault="003907E0" w:rsidP="003907E0">
      <w:bookmarkStart w:id="104" w:name="_Toc53647335"/>
      <w:bookmarkStart w:id="105" w:name="_Toc53647475"/>
      <w:bookmarkStart w:id="106" w:name="_Toc53780205"/>
      <w:bookmarkStart w:id="107" w:name="_Toc54362484"/>
      <w:bookmarkStart w:id="108" w:name="_Toc54606085"/>
      <w:bookmarkStart w:id="109" w:name="_Toc65850533"/>
      <w:r w:rsidRPr="006D2318">
        <w:rPr>
          <w:rFonts w:hint="eastAsia"/>
        </w:rPr>
        <w:t>市の現状と課題</w:t>
      </w:r>
      <w:bookmarkEnd w:id="104"/>
      <w:bookmarkEnd w:id="105"/>
      <w:bookmarkEnd w:id="106"/>
      <w:bookmarkEnd w:id="107"/>
      <w:bookmarkEnd w:id="108"/>
      <w:bookmarkEnd w:id="109"/>
    </w:p>
    <w:p w:rsidR="003907E0" w:rsidRPr="006D2318" w:rsidRDefault="003907E0" w:rsidP="003907E0">
      <w:pPr>
        <w:ind w:firstLineChars="100" w:firstLine="220"/>
      </w:pPr>
      <w:r w:rsidRPr="006D2318">
        <w:rPr>
          <w:rFonts w:hint="eastAsia"/>
        </w:rPr>
        <w:t>医療、リハビリテーションについては、障害のある人が必要な医療を十分に受けることができるよう、各種公的医療費の助成事業を継続的に実施しています。また、「第３次地域いきいき健康プランあまがさき（尼崎市地域保健医療計画）」に基づき、地域保健に関連する様々な施策を展開するとともに、「兵庫県立尼崎総合医療センター（ＡＧＭＣ）」や「兵庫県立障害児者リハビリテーションセンター（あまリハ）」等と連携を図りながら、医療体制の充実に取り組んでいます。今後は、これら専門機関のほか、訪問看護ステーションなど地域の医療機関との連携による支援の充実を進めていくことが課題となっています。</w:t>
      </w:r>
    </w:p>
    <w:p w:rsidR="002302A8" w:rsidRPr="00DB026F" w:rsidRDefault="004D5DCF" w:rsidP="002302A8">
      <w:pPr>
        <w:spacing w:line="0" w:lineRule="atLeast"/>
        <w:rPr>
          <w:shd w:val="pct15" w:color="auto" w:fill="FFFFFF"/>
        </w:rPr>
      </w:pPr>
      <w:r>
        <w:rPr>
          <w:rFonts w:hint="eastAsia"/>
          <w:noProof/>
          <w:shd w:val="pct15" w:color="auto" w:fill="FFFFFF"/>
        </w:rPr>
        <w:drawing>
          <wp:anchor distT="0" distB="0" distL="114300" distR="114300" simplePos="0" relativeHeight="251905024" behindDoc="0" locked="0" layoutInCell="1" allowOverlap="1" wp14:anchorId="7C6A8EEC" wp14:editId="1EF9E122">
            <wp:simplePos x="0" y="0"/>
            <wp:positionH relativeFrom="page">
              <wp:posOffset>541655</wp:posOffset>
            </wp:positionH>
            <wp:positionV relativeFrom="page">
              <wp:posOffset>9434195</wp:posOffset>
            </wp:positionV>
            <wp:extent cx="716280" cy="716280"/>
            <wp:effectExtent l="0" t="0" r="7620" b="7620"/>
            <wp:wrapNone/>
            <wp:docPr id="29" name="JAVISCODE01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22">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102"/>
    <w:p w:rsidR="002302A8" w:rsidRDefault="002302A8">
      <w:pPr>
        <w:widowControl/>
        <w:autoSpaceDE/>
        <w:autoSpaceDN/>
        <w:jc w:val="left"/>
        <w:rPr>
          <w:b/>
          <w:color w:val="B8CCE4" w:themeColor="accent1" w:themeTint="66"/>
        </w:rPr>
      </w:pPr>
      <w:r>
        <w:rPr>
          <w:b/>
          <w:color w:val="B8CCE4" w:themeColor="accent1" w:themeTint="66"/>
        </w:rPr>
        <w:br w:type="page"/>
      </w:r>
    </w:p>
    <w:p w:rsidR="003907E0" w:rsidRPr="006D2318" w:rsidRDefault="003907E0" w:rsidP="003907E0">
      <w:pPr>
        <w:ind w:firstLineChars="100" w:firstLine="220"/>
      </w:pPr>
      <w:r w:rsidRPr="006D2318">
        <w:rPr>
          <w:rFonts w:hint="eastAsia"/>
        </w:rPr>
        <w:lastRenderedPageBreak/>
        <w:t>精神保健に対する施策については、精神障害のある人が地域で安心して生活できるよう、医師による精神保健相談や精神保健福祉相談員・保健師による訪問相談を実施しています。また、入院患者の退院や地域移行への支援、精神科救急医療への対応については、兵庫県や阪神南圏域の自治体とも連携を図りながら、地域の支援機関とその実施体制や支援の充実に取り組んでいます。今後は、精神障害の当事者やその家族の意見等も十分に踏まえながら、これら支援を含めた本市における「地域包括ケアシステム」の構築を進めていくことが課題となっています。</w:t>
      </w:r>
    </w:p>
    <w:p w:rsidR="003907E0" w:rsidRPr="006D2318" w:rsidRDefault="003907E0" w:rsidP="003907E0"/>
    <w:p w:rsidR="003907E0" w:rsidRPr="00DB026F" w:rsidRDefault="003907E0" w:rsidP="003907E0">
      <w:pPr>
        <w:spacing w:line="0" w:lineRule="atLeast"/>
        <w:rPr>
          <w:shd w:val="pct15" w:color="auto" w:fill="FFFFFF"/>
        </w:rPr>
      </w:pPr>
      <w:r w:rsidRPr="00DB026F">
        <w:rPr>
          <w:rFonts w:hint="eastAsia"/>
          <w:shd w:val="pct15" w:color="auto" w:fill="FFFFFF"/>
        </w:rPr>
        <w:t>（1</w:t>
      </w:r>
      <w:r>
        <w:rPr>
          <w:rFonts w:hint="eastAsia"/>
          <w:shd w:val="pct15" w:color="auto" w:fill="FFFFFF"/>
        </w:rPr>
        <w:t>4</w:t>
      </w:r>
      <w:r w:rsidRPr="00DB026F">
        <w:rPr>
          <w:rFonts w:hint="eastAsia"/>
          <w:shd w:val="pct15" w:color="auto" w:fill="FFFFFF"/>
        </w:rPr>
        <w:t>ページ）</w:t>
      </w:r>
    </w:p>
    <w:p w:rsidR="003907E0" w:rsidRPr="006D2318" w:rsidRDefault="003907E0" w:rsidP="003907E0"/>
    <w:p w:rsidR="003907E0" w:rsidRPr="006D2318" w:rsidRDefault="003907E0" w:rsidP="003907E0">
      <w:pPr>
        <w:ind w:firstLineChars="100" w:firstLine="220"/>
      </w:pPr>
      <w:r w:rsidRPr="006D2318">
        <w:rPr>
          <w:rFonts w:hint="eastAsia"/>
        </w:rPr>
        <w:t>難病等に対する施策については、治療を必要とする患者等が、適切なタイミングで必要な治療を受けることができるよう、「兵庫県難病相談支援センター」と連携を図りながら、相談支援を実施しています。また、難病患者やその家族の身体的かつ精神的な負担を軽減し、その療養生活を支援するため、難病医療講演会や相談・交流会を開催して、患者本人やご家族同士の交流の促進につなげています。今後は、難病患者が抱える疾患や悩み、福祉ニーズ等は様々であることに十分配慮して、よりきめ細やかな対応や支援ができるよう、これら取組を充実させていくことが課題となっています。</w:t>
      </w:r>
    </w:p>
    <w:p w:rsidR="003907E0" w:rsidRPr="006D2318" w:rsidRDefault="003907E0" w:rsidP="003907E0">
      <w:pPr>
        <w:ind w:firstLineChars="100" w:firstLine="220"/>
      </w:pPr>
      <w:r w:rsidRPr="006D2318">
        <w:rPr>
          <w:rFonts w:hint="eastAsia"/>
        </w:rPr>
        <w:t>障害の原因となる疾病の予防・支援等については、乳幼児健診など子どもの健診や発達相談事業を実施するほか、「子どもの育ち支援センター（いくしあ）」の専門職が保育施設や学校園を訪問するなどして、発達に課題を抱える子どもへのかかわり方や保護者への助言等を行い、必要に応じて適切な療育へとつないでいます。また、保健福祉センターや保健所において、特定健診や保健指導など各種健診や健康相談を実施することで、疾病等の発症や重症化の予防に取り組んでいます。今後は、これら支援機関や地域の療育支援機関、学校園との連携による支援の充実を進めていくことが課題となっています。</w:t>
      </w:r>
    </w:p>
    <w:p w:rsidR="00FB04C9" w:rsidRPr="006D2318" w:rsidRDefault="004D5DCF" w:rsidP="003907E0">
      <w:pPr>
        <w:ind w:firstLineChars="100" w:firstLine="220"/>
      </w:pPr>
      <w:r>
        <w:rPr>
          <w:rFonts w:hint="eastAsia"/>
          <w:noProof/>
        </w:rPr>
        <w:drawing>
          <wp:anchor distT="0" distB="0" distL="114300" distR="114300" simplePos="0" relativeHeight="251906048"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30" name="JAVISCODE01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23">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CB6963" w:rsidRDefault="00CB6963">
      <w:pPr>
        <w:widowControl/>
        <w:autoSpaceDE/>
        <w:autoSpaceDN/>
        <w:jc w:val="left"/>
      </w:pPr>
      <w:r>
        <w:br w:type="page"/>
      </w:r>
    </w:p>
    <w:p w:rsidR="003907E0" w:rsidRPr="00CB6963" w:rsidRDefault="003907E0" w:rsidP="003907E0">
      <w:r w:rsidRPr="00CB6963">
        <w:rPr>
          <w:rFonts w:hint="eastAsia"/>
        </w:rPr>
        <w:lastRenderedPageBreak/>
        <w:t>●市民の声</w:t>
      </w:r>
    </w:p>
    <w:p w:rsidR="003907E0" w:rsidRDefault="003907E0" w:rsidP="003907E0">
      <w:r w:rsidRPr="006D2318">
        <w:rPr>
          <w:rFonts w:hint="eastAsia"/>
        </w:rPr>
        <w:t>アンケート調査結果より</w:t>
      </w:r>
    </w:p>
    <w:p w:rsidR="003907E0" w:rsidRDefault="003907E0" w:rsidP="003907E0">
      <w:r>
        <w:rPr>
          <w:rFonts w:hint="eastAsia"/>
        </w:rPr>
        <w:t>継続した医療受診の状況については、「受けている（通院・入院）」が81.2％、「受けていない」が15.7％、無回答が3.0％となっています。</w:t>
      </w:r>
    </w:p>
    <w:p w:rsidR="003907E0" w:rsidRDefault="003907E0" w:rsidP="003907E0">
      <w:r>
        <w:rPr>
          <w:rFonts w:hint="eastAsia"/>
        </w:rPr>
        <w:t>８割以上の方が通院か入院をしており、医療ニーズは高いです。</w:t>
      </w:r>
    </w:p>
    <w:p w:rsidR="003907E0" w:rsidRDefault="003907E0" w:rsidP="003907E0">
      <w:r>
        <w:rPr>
          <w:rFonts w:hint="eastAsia"/>
        </w:rPr>
        <w:t>医療機関の受診の際に困っていることが、「ある」は50.0％、「ない」が41.6％、無回答が8.4％となっています。</w:t>
      </w:r>
    </w:p>
    <w:p w:rsidR="003907E0" w:rsidRPr="00CB6963" w:rsidRDefault="003907E0" w:rsidP="003907E0">
      <w:r w:rsidRPr="00CB6963">
        <w:rPr>
          <w:rFonts w:hint="eastAsia"/>
        </w:rPr>
        <w:t>医療を</w:t>
      </w:r>
      <w:r w:rsidRPr="00CB6963">
        <w:t>利用している人のうち、</w:t>
      </w:r>
      <w:r w:rsidRPr="00CB6963">
        <w:rPr>
          <w:rFonts w:hint="eastAsia"/>
        </w:rPr>
        <w:t>受診</w:t>
      </w:r>
      <w:r w:rsidRPr="00CB6963">
        <w:t>の際に困ったことがある人は約半数</w:t>
      </w:r>
      <w:r>
        <w:rPr>
          <w:rFonts w:hint="eastAsia"/>
        </w:rPr>
        <w:t>です。</w:t>
      </w:r>
    </w:p>
    <w:p w:rsidR="003907E0" w:rsidRDefault="003907E0" w:rsidP="003907E0">
      <w:r>
        <w:rPr>
          <w:rFonts w:hint="eastAsia"/>
        </w:rPr>
        <w:t>困っていることの内容は、「いくつもの医療機関に通わなければならない」「医療費の負担が大きい」「通院の交通手段の確保」「医師とのコミュニケーション」などです。</w:t>
      </w:r>
    </w:p>
    <w:p w:rsidR="003907E0" w:rsidRPr="00CB6963" w:rsidRDefault="003907E0" w:rsidP="003907E0"/>
    <w:p w:rsidR="003907E0" w:rsidRPr="006D2318" w:rsidRDefault="003907E0" w:rsidP="003907E0">
      <w:r w:rsidRPr="006D2318">
        <w:rPr>
          <w:rFonts w:hint="eastAsia"/>
        </w:rPr>
        <w:t>テーマ別部会等の意見より</w:t>
      </w:r>
    </w:p>
    <w:p w:rsidR="003907E0" w:rsidRPr="006D2318" w:rsidRDefault="003907E0" w:rsidP="003907E0">
      <w:pPr>
        <w:ind w:firstLineChars="100" w:firstLine="220"/>
        <w:rPr>
          <w:b/>
          <w:color w:val="4F81BD" w:themeColor="accent1"/>
        </w:rPr>
      </w:pPr>
      <w:r w:rsidRPr="006D2318">
        <w:rPr>
          <w:rFonts w:hint="eastAsia"/>
        </w:rPr>
        <w:t>当事者団体も協力して、「あまリハ」や訪問看護ステーション等との連携による在宅リハビリを推進していきます。</w:t>
      </w:r>
    </w:p>
    <w:p w:rsidR="003907E0" w:rsidRPr="006D2318" w:rsidRDefault="003907E0" w:rsidP="003907E0">
      <w:pPr>
        <w:ind w:firstLineChars="100" w:firstLine="220"/>
      </w:pPr>
      <w:r w:rsidRPr="006D2318">
        <w:rPr>
          <w:rFonts w:hint="eastAsia"/>
        </w:rPr>
        <w:t>「精神障害にも対応した地域包括ケアシステム」の構築にあたっては、退院促進（地域移行）の視点だけでなく、「引きこもり（うつ）」や「孤立」、「救急対応」など地域生活における様々な課題について、幅広く協議していくことが必要です。</w:t>
      </w:r>
    </w:p>
    <w:p w:rsidR="003907E0" w:rsidRPr="006D2318" w:rsidRDefault="003907E0" w:rsidP="003907E0">
      <w:pPr>
        <w:ind w:firstLineChars="100" w:firstLine="220"/>
      </w:pPr>
      <w:r w:rsidRPr="006D2318">
        <w:rPr>
          <w:rFonts w:hint="eastAsia"/>
        </w:rPr>
        <w:t>難病患者に対する相談支援の充実に向けては、「兵庫県難病相談センター」と保健所、当事者団体の一層の連携が必要です。</w:t>
      </w:r>
    </w:p>
    <w:p w:rsidR="003907E0" w:rsidRDefault="003907E0" w:rsidP="003907E0"/>
    <w:p w:rsidR="00FB04C9" w:rsidRPr="00CB6963" w:rsidRDefault="004D5DCF" w:rsidP="00994CC6">
      <w:r>
        <w:rPr>
          <w:rFonts w:hint="eastAsia"/>
          <w:noProof/>
          <w:color w:val="FF0000"/>
        </w:rPr>
        <w:drawing>
          <wp:anchor distT="0" distB="0" distL="114300" distR="114300" simplePos="0" relativeHeight="251907072"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31" name="JAVISCODE018-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24">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120700" w:rsidRDefault="00120700" w:rsidP="00994CC6"/>
    <w:p w:rsidR="00CB6963" w:rsidRPr="00CD37D8" w:rsidRDefault="00CB6963">
      <w:pPr>
        <w:widowControl/>
        <w:autoSpaceDE/>
        <w:autoSpaceDN/>
        <w:jc w:val="left"/>
      </w:pPr>
      <w:r w:rsidRPr="00CD37D8">
        <w:br w:type="page"/>
      </w:r>
    </w:p>
    <w:p w:rsidR="003907E0" w:rsidRPr="00DB026F" w:rsidRDefault="003907E0" w:rsidP="003907E0">
      <w:pPr>
        <w:spacing w:line="0" w:lineRule="atLeast"/>
        <w:rPr>
          <w:shd w:val="pct15" w:color="auto" w:fill="FFFFFF"/>
        </w:rPr>
      </w:pPr>
      <w:r w:rsidRPr="00DB026F">
        <w:rPr>
          <w:rFonts w:hint="eastAsia"/>
          <w:shd w:val="pct15" w:color="auto" w:fill="FFFFFF"/>
        </w:rPr>
        <w:lastRenderedPageBreak/>
        <w:t>（1</w:t>
      </w:r>
      <w:r>
        <w:rPr>
          <w:rFonts w:hint="eastAsia"/>
          <w:shd w:val="pct15" w:color="auto" w:fill="FFFFFF"/>
        </w:rPr>
        <w:t>5</w:t>
      </w:r>
      <w:r w:rsidRPr="00DB026F">
        <w:rPr>
          <w:rFonts w:hint="eastAsia"/>
          <w:shd w:val="pct15" w:color="auto" w:fill="FFFFFF"/>
        </w:rPr>
        <w:t>ページ）</w:t>
      </w:r>
    </w:p>
    <w:p w:rsidR="003907E0" w:rsidRPr="006D2318" w:rsidRDefault="003907E0" w:rsidP="003907E0">
      <w:bookmarkStart w:id="110" w:name="_Toc53647337"/>
      <w:bookmarkStart w:id="111" w:name="_Toc53647477"/>
      <w:bookmarkStart w:id="112" w:name="_Toc53780207"/>
      <w:bookmarkStart w:id="113" w:name="_Toc54362486"/>
      <w:bookmarkStart w:id="114" w:name="_Toc54606087"/>
      <w:bookmarkStart w:id="115" w:name="_Toc65850535"/>
      <w:r w:rsidRPr="006D2318">
        <w:rPr>
          <w:rFonts w:hint="eastAsia"/>
        </w:rPr>
        <w:t>施策の方向性</w:t>
      </w:r>
      <w:bookmarkEnd w:id="110"/>
      <w:bookmarkEnd w:id="111"/>
      <w:bookmarkEnd w:id="112"/>
      <w:bookmarkEnd w:id="113"/>
      <w:bookmarkEnd w:id="114"/>
      <w:bookmarkEnd w:id="115"/>
    </w:p>
    <w:p w:rsidR="003907E0" w:rsidRPr="006D2318" w:rsidRDefault="003907E0" w:rsidP="003907E0">
      <w:bookmarkStart w:id="116" w:name="_Toc53647338"/>
      <w:bookmarkStart w:id="117" w:name="_Toc53647478"/>
      <w:bookmarkStart w:id="118" w:name="_Toc53780208"/>
      <w:bookmarkStart w:id="119" w:name="_Toc54362487"/>
      <w:bookmarkStart w:id="120" w:name="_Toc54606088"/>
      <w:bookmarkStart w:id="121" w:name="_Toc65850536"/>
      <w:r w:rsidRPr="006D2318">
        <w:rPr>
          <w:rFonts w:hint="eastAsia"/>
        </w:rPr>
        <w:t>（１）医療、リハビリテーション</w:t>
      </w:r>
      <w:bookmarkEnd w:id="116"/>
      <w:bookmarkEnd w:id="117"/>
      <w:bookmarkEnd w:id="118"/>
      <w:bookmarkEnd w:id="119"/>
      <w:bookmarkEnd w:id="120"/>
      <w:bookmarkEnd w:id="121"/>
    </w:p>
    <w:p w:rsidR="003907E0" w:rsidRPr="006D2318" w:rsidRDefault="003907E0" w:rsidP="003907E0">
      <w:r>
        <w:rPr>
          <w:rFonts w:hint="eastAsia"/>
        </w:rPr>
        <w:t>①</w:t>
      </w:r>
      <w:r w:rsidRPr="006D2318">
        <w:rPr>
          <w:rFonts w:hint="eastAsia"/>
        </w:rPr>
        <w:t>公的医療費助成制度の実施</w:t>
      </w:r>
    </w:p>
    <w:p w:rsidR="003907E0" w:rsidRPr="006D2318" w:rsidRDefault="003907E0" w:rsidP="003907E0">
      <w:pPr>
        <w:ind w:firstLineChars="100" w:firstLine="220"/>
      </w:pPr>
      <w:r w:rsidRPr="006D2318">
        <w:rPr>
          <w:rFonts w:hint="eastAsia"/>
        </w:rPr>
        <w:t>障害のある人の身体等の状態を軽減するための医療や、慢性疾病にかかっている子どもの健全な育成を図るための医療について、医療費の助成を行うとともに、一層の制度周知を図ります。</w:t>
      </w:r>
    </w:p>
    <w:p w:rsidR="003907E0" w:rsidRPr="006D2318" w:rsidRDefault="003907E0" w:rsidP="003907E0">
      <w:pPr>
        <w:ind w:firstLineChars="100" w:firstLine="220"/>
      </w:pPr>
      <w:r w:rsidRPr="006D2318">
        <w:rPr>
          <w:rFonts w:hint="eastAsia"/>
        </w:rPr>
        <w:t>障害のある人が安心して医療を受けることができるよう、医療費の自己負担額を軽減する助成制度を継続的かつ安定的に実施します。</w:t>
      </w:r>
    </w:p>
    <w:p w:rsidR="003907E0" w:rsidRPr="006D2318" w:rsidRDefault="003907E0" w:rsidP="003907E0"/>
    <w:p w:rsidR="003907E0" w:rsidRPr="006D2318" w:rsidRDefault="003907E0" w:rsidP="003907E0">
      <w:r>
        <w:rPr>
          <w:rFonts w:hint="eastAsia"/>
        </w:rPr>
        <w:t>②</w:t>
      </w:r>
      <w:r w:rsidRPr="006D2318">
        <w:rPr>
          <w:rFonts w:hint="eastAsia"/>
        </w:rPr>
        <w:t>地域の医療体制等の実施</w:t>
      </w:r>
    </w:p>
    <w:p w:rsidR="003907E0" w:rsidRPr="006D2318" w:rsidRDefault="003907E0" w:rsidP="003907E0">
      <w:pPr>
        <w:ind w:firstLineChars="100" w:firstLine="220"/>
      </w:pPr>
      <w:r w:rsidRPr="006D2318">
        <w:rPr>
          <w:rFonts w:hint="eastAsia"/>
        </w:rPr>
        <w:t>障害のある人が身近なところで安心して医療を受けられるよう、地域の総合病院（兵庫県立尼崎総合医療センターなど）や診療所など医療機関との連携や情報共有を進め、医療関係者に対して障害への理解促進を図るとともに、地域の医療体制の充実に取り組みます。</w:t>
      </w:r>
    </w:p>
    <w:p w:rsidR="003907E0" w:rsidRPr="006D2318" w:rsidRDefault="003907E0" w:rsidP="003907E0"/>
    <w:p w:rsidR="003907E0" w:rsidRPr="006D2318" w:rsidRDefault="003907E0" w:rsidP="003907E0">
      <w:r>
        <w:rPr>
          <w:rFonts w:hint="eastAsia"/>
        </w:rPr>
        <w:t>③</w:t>
      </w:r>
      <w:r w:rsidRPr="006D2318">
        <w:rPr>
          <w:rFonts w:hint="eastAsia"/>
        </w:rPr>
        <w:t>リハビリテーションの充実</w:t>
      </w:r>
    </w:p>
    <w:p w:rsidR="003907E0" w:rsidRDefault="003907E0" w:rsidP="003907E0">
      <w:pPr>
        <w:ind w:firstLineChars="100" w:firstLine="220"/>
      </w:pPr>
      <w:r w:rsidRPr="006D2318">
        <w:rPr>
          <w:rFonts w:hint="eastAsia"/>
        </w:rPr>
        <w:t>障害の状況に応じた効果的な治療・訓練が提供できるよう、身体障害者福祉センターやデイケア事業所等におけるリハビリ教室、訓練講座の開催等を行うとともに、兵庫県が設置する専門支援機関（兵庫県立障害児者リハビリテーションセンター）や地域の訪問看護ステーション等との連携により、</w:t>
      </w:r>
      <w:r w:rsidRPr="006D2318">
        <w:rPr>
          <w:rFonts w:hint="eastAsia"/>
          <w:color w:val="000000" w:themeColor="text1"/>
        </w:rPr>
        <w:t>在宅におけるリハビリの推進（兵庫モデル）を図るなど、</w:t>
      </w:r>
      <w:r w:rsidRPr="006D2318">
        <w:rPr>
          <w:rFonts w:hint="eastAsia"/>
        </w:rPr>
        <w:t>地域のリハビリテーション体制の充実に取り組みます。</w:t>
      </w:r>
    </w:p>
    <w:p w:rsidR="003907E0" w:rsidRPr="006D2318" w:rsidRDefault="003907E0" w:rsidP="003907E0">
      <w:pPr>
        <w:ind w:firstLineChars="100" w:firstLine="220"/>
      </w:pPr>
    </w:p>
    <w:p w:rsidR="003907E0" w:rsidRDefault="003907E0" w:rsidP="003907E0">
      <w:r w:rsidRPr="00D00A2D">
        <w:rPr>
          <w:rFonts w:hint="eastAsia"/>
        </w:rPr>
        <w:t>主な活動</w:t>
      </w:r>
      <w:r w:rsidRPr="006D2318">
        <w:rPr>
          <w:rFonts w:hint="eastAsia"/>
        </w:rPr>
        <w:t>指標</w:t>
      </w:r>
    </w:p>
    <w:p w:rsidR="003907E0" w:rsidRDefault="003907E0" w:rsidP="003907E0">
      <w:r w:rsidRPr="006D2318">
        <w:rPr>
          <w:rFonts w:hint="eastAsia"/>
        </w:rPr>
        <w:t>自立支援医療（更生医療）費の助成件数</w:t>
      </w:r>
      <w:r>
        <w:rPr>
          <w:rFonts w:hint="eastAsia"/>
        </w:rPr>
        <w:t xml:space="preserve">　</w:t>
      </w:r>
      <w:r w:rsidRPr="006D2318">
        <w:rPr>
          <w:rFonts w:hint="eastAsia"/>
        </w:rPr>
        <w:t>平成29年度5</w:t>
      </w:r>
      <w:r>
        <w:t>,</w:t>
      </w:r>
      <w:r w:rsidRPr="006D2318">
        <w:rPr>
          <w:rFonts w:hint="eastAsia"/>
        </w:rPr>
        <w:t>996件</w:t>
      </w:r>
      <w:r>
        <w:rPr>
          <w:rFonts w:hint="eastAsia"/>
        </w:rPr>
        <w:t>、</w:t>
      </w:r>
      <w:r w:rsidRPr="006D2318">
        <w:rPr>
          <w:rFonts w:hint="eastAsia"/>
        </w:rPr>
        <w:t>平成30年度6</w:t>
      </w:r>
      <w:r>
        <w:t>,</w:t>
      </w:r>
      <w:r w:rsidRPr="006D2318">
        <w:rPr>
          <w:rFonts w:hint="eastAsia"/>
        </w:rPr>
        <w:t>200件</w:t>
      </w:r>
      <w:r>
        <w:rPr>
          <w:rFonts w:hint="eastAsia"/>
        </w:rPr>
        <w:t>、令和元</w:t>
      </w:r>
      <w:r w:rsidRPr="006D2318">
        <w:rPr>
          <w:rFonts w:hint="eastAsia"/>
        </w:rPr>
        <w:t>年度6</w:t>
      </w:r>
      <w:r>
        <w:t>,</w:t>
      </w:r>
      <w:r w:rsidRPr="006D2318">
        <w:rPr>
          <w:rFonts w:hint="eastAsia"/>
        </w:rPr>
        <w:t>106件</w:t>
      </w:r>
      <w:r>
        <w:rPr>
          <w:rFonts w:hint="eastAsia"/>
        </w:rPr>
        <w:t>、方向性・現状維持</w:t>
      </w:r>
    </w:p>
    <w:p w:rsidR="003907E0" w:rsidRDefault="003907E0" w:rsidP="003907E0">
      <w:r w:rsidRPr="006D2318">
        <w:rPr>
          <w:rFonts w:hint="eastAsia"/>
        </w:rPr>
        <w:t>取組方向</w:t>
      </w:r>
    </w:p>
    <w:p w:rsidR="003907E0" w:rsidRDefault="003907E0" w:rsidP="003907E0">
      <w:r w:rsidRPr="006D2318">
        <w:rPr>
          <w:rFonts w:hint="eastAsia"/>
        </w:rPr>
        <w:t>増加傾向にある更生医療の費用助成について、適正な給付事務に取り組みます。</w:t>
      </w:r>
    </w:p>
    <w:p w:rsidR="003907E0" w:rsidRDefault="003907E0" w:rsidP="003907E0">
      <w:r w:rsidRPr="00BF498A">
        <w:rPr>
          <w:rFonts w:hint="eastAsia"/>
        </w:rPr>
        <w:t>障害者（児）医療費の助成件数</w:t>
      </w:r>
      <w:r>
        <w:rPr>
          <w:rFonts w:hint="eastAsia"/>
        </w:rPr>
        <w:t xml:space="preserve">　</w:t>
      </w:r>
      <w:r w:rsidRPr="006D2318">
        <w:rPr>
          <w:rFonts w:hint="eastAsia"/>
        </w:rPr>
        <w:t>平成29年度432</w:t>
      </w:r>
      <w:r>
        <w:t>,</w:t>
      </w:r>
      <w:r w:rsidRPr="006D2318">
        <w:rPr>
          <w:rFonts w:hint="eastAsia"/>
        </w:rPr>
        <w:t>045件</w:t>
      </w:r>
      <w:r>
        <w:rPr>
          <w:rFonts w:hint="eastAsia"/>
        </w:rPr>
        <w:t>、</w:t>
      </w:r>
      <w:r w:rsidRPr="006D2318">
        <w:rPr>
          <w:rFonts w:hint="eastAsia"/>
        </w:rPr>
        <w:t>平成30年度432</w:t>
      </w:r>
      <w:r>
        <w:t>,</w:t>
      </w:r>
      <w:r w:rsidRPr="006D2318">
        <w:rPr>
          <w:rFonts w:hint="eastAsia"/>
        </w:rPr>
        <w:t>024件</w:t>
      </w:r>
      <w:r>
        <w:rPr>
          <w:rFonts w:hint="eastAsia"/>
        </w:rPr>
        <w:t>、令和元</w:t>
      </w:r>
      <w:r w:rsidRPr="006D2318">
        <w:rPr>
          <w:rFonts w:hint="eastAsia"/>
        </w:rPr>
        <w:t>年度370</w:t>
      </w:r>
      <w:r>
        <w:t>,</w:t>
      </w:r>
      <w:r w:rsidRPr="006D2318">
        <w:rPr>
          <w:rFonts w:hint="eastAsia"/>
        </w:rPr>
        <w:t>095件</w:t>
      </w:r>
      <w:r>
        <w:rPr>
          <w:rFonts w:hint="eastAsia"/>
        </w:rPr>
        <w:t>、方向性・現状維持</w:t>
      </w:r>
    </w:p>
    <w:p w:rsidR="003907E0" w:rsidRDefault="003907E0" w:rsidP="003907E0">
      <w:r w:rsidRPr="006D2318">
        <w:rPr>
          <w:rFonts w:hint="eastAsia"/>
        </w:rPr>
        <w:t>取組方向</w:t>
      </w:r>
    </w:p>
    <w:p w:rsidR="003907E0" w:rsidRPr="006D2318" w:rsidRDefault="003907E0" w:rsidP="003907E0">
      <w:r w:rsidRPr="006D2318">
        <w:rPr>
          <w:rFonts w:hint="eastAsia"/>
        </w:rPr>
        <w:t>障害のある人が安心して医療を受けることができるよう、医療費（自己負担分）助成制度を継続的に実施します。</w:t>
      </w:r>
    </w:p>
    <w:p w:rsidR="003907E0" w:rsidRDefault="003907E0" w:rsidP="003907E0">
      <w:r w:rsidRPr="006D2318">
        <w:rPr>
          <w:rFonts w:hint="eastAsia"/>
        </w:rPr>
        <w:t>※令和</w:t>
      </w:r>
      <w:r>
        <w:rPr>
          <w:rFonts w:hint="eastAsia"/>
        </w:rPr>
        <w:t>元</w:t>
      </w:r>
      <w:r w:rsidRPr="006D2318">
        <w:rPr>
          <w:rFonts w:hint="eastAsia"/>
        </w:rPr>
        <w:t>年度から助成件数の算出方法を一部変更しています。</w:t>
      </w:r>
    </w:p>
    <w:p w:rsidR="003907E0" w:rsidRDefault="003907E0" w:rsidP="003907E0">
      <w:r w:rsidRPr="006D2318">
        <w:rPr>
          <w:rFonts w:hint="eastAsia"/>
        </w:rPr>
        <w:t>重症心身障害児者訪問看護療養費の助成件数</w:t>
      </w:r>
      <w:r>
        <w:rPr>
          <w:rFonts w:hint="eastAsia"/>
        </w:rPr>
        <w:t xml:space="preserve">　</w:t>
      </w:r>
      <w:r w:rsidRPr="006D2318">
        <w:rPr>
          <w:rFonts w:hint="eastAsia"/>
        </w:rPr>
        <w:t>平成29年度</w:t>
      </w:r>
      <w:r>
        <w:rPr>
          <w:rFonts w:hint="eastAsia"/>
        </w:rPr>
        <w:t>276</w:t>
      </w:r>
      <w:r w:rsidRPr="006D2318">
        <w:rPr>
          <w:rFonts w:hint="eastAsia"/>
        </w:rPr>
        <w:t>件</w:t>
      </w:r>
      <w:r>
        <w:rPr>
          <w:rFonts w:hint="eastAsia"/>
        </w:rPr>
        <w:t>、</w:t>
      </w:r>
      <w:r w:rsidRPr="006D2318">
        <w:rPr>
          <w:rFonts w:hint="eastAsia"/>
        </w:rPr>
        <w:t>平成30年度</w:t>
      </w:r>
      <w:r>
        <w:rPr>
          <w:rFonts w:hint="eastAsia"/>
        </w:rPr>
        <w:t>665</w:t>
      </w:r>
      <w:r w:rsidRPr="006D2318">
        <w:rPr>
          <w:rFonts w:hint="eastAsia"/>
        </w:rPr>
        <w:t>件</w:t>
      </w:r>
      <w:r>
        <w:rPr>
          <w:rFonts w:hint="eastAsia"/>
        </w:rPr>
        <w:t>、令和元</w:t>
      </w:r>
      <w:r w:rsidRPr="006D2318">
        <w:rPr>
          <w:rFonts w:hint="eastAsia"/>
        </w:rPr>
        <w:t>年度</w:t>
      </w:r>
      <w:r>
        <w:rPr>
          <w:rFonts w:hint="eastAsia"/>
        </w:rPr>
        <w:t>664</w:t>
      </w:r>
      <w:r w:rsidRPr="006D2318">
        <w:rPr>
          <w:rFonts w:hint="eastAsia"/>
        </w:rPr>
        <w:t>件</w:t>
      </w:r>
      <w:r>
        <w:rPr>
          <w:rFonts w:hint="eastAsia"/>
        </w:rPr>
        <w:t>、方向性・増加</w:t>
      </w:r>
    </w:p>
    <w:p w:rsidR="003907E0" w:rsidRDefault="003907E0" w:rsidP="003907E0">
      <w:r w:rsidRPr="006D2318">
        <w:rPr>
          <w:rFonts w:hint="eastAsia"/>
        </w:rPr>
        <w:t>取組方向</w:t>
      </w:r>
    </w:p>
    <w:p w:rsidR="003907E0" w:rsidRPr="00665ED8" w:rsidRDefault="003907E0" w:rsidP="003907E0">
      <w:r w:rsidRPr="006D2318">
        <w:rPr>
          <w:rFonts w:hint="eastAsia"/>
        </w:rPr>
        <w:t>専門的なリハビリテーション等を在宅で受けることができるよう、訪問看護療養費（自己負担分）助成制度の実施とその利用促進に取り組みます。</w:t>
      </w:r>
    </w:p>
    <w:p w:rsidR="00CB6963" w:rsidRPr="00DB026F" w:rsidRDefault="004D5DCF" w:rsidP="00CB6963">
      <w:pPr>
        <w:spacing w:line="0" w:lineRule="atLeast"/>
        <w:rPr>
          <w:shd w:val="pct15" w:color="auto" w:fill="FFFFFF"/>
        </w:rPr>
      </w:pPr>
      <w:r>
        <w:rPr>
          <w:rFonts w:hint="eastAsia"/>
          <w:noProof/>
          <w:shd w:val="pct15" w:color="auto" w:fill="FFFFFF"/>
        </w:rPr>
        <w:drawing>
          <wp:anchor distT="0" distB="0" distL="114300" distR="114300" simplePos="0" relativeHeight="251908096"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32" name="JAVISCODE0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25">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665ED8" w:rsidRPr="00665ED8" w:rsidRDefault="00665ED8">
      <w:pPr>
        <w:widowControl/>
        <w:autoSpaceDE/>
        <w:autoSpaceDN/>
        <w:jc w:val="left"/>
      </w:pPr>
      <w:r w:rsidRPr="00665ED8">
        <w:br w:type="page"/>
      </w:r>
    </w:p>
    <w:p w:rsidR="003907E0" w:rsidRPr="00DB026F" w:rsidRDefault="003907E0" w:rsidP="003907E0">
      <w:pPr>
        <w:spacing w:line="0" w:lineRule="atLeast"/>
        <w:rPr>
          <w:shd w:val="pct15" w:color="auto" w:fill="FFFFFF"/>
        </w:rPr>
      </w:pPr>
      <w:r w:rsidRPr="00DB026F">
        <w:rPr>
          <w:rFonts w:hint="eastAsia"/>
          <w:shd w:val="pct15" w:color="auto" w:fill="FFFFFF"/>
        </w:rPr>
        <w:lastRenderedPageBreak/>
        <w:t>（1</w:t>
      </w:r>
      <w:r>
        <w:rPr>
          <w:rFonts w:hint="eastAsia"/>
          <w:shd w:val="pct15" w:color="auto" w:fill="FFFFFF"/>
        </w:rPr>
        <w:t>6</w:t>
      </w:r>
      <w:r w:rsidRPr="00DB026F">
        <w:rPr>
          <w:rFonts w:hint="eastAsia"/>
          <w:shd w:val="pct15" w:color="auto" w:fill="FFFFFF"/>
        </w:rPr>
        <w:t>ページ）</w:t>
      </w:r>
    </w:p>
    <w:p w:rsidR="003907E0" w:rsidRPr="006D2318" w:rsidRDefault="003907E0" w:rsidP="003907E0">
      <w:bookmarkStart w:id="122" w:name="_Toc53647339"/>
      <w:bookmarkStart w:id="123" w:name="_Toc53647479"/>
      <w:bookmarkStart w:id="124" w:name="_Toc53780209"/>
      <w:bookmarkStart w:id="125" w:name="_Toc54362488"/>
      <w:bookmarkStart w:id="126" w:name="_Toc54606089"/>
      <w:bookmarkStart w:id="127" w:name="_Toc65850537"/>
      <w:r w:rsidRPr="006D2318">
        <w:rPr>
          <w:rFonts w:hint="eastAsia"/>
        </w:rPr>
        <w:t>（２）精神保健に対する施策</w:t>
      </w:r>
      <w:bookmarkEnd w:id="122"/>
      <w:bookmarkEnd w:id="123"/>
      <w:bookmarkEnd w:id="124"/>
      <w:bookmarkEnd w:id="125"/>
      <w:bookmarkEnd w:id="126"/>
      <w:bookmarkEnd w:id="127"/>
    </w:p>
    <w:p w:rsidR="003907E0" w:rsidRPr="006D2318" w:rsidRDefault="003907E0" w:rsidP="003907E0">
      <w:r w:rsidRPr="006D2318">
        <w:rPr>
          <w:rFonts w:hint="eastAsia"/>
        </w:rPr>
        <w:t>①医療・相談支援の充実</w:t>
      </w:r>
    </w:p>
    <w:p w:rsidR="003907E0" w:rsidRPr="006D2318" w:rsidRDefault="003907E0" w:rsidP="003907E0">
      <w:pPr>
        <w:ind w:firstLineChars="100" w:firstLine="220"/>
      </w:pPr>
      <w:r w:rsidRPr="006D2318">
        <w:rPr>
          <w:rFonts w:hint="eastAsia"/>
        </w:rPr>
        <w:t>精神障害のある人が可能な限り地域において支援が受けられるよう、保健や医療、福祉関係者等のほか、当事者やその家族が参画する「精神障害にも対応した地域包括ケアシステムの構築推進会議」を定期的に開催し、支援状況や地域課題について協議・検討を進めます。また、保健・医療・福祉サービスや地域相談支援（地域移行支援・地域定着支援）、自立生活援助等の提供体制の充実を図るなどし、「精神障害にも対応した地域包括ケアシステム」の構築を進めます。</w:t>
      </w:r>
    </w:p>
    <w:p w:rsidR="003907E0" w:rsidRPr="006D2318" w:rsidRDefault="003907E0" w:rsidP="003907E0">
      <w:pPr>
        <w:ind w:firstLineChars="100" w:firstLine="220"/>
      </w:pPr>
      <w:r w:rsidRPr="006D2318">
        <w:rPr>
          <w:rFonts w:hint="eastAsia"/>
        </w:rPr>
        <w:t>精神保健福祉相談や思春期相談、依存症専門相談など各種相談事業に取り組むとともに、精神保健福祉相談員や保健師による訪問等を実施し適切な治療につなげます。また、兵庫県が設置する専門支援機関（兵庫県精神保健福祉センターなど）と連携を図るなどし、精神障害のある人の地域生活の支援に努めます。</w:t>
      </w:r>
    </w:p>
    <w:p w:rsidR="003907E0" w:rsidRPr="006D2318" w:rsidRDefault="003907E0" w:rsidP="003907E0">
      <w:pPr>
        <w:ind w:firstLineChars="100" w:firstLine="220"/>
      </w:pPr>
      <w:r w:rsidRPr="006D2318">
        <w:rPr>
          <w:rFonts w:hint="eastAsia"/>
        </w:rPr>
        <w:t>当事者やその家族、関係団体など様々な視点からの相談支援を行うことで、個別の内容や幅広いニーズにも対応できるよう支援体制の充実を図ります。</w:t>
      </w:r>
    </w:p>
    <w:p w:rsidR="003907E0" w:rsidRPr="006D2318" w:rsidRDefault="003907E0" w:rsidP="003907E0"/>
    <w:p w:rsidR="003907E0" w:rsidRPr="006D2318" w:rsidRDefault="003907E0" w:rsidP="003907E0">
      <w:r w:rsidRPr="006D2318">
        <w:rPr>
          <w:rFonts w:hint="eastAsia"/>
        </w:rPr>
        <w:t>②理解・知識の普及等</w:t>
      </w:r>
    </w:p>
    <w:p w:rsidR="003907E0" w:rsidRPr="006D2318" w:rsidRDefault="003907E0" w:rsidP="003907E0">
      <w:pPr>
        <w:ind w:firstLineChars="100" w:firstLine="220"/>
      </w:pPr>
      <w:r w:rsidRPr="006D2318">
        <w:rPr>
          <w:rFonts w:hint="eastAsia"/>
        </w:rPr>
        <w:t>精神障害に関する正しい理解と認識を深めるとともに、自殺対策の一層の推進を図るため、こころの健康相談・健康教育や家族教室の実施、心の健康のつどい講演会を開催します。また、参加対象に応じた取組やニーズの把握に努めるほか、啓発事業等を行うにあたっては、当事者やその家族等が活動する団体等と協力や連携を図ることで、開催内容の充実に取り組みます。</w:t>
      </w:r>
    </w:p>
    <w:p w:rsidR="003907E0" w:rsidRPr="006D2318" w:rsidRDefault="003907E0" w:rsidP="003907E0"/>
    <w:p w:rsidR="003907E0" w:rsidRPr="006D2318" w:rsidRDefault="003907E0" w:rsidP="003907E0">
      <w:r w:rsidRPr="006D2318">
        <w:rPr>
          <w:rFonts w:hint="eastAsia"/>
        </w:rPr>
        <w:t>③精神科救急医療への対応</w:t>
      </w:r>
    </w:p>
    <w:p w:rsidR="003907E0" w:rsidRPr="006D2318" w:rsidRDefault="003907E0" w:rsidP="003907E0">
      <w:pPr>
        <w:ind w:firstLineChars="100" w:firstLine="220"/>
      </w:pPr>
      <w:r w:rsidRPr="006D2318">
        <w:rPr>
          <w:rFonts w:hint="eastAsia"/>
        </w:rPr>
        <w:t>必要な救急医療が提供できるよう、兵庫県の精神科救急も活用しながら、休日・夜間を含めた精神科救急医療の充実に努めます。</w:t>
      </w:r>
    </w:p>
    <w:p w:rsidR="003907E0" w:rsidRDefault="003907E0" w:rsidP="003907E0"/>
    <w:p w:rsidR="003907E0" w:rsidRDefault="003907E0" w:rsidP="003907E0">
      <w:r w:rsidRPr="00D00A2D">
        <w:rPr>
          <w:rFonts w:hint="eastAsia"/>
        </w:rPr>
        <w:t>主な活動</w:t>
      </w:r>
      <w:r w:rsidRPr="006D2318">
        <w:rPr>
          <w:rFonts w:hint="eastAsia"/>
        </w:rPr>
        <w:t>指標</w:t>
      </w:r>
    </w:p>
    <w:p w:rsidR="003907E0" w:rsidRDefault="003907E0" w:rsidP="003907E0">
      <w:r w:rsidRPr="006D2318">
        <w:rPr>
          <w:rFonts w:hint="eastAsia"/>
        </w:rPr>
        <w:t>退院促進・地域移行支援に関する相談回数</w:t>
      </w:r>
    </w:p>
    <w:p w:rsidR="003907E0" w:rsidRDefault="003907E0" w:rsidP="003907E0">
      <w:r w:rsidRPr="006D2318">
        <w:rPr>
          <w:rFonts w:hint="eastAsia"/>
        </w:rPr>
        <w:t>平成29年度172回</w:t>
      </w:r>
      <w:r>
        <w:rPr>
          <w:rFonts w:hint="eastAsia"/>
        </w:rPr>
        <w:t>、</w:t>
      </w:r>
      <w:r w:rsidRPr="006D2318">
        <w:rPr>
          <w:rFonts w:hint="eastAsia"/>
        </w:rPr>
        <w:t>平成30年度</w:t>
      </w:r>
      <w:r>
        <w:rPr>
          <w:rFonts w:hint="eastAsia"/>
        </w:rPr>
        <w:t>248</w:t>
      </w:r>
      <w:r w:rsidRPr="006D2318">
        <w:rPr>
          <w:rFonts w:hint="eastAsia"/>
        </w:rPr>
        <w:t>回</w:t>
      </w:r>
      <w:r>
        <w:rPr>
          <w:rFonts w:hint="eastAsia"/>
        </w:rPr>
        <w:t>、令和元</w:t>
      </w:r>
      <w:r w:rsidRPr="006D2318">
        <w:rPr>
          <w:rFonts w:hint="eastAsia"/>
        </w:rPr>
        <w:t>年度</w:t>
      </w:r>
      <w:r>
        <w:rPr>
          <w:rFonts w:hint="eastAsia"/>
        </w:rPr>
        <w:t>333</w:t>
      </w:r>
      <w:r w:rsidRPr="006D2318">
        <w:rPr>
          <w:rFonts w:hint="eastAsia"/>
        </w:rPr>
        <w:t>回</w:t>
      </w:r>
      <w:r>
        <w:rPr>
          <w:rFonts w:hint="eastAsia"/>
        </w:rPr>
        <w:t>、方向性・増加</w:t>
      </w:r>
    </w:p>
    <w:p w:rsidR="003907E0" w:rsidRDefault="003907E0" w:rsidP="003907E0">
      <w:r w:rsidRPr="006D2318">
        <w:rPr>
          <w:rFonts w:hint="eastAsia"/>
        </w:rPr>
        <w:t>退院促進・地域移行支援に関する相談人数</w:t>
      </w:r>
    </w:p>
    <w:p w:rsidR="003907E0" w:rsidRDefault="003907E0" w:rsidP="003907E0">
      <w:r w:rsidRPr="006D2318">
        <w:rPr>
          <w:rFonts w:hint="eastAsia"/>
        </w:rPr>
        <w:t>平成29年度</w:t>
      </w:r>
      <w:r>
        <w:rPr>
          <w:rFonts w:hint="eastAsia"/>
        </w:rPr>
        <w:t>90人、</w:t>
      </w:r>
      <w:r w:rsidRPr="006D2318">
        <w:rPr>
          <w:rFonts w:hint="eastAsia"/>
        </w:rPr>
        <w:t>平成30年度</w:t>
      </w:r>
      <w:r>
        <w:rPr>
          <w:rFonts w:hint="eastAsia"/>
        </w:rPr>
        <w:t>135人、令和元</w:t>
      </w:r>
      <w:r w:rsidRPr="006D2318">
        <w:rPr>
          <w:rFonts w:hint="eastAsia"/>
        </w:rPr>
        <w:t>年度</w:t>
      </w:r>
      <w:r>
        <w:rPr>
          <w:rFonts w:hint="eastAsia"/>
        </w:rPr>
        <w:t>143人、方向性・増加</w:t>
      </w:r>
    </w:p>
    <w:p w:rsidR="003907E0" w:rsidRPr="00665ED8" w:rsidRDefault="003907E0" w:rsidP="003907E0">
      <w:r w:rsidRPr="006D2318">
        <w:rPr>
          <w:rFonts w:hint="eastAsia"/>
        </w:rPr>
        <w:t>取組方向</w:t>
      </w:r>
    </w:p>
    <w:p w:rsidR="003907E0" w:rsidRPr="006D2318" w:rsidRDefault="003907E0" w:rsidP="003907E0">
      <w:r w:rsidRPr="006D2318">
        <w:rPr>
          <w:rFonts w:hint="eastAsia"/>
        </w:rPr>
        <w:t>精神科病院や福祉事務所、相談支援事業所等との連携を図るなど、保健所や保健福祉センターにおいて、精神障害のある人の退院促進や地域移行・定着に向けた相談支援等に取り組みます。</w:t>
      </w:r>
    </w:p>
    <w:p w:rsidR="00665ED8" w:rsidRPr="00DB026F" w:rsidRDefault="004D5DCF" w:rsidP="00665ED8">
      <w:pPr>
        <w:spacing w:line="0" w:lineRule="atLeast"/>
        <w:rPr>
          <w:shd w:val="pct15" w:color="auto" w:fill="FFFFFF"/>
        </w:rPr>
      </w:pPr>
      <w:r>
        <w:rPr>
          <w:rFonts w:hint="eastAsia"/>
          <w:noProof/>
          <w:shd w:val="pct15" w:color="auto" w:fill="FFFFFF"/>
        </w:rPr>
        <w:drawing>
          <wp:anchor distT="0" distB="0" distL="114300" distR="114300" simplePos="0" relativeHeight="251909120"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33" name="JAVISCODE0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26">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665ED8" w:rsidRPr="00665ED8" w:rsidRDefault="00665ED8">
      <w:pPr>
        <w:widowControl/>
        <w:autoSpaceDE/>
        <w:autoSpaceDN/>
        <w:jc w:val="left"/>
      </w:pPr>
      <w:bookmarkStart w:id="128" w:name="_Toc53647340"/>
      <w:bookmarkStart w:id="129" w:name="_Toc53647480"/>
      <w:bookmarkStart w:id="130" w:name="_Toc53780210"/>
      <w:bookmarkStart w:id="131" w:name="_Toc54362489"/>
      <w:bookmarkStart w:id="132" w:name="_Toc54606090"/>
      <w:bookmarkStart w:id="133" w:name="_Toc65850538"/>
      <w:r w:rsidRPr="00665ED8">
        <w:br w:type="page"/>
      </w:r>
    </w:p>
    <w:p w:rsidR="003907E0" w:rsidRPr="00DB026F" w:rsidRDefault="003907E0" w:rsidP="003907E0">
      <w:pPr>
        <w:spacing w:line="0" w:lineRule="atLeast"/>
        <w:rPr>
          <w:shd w:val="pct15" w:color="auto" w:fill="FFFFFF"/>
        </w:rPr>
      </w:pPr>
      <w:r w:rsidRPr="00DB026F">
        <w:rPr>
          <w:rFonts w:hint="eastAsia"/>
          <w:shd w:val="pct15" w:color="auto" w:fill="FFFFFF"/>
        </w:rPr>
        <w:lastRenderedPageBreak/>
        <w:t>（1</w:t>
      </w:r>
      <w:r>
        <w:rPr>
          <w:rFonts w:hint="eastAsia"/>
          <w:shd w:val="pct15" w:color="auto" w:fill="FFFFFF"/>
        </w:rPr>
        <w:t>7</w:t>
      </w:r>
      <w:r w:rsidRPr="00DB026F">
        <w:rPr>
          <w:rFonts w:hint="eastAsia"/>
          <w:shd w:val="pct15" w:color="auto" w:fill="FFFFFF"/>
        </w:rPr>
        <w:t>ページ）</w:t>
      </w:r>
    </w:p>
    <w:p w:rsidR="003907E0" w:rsidRPr="006D2318" w:rsidRDefault="003907E0" w:rsidP="003907E0">
      <w:r w:rsidRPr="006D2318">
        <w:rPr>
          <w:rFonts w:hint="eastAsia"/>
        </w:rPr>
        <w:t>（３）難病等に対する施策</w:t>
      </w:r>
    </w:p>
    <w:p w:rsidR="003907E0" w:rsidRPr="006D2318" w:rsidRDefault="003907E0" w:rsidP="003907E0">
      <w:r w:rsidRPr="006D2318">
        <w:rPr>
          <w:rFonts w:hint="eastAsia"/>
        </w:rPr>
        <w:t>①医療・相談支援の充実</w:t>
      </w:r>
    </w:p>
    <w:p w:rsidR="003907E0" w:rsidRPr="006D2318" w:rsidRDefault="003907E0" w:rsidP="003907E0">
      <w:pPr>
        <w:ind w:firstLineChars="100" w:firstLine="220"/>
      </w:pPr>
      <w:r w:rsidRPr="006D2318">
        <w:rPr>
          <w:rFonts w:hint="eastAsia"/>
        </w:rPr>
        <w:t>難病患者やその家族等が抱える日常生活上での悩みや不安、療養に関する相談に対して支援を行い、安定した療養生活の確保と難病患者やその家族の生活の質の向上に取り組みます。また、兵庫県が設置する専門支援機関（兵庫県難病相談センターなど）や医療機関と連携を図るなどし、難病患者の地域生活の支援に努めます。</w:t>
      </w:r>
    </w:p>
    <w:p w:rsidR="003907E0" w:rsidRPr="006D2318" w:rsidRDefault="003907E0" w:rsidP="003907E0">
      <w:pPr>
        <w:ind w:firstLineChars="100" w:firstLine="220"/>
      </w:pPr>
      <w:r w:rsidRPr="006D2318">
        <w:rPr>
          <w:rFonts w:hint="eastAsia"/>
        </w:rPr>
        <w:t>当事者やその家族、関係団体など様々な視点からの相談支援を行うことで、個別の内容や幅広いニーズにも対応できるよう支援体制の充実を図ります。</w:t>
      </w:r>
    </w:p>
    <w:p w:rsidR="003907E0" w:rsidRPr="006D2318" w:rsidRDefault="003907E0" w:rsidP="003907E0"/>
    <w:p w:rsidR="003907E0" w:rsidRPr="006D2318" w:rsidRDefault="003907E0" w:rsidP="003907E0">
      <w:r w:rsidRPr="006D2318">
        <w:rPr>
          <w:rFonts w:hint="eastAsia"/>
        </w:rPr>
        <w:t>②理解・知識の普及等</w:t>
      </w:r>
    </w:p>
    <w:p w:rsidR="003907E0" w:rsidRDefault="003907E0" w:rsidP="003907E0">
      <w:pPr>
        <w:ind w:firstLineChars="100" w:firstLine="220"/>
      </w:pPr>
      <w:r w:rsidRPr="006D2318">
        <w:rPr>
          <w:rFonts w:hint="eastAsia"/>
        </w:rPr>
        <w:t>難病患者等の療養生活を支援するため、難病医療講演会や相談会を開催するとともに、本人や家族同士の交流を促進します。また、保健や医療、福祉サービスの提供等にあたっては、難病等の特性（病状の変化や進行、福祉ニーズなど）に配慮したものとなるよう、関係機関に対して理解と協力の促進に努めます。</w:t>
      </w:r>
    </w:p>
    <w:p w:rsidR="003907E0" w:rsidRPr="006D2318" w:rsidRDefault="003907E0" w:rsidP="003907E0">
      <w:pPr>
        <w:ind w:firstLineChars="100" w:firstLine="220"/>
      </w:pPr>
    </w:p>
    <w:p w:rsidR="003907E0" w:rsidRDefault="003907E0" w:rsidP="003907E0">
      <w:r w:rsidRPr="00D00A2D">
        <w:rPr>
          <w:rFonts w:hint="eastAsia"/>
        </w:rPr>
        <w:t>主な活動</w:t>
      </w:r>
      <w:r w:rsidRPr="006D2318">
        <w:rPr>
          <w:rFonts w:hint="eastAsia"/>
        </w:rPr>
        <w:t>指標</w:t>
      </w:r>
    </w:p>
    <w:p w:rsidR="003907E0" w:rsidRDefault="003907E0" w:rsidP="003907E0">
      <w:r w:rsidRPr="006D2318">
        <w:rPr>
          <w:rFonts w:hint="eastAsia"/>
        </w:rPr>
        <w:t>難病相談会・交流会活動の参加者数</w:t>
      </w:r>
    </w:p>
    <w:p w:rsidR="003907E0" w:rsidRDefault="003907E0" w:rsidP="003907E0">
      <w:r w:rsidRPr="006D2318">
        <w:rPr>
          <w:rFonts w:hint="eastAsia"/>
        </w:rPr>
        <w:t>平成29年度</w:t>
      </w:r>
      <w:r>
        <w:rPr>
          <w:rFonts w:hint="eastAsia"/>
        </w:rPr>
        <w:t>330人、</w:t>
      </w:r>
      <w:r w:rsidRPr="006D2318">
        <w:rPr>
          <w:rFonts w:hint="eastAsia"/>
        </w:rPr>
        <w:t>平成30年度</w:t>
      </w:r>
      <w:r>
        <w:rPr>
          <w:rFonts w:hint="eastAsia"/>
        </w:rPr>
        <w:t>373人、令和元</w:t>
      </w:r>
      <w:r w:rsidRPr="006D2318">
        <w:rPr>
          <w:rFonts w:hint="eastAsia"/>
        </w:rPr>
        <w:t>年度</w:t>
      </w:r>
      <w:r>
        <w:rPr>
          <w:rFonts w:hint="eastAsia"/>
        </w:rPr>
        <w:t>347人、方向性・増加</w:t>
      </w:r>
    </w:p>
    <w:p w:rsidR="003907E0" w:rsidRDefault="003907E0" w:rsidP="003907E0">
      <w:r w:rsidRPr="006D2318">
        <w:rPr>
          <w:rFonts w:hint="eastAsia"/>
        </w:rPr>
        <w:t>取組方向</w:t>
      </w:r>
    </w:p>
    <w:p w:rsidR="003907E0" w:rsidRPr="006D2318" w:rsidRDefault="003907E0" w:rsidP="003907E0">
      <w:r w:rsidRPr="006D2318">
        <w:rPr>
          <w:rFonts w:hint="eastAsia"/>
        </w:rPr>
        <w:t>難病患者等への相談会や、本人や家族同士の交流会活動について一層の周知を図り、参加者数の増加につなげます。</w:t>
      </w:r>
    </w:p>
    <w:p w:rsidR="003907E0" w:rsidRPr="006D2318" w:rsidRDefault="003907E0" w:rsidP="003907E0">
      <w:bookmarkStart w:id="134" w:name="_Toc53647341"/>
      <w:bookmarkStart w:id="135" w:name="_Toc53647481"/>
      <w:bookmarkStart w:id="136" w:name="_Toc53780211"/>
    </w:p>
    <w:p w:rsidR="003907E0" w:rsidRPr="00DB026F" w:rsidRDefault="003907E0" w:rsidP="003907E0">
      <w:pPr>
        <w:spacing w:line="0" w:lineRule="atLeast"/>
        <w:rPr>
          <w:shd w:val="pct15" w:color="auto" w:fill="FFFFFF"/>
        </w:rPr>
      </w:pPr>
      <w:bookmarkStart w:id="137" w:name="_Toc54362490"/>
      <w:bookmarkStart w:id="138" w:name="_Toc54606091"/>
      <w:bookmarkStart w:id="139" w:name="_Toc65850539"/>
      <w:r w:rsidRPr="00DB026F">
        <w:rPr>
          <w:rFonts w:hint="eastAsia"/>
          <w:shd w:val="pct15" w:color="auto" w:fill="FFFFFF"/>
        </w:rPr>
        <w:t>（1</w:t>
      </w:r>
      <w:r>
        <w:rPr>
          <w:rFonts w:hint="eastAsia"/>
          <w:shd w:val="pct15" w:color="auto" w:fill="FFFFFF"/>
        </w:rPr>
        <w:t>8</w:t>
      </w:r>
      <w:r w:rsidRPr="00DB026F">
        <w:rPr>
          <w:rFonts w:hint="eastAsia"/>
          <w:shd w:val="pct15" w:color="auto" w:fill="FFFFFF"/>
        </w:rPr>
        <w:t>ページ）</w:t>
      </w:r>
    </w:p>
    <w:p w:rsidR="003907E0" w:rsidRPr="006D2318" w:rsidRDefault="003907E0" w:rsidP="003907E0">
      <w:r w:rsidRPr="006D2318">
        <w:rPr>
          <w:rFonts w:hint="eastAsia"/>
        </w:rPr>
        <w:t>（４）障害の原因となる疾病の予防・支援等</w:t>
      </w:r>
      <w:bookmarkEnd w:id="134"/>
      <w:bookmarkEnd w:id="135"/>
      <w:bookmarkEnd w:id="136"/>
      <w:bookmarkEnd w:id="137"/>
      <w:bookmarkEnd w:id="138"/>
      <w:bookmarkEnd w:id="139"/>
    </w:p>
    <w:p w:rsidR="003907E0" w:rsidRPr="006D2318" w:rsidRDefault="003907E0" w:rsidP="003907E0">
      <w:r w:rsidRPr="006D2318">
        <w:rPr>
          <w:rFonts w:hint="eastAsia"/>
        </w:rPr>
        <w:t>①早期発見・早期支援の推進</w:t>
      </w:r>
    </w:p>
    <w:p w:rsidR="003907E0" w:rsidRPr="006D2318" w:rsidRDefault="003907E0" w:rsidP="003907E0">
      <w:pPr>
        <w:ind w:firstLineChars="100" w:firstLine="220"/>
      </w:pPr>
      <w:r w:rsidRPr="006D2318">
        <w:rPr>
          <w:rFonts w:hint="eastAsia"/>
        </w:rPr>
        <w:t>乳幼児等の健康診査や専門相談、療育教室を実施して、発達の遅れや障害が疑われる子どもの早期発見・支援に取り組みます。また、「子どもの育ち支援センター（いくしあ）」において保育園や幼稚園、学校等と連携を図るなどし、発達に課題を抱える子どもを適切な支援につなげます。</w:t>
      </w:r>
    </w:p>
    <w:p w:rsidR="003907E0" w:rsidRPr="006D2318" w:rsidRDefault="003907E0" w:rsidP="003907E0">
      <w:pPr>
        <w:ind w:firstLineChars="100" w:firstLine="220"/>
      </w:pPr>
      <w:r w:rsidRPr="006D2318">
        <w:rPr>
          <w:rFonts w:hint="eastAsia"/>
        </w:rPr>
        <w:t>障害の原因となる様々な疾病等の早期発見を進めるため、各種健康相談や健康教育など疾病に対する啓発等を実施し、早期受診の必要性について周知を図るとともに、必要な支援につなげます。</w:t>
      </w:r>
    </w:p>
    <w:p w:rsidR="00665ED8" w:rsidRPr="00DB026F" w:rsidRDefault="004D5DCF" w:rsidP="00665ED8">
      <w:pPr>
        <w:spacing w:line="0" w:lineRule="atLeast"/>
        <w:rPr>
          <w:shd w:val="pct15" w:color="auto" w:fill="FFFFFF"/>
        </w:rPr>
      </w:pPr>
      <w:r>
        <w:rPr>
          <w:rFonts w:hint="eastAsia"/>
          <w:noProof/>
          <w:shd w:val="pct15" w:color="auto" w:fill="FFFFFF"/>
        </w:rPr>
        <w:drawing>
          <wp:anchor distT="0" distB="0" distL="114300" distR="114300" simplePos="0" relativeHeight="251910144"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34" name="JAVISCODE02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7">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128"/>
    <w:bookmarkEnd w:id="129"/>
    <w:bookmarkEnd w:id="130"/>
    <w:bookmarkEnd w:id="131"/>
    <w:bookmarkEnd w:id="132"/>
    <w:bookmarkEnd w:id="133"/>
    <w:p w:rsidR="00CD37D8" w:rsidRDefault="00CD37D8">
      <w:pPr>
        <w:widowControl/>
        <w:autoSpaceDE/>
        <w:autoSpaceDN/>
        <w:jc w:val="left"/>
      </w:pPr>
      <w:r>
        <w:br w:type="page"/>
      </w:r>
    </w:p>
    <w:p w:rsidR="003907E0" w:rsidRPr="006D2318" w:rsidRDefault="003907E0" w:rsidP="003907E0">
      <w:r w:rsidRPr="006D2318">
        <w:rPr>
          <w:rFonts w:hint="eastAsia"/>
        </w:rPr>
        <w:lastRenderedPageBreak/>
        <w:t>②健康づくりの推進</w:t>
      </w:r>
    </w:p>
    <w:p w:rsidR="003907E0" w:rsidRDefault="003907E0" w:rsidP="003907E0">
      <w:pPr>
        <w:ind w:firstLineChars="100" w:firstLine="220"/>
      </w:pPr>
      <w:r w:rsidRPr="006D2318">
        <w:rPr>
          <w:rFonts w:hint="eastAsia"/>
        </w:rPr>
        <w:t>糖尿病等の生活習慣病の発症や重症化を予防するため、特定健康診査や保健指導等の実施に取り組みます。</w:t>
      </w:r>
    </w:p>
    <w:p w:rsidR="003907E0" w:rsidRDefault="003907E0" w:rsidP="003907E0">
      <w:pPr>
        <w:ind w:firstLineChars="100" w:firstLine="220"/>
      </w:pPr>
    </w:p>
    <w:p w:rsidR="003907E0" w:rsidRDefault="003907E0" w:rsidP="003907E0">
      <w:r w:rsidRPr="00D00A2D">
        <w:rPr>
          <w:rFonts w:hint="eastAsia"/>
        </w:rPr>
        <w:t>主な活動</w:t>
      </w:r>
      <w:r w:rsidRPr="006D2318">
        <w:rPr>
          <w:rFonts w:hint="eastAsia"/>
        </w:rPr>
        <w:t>指標</w:t>
      </w:r>
    </w:p>
    <w:p w:rsidR="003907E0" w:rsidRDefault="003907E0" w:rsidP="003907E0">
      <w:r w:rsidRPr="006D2318">
        <w:rPr>
          <w:rFonts w:hint="eastAsia"/>
        </w:rPr>
        <w:t>乳幼児健康診査の受診率</w:t>
      </w:r>
    </w:p>
    <w:p w:rsidR="003907E0" w:rsidRDefault="003907E0" w:rsidP="003907E0">
      <w:r w:rsidRPr="006D2318">
        <w:rPr>
          <w:rFonts w:hint="eastAsia"/>
        </w:rPr>
        <w:t>平成29年度</w:t>
      </w:r>
      <w:r>
        <w:rPr>
          <w:rFonts w:hint="eastAsia"/>
        </w:rPr>
        <w:t>95.6％、</w:t>
      </w:r>
      <w:r w:rsidRPr="006D2318">
        <w:rPr>
          <w:rFonts w:hint="eastAsia"/>
        </w:rPr>
        <w:t>平成30年度95.7％</w:t>
      </w:r>
      <w:r>
        <w:rPr>
          <w:rFonts w:hint="eastAsia"/>
        </w:rPr>
        <w:t>、令和元</w:t>
      </w:r>
      <w:r w:rsidRPr="006D2318">
        <w:rPr>
          <w:rFonts w:hint="eastAsia"/>
        </w:rPr>
        <w:t>年度96.6％</w:t>
      </w:r>
      <w:r>
        <w:rPr>
          <w:rFonts w:hint="eastAsia"/>
        </w:rPr>
        <w:t>、方向性・増加</w:t>
      </w:r>
    </w:p>
    <w:p w:rsidR="003907E0" w:rsidRPr="00665ED8" w:rsidRDefault="003907E0" w:rsidP="003907E0">
      <w:r w:rsidRPr="006D2318">
        <w:rPr>
          <w:rFonts w:hint="eastAsia"/>
        </w:rPr>
        <w:t>取組方向</w:t>
      </w:r>
    </w:p>
    <w:p w:rsidR="003907E0" w:rsidRDefault="003907E0" w:rsidP="003907E0">
      <w:r w:rsidRPr="006D2318">
        <w:rPr>
          <w:rFonts w:hint="eastAsia"/>
        </w:rPr>
        <w:t>子どもの成長や発達に影響を及ぼす疾病等の早期発見・早期支援につなげるため、乳幼児健康診査の受診率向上に取り組みます。</w:t>
      </w:r>
    </w:p>
    <w:p w:rsidR="003907E0" w:rsidRDefault="003907E0" w:rsidP="003907E0">
      <w:r>
        <w:rPr>
          <w:rFonts w:hint="eastAsia"/>
        </w:rPr>
        <w:t>※受診率については、３か月健診に係る数値</w:t>
      </w:r>
    </w:p>
    <w:p w:rsidR="003907E0" w:rsidRDefault="003907E0" w:rsidP="003907E0">
      <w:r w:rsidRPr="006D2318">
        <w:rPr>
          <w:rFonts w:hint="eastAsia"/>
        </w:rPr>
        <w:t>特定健康診査の受診率</w:t>
      </w:r>
    </w:p>
    <w:p w:rsidR="003907E0" w:rsidRDefault="003907E0" w:rsidP="003907E0">
      <w:r w:rsidRPr="006D2318">
        <w:rPr>
          <w:rFonts w:hint="eastAsia"/>
        </w:rPr>
        <w:t>平成29年度38.6％</w:t>
      </w:r>
      <w:r>
        <w:rPr>
          <w:rFonts w:hint="eastAsia"/>
        </w:rPr>
        <w:t>、</w:t>
      </w:r>
      <w:r w:rsidRPr="006D2318">
        <w:rPr>
          <w:rFonts w:hint="eastAsia"/>
        </w:rPr>
        <w:t>平成30年度32.9％</w:t>
      </w:r>
      <w:r>
        <w:rPr>
          <w:rFonts w:hint="eastAsia"/>
        </w:rPr>
        <w:t>、令和元</w:t>
      </w:r>
      <w:r w:rsidRPr="006D2318">
        <w:rPr>
          <w:rFonts w:hint="eastAsia"/>
        </w:rPr>
        <w:t>年度31.4％</w:t>
      </w:r>
      <w:r>
        <w:rPr>
          <w:rFonts w:hint="eastAsia"/>
        </w:rPr>
        <w:t>、方向性・増加</w:t>
      </w:r>
    </w:p>
    <w:p w:rsidR="003907E0" w:rsidRPr="00665ED8" w:rsidRDefault="003907E0" w:rsidP="003907E0">
      <w:r w:rsidRPr="006D2318">
        <w:rPr>
          <w:rFonts w:hint="eastAsia"/>
        </w:rPr>
        <w:t>取組方向</w:t>
      </w:r>
    </w:p>
    <w:p w:rsidR="003907E0" w:rsidRPr="00C24832" w:rsidRDefault="003907E0" w:rsidP="003907E0">
      <w:r w:rsidRPr="006D2318">
        <w:rPr>
          <w:rFonts w:hint="eastAsia"/>
        </w:rPr>
        <w:t>糖尿病等の生活習慣病の重症化予防に取り組むため、特定健康診査の受診率向上に取り組みます。</w:t>
      </w:r>
    </w:p>
    <w:p w:rsidR="003907E0" w:rsidRDefault="003907E0" w:rsidP="003907E0">
      <w:pPr>
        <w:widowControl/>
        <w:autoSpaceDE/>
        <w:autoSpaceDN/>
        <w:jc w:val="left"/>
        <w:rPr>
          <w:shd w:val="pct15" w:color="auto" w:fill="FFFFFF"/>
        </w:rPr>
      </w:pPr>
    </w:p>
    <w:p w:rsidR="003907E0" w:rsidRPr="00DB026F" w:rsidRDefault="003907E0" w:rsidP="003907E0">
      <w:pPr>
        <w:spacing w:line="0" w:lineRule="atLeast"/>
        <w:rPr>
          <w:shd w:val="pct15" w:color="auto" w:fill="FFFFFF"/>
        </w:rPr>
      </w:pPr>
      <w:r w:rsidRPr="00DB026F">
        <w:rPr>
          <w:rFonts w:hint="eastAsia"/>
          <w:shd w:val="pct15" w:color="auto" w:fill="FFFFFF"/>
        </w:rPr>
        <w:t>（1</w:t>
      </w:r>
      <w:r>
        <w:rPr>
          <w:rFonts w:hint="eastAsia"/>
          <w:shd w:val="pct15" w:color="auto" w:fill="FFFFFF"/>
        </w:rPr>
        <w:t>9</w:t>
      </w:r>
      <w:r w:rsidRPr="00DB026F">
        <w:rPr>
          <w:rFonts w:hint="eastAsia"/>
          <w:shd w:val="pct15" w:color="auto" w:fill="FFFFFF"/>
        </w:rPr>
        <w:t>ページ）</w:t>
      </w:r>
    </w:p>
    <w:p w:rsidR="003907E0" w:rsidRPr="006D2318" w:rsidRDefault="003907E0" w:rsidP="003907E0">
      <w:bookmarkStart w:id="140" w:name="_Toc65850540"/>
      <w:r w:rsidRPr="00C24832">
        <w:rPr>
          <w:rFonts w:hint="eastAsia"/>
        </w:rPr>
        <w:t>基本施策２</w:t>
      </w:r>
      <w:r w:rsidRPr="006D2318">
        <w:rPr>
          <w:rFonts w:hint="eastAsia"/>
        </w:rPr>
        <w:t xml:space="preserve">　福祉サービス、相談支援</w:t>
      </w:r>
      <w:bookmarkEnd w:id="140"/>
    </w:p>
    <w:p w:rsidR="003907E0" w:rsidRPr="006D2318" w:rsidRDefault="003907E0" w:rsidP="003907E0">
      <w:pPr>
        <w:ind w:firstLineChars="100" w:firstLine="220"/>
      </w:pPr>
      <w:r w:rsidRPr="006D2318">
        <w:rPr>
          <w:rFonts w:hint="eastAsia"/>
        </w:rPr>
        <w:t>障害のある人が基本的人権を享有する個人としての尊厳にふさわしい日常生活や社会生活を営むことができるよう、在宅サービスの量的・質的な充実や障害のある子どもへの支援の充実、障害福祉サービスの質の向上、相談支援の充実に取り組むことが重要です。</w:t>
      </w:r>
    </w:p>
    <w:p w:rsidR="003907E0" w:rsidRPr="006D2318" w:rsidRDefault="003907E0" w:rsidP="003907E0">
      <w:pPr>
        <w:ind w:firstLineChars="100" w:firstLine="220"/>
      </w:pPr>
      <w:r w:rsidRPr="006D2318">
        <w:rPr>
          <w:rFonts w:hint="eastAsia"/>
        </w:rPr>
        <w:t>障害のある人が自らの決定に基づき、身近な地域で相談支援を受けることができる体制を構築するため、様々な障害種別、年齢、性別、状態等に対応し、総合的な相談支援を提供する体制を構築することが求められています。</w:t>
      </w:r>
    </w:p>
    <w:p w:rsidR="003907E0" w:rsidRPr="006D2318" w:rsidRDefault="003907E0" w:rsidP="003907E0">
      <w:pPr>
        <w:ind w:firstLineChars="100" w:firstLine="220"/>
      </w:pPr>
      <w:r w:rsidRPr="006D2318">
        <w:rPr>
          <w:rFonts w:hint="eastAsia"/>
        </w:rPr>
        <w:t>障害のある人の個々の心身の状況、サービス利用の意向、家族の状況等を踏まえたサービス等利用計画の作成促進や「意思決定支援ガイドライン」の普及等、当事者の支援の必要性に応じた適切な支給決定の実施に向けた取組を進めることが必要です。</w:t>
      </w:r>
    </w:p>
    <w:p w:rsidR="003907E0" w:rsidRPr="006D2318" w:rsidRDefault="003907E0" w:rsidP="003907E0">
      <w:pPr>
        <w:ind w:firstLineChars="100" w:firstLine="220"/>
      </w:pPr>
      <w:r w:rsidRPr="006D2318">
        <w:rPr>
          <w:rFonts w:hint="eastAsia"/>
        </w:rPr>
        <w:t>各種ガイドラインの周知と相談支援専門員や障害者相談員に対する研修の実施等により、相談支援業務の質の向上を図るとともに、障害種別による専門の支援機関や児童相談所、更生相談所、保健所など関係機関とのネットワークの構築やその活用を推進し、障害のある人が身近な地域で必要に応じた相談支援を受けることができる体制を整備することが必要です。</w:t>
      </w:r>
    </w:p>
    <w:p w:rsidR="00C91489" w:rsidRPr="006D2318" w:rsidRDefault="004D5DCF" w:rsidP="00665ED8">
      <w:r>
        <w:rPr>
          <w:rFonts w:hint="eastAsia"/>
          <w:noProof/>
        </w:rPr>
        <w:drawing>
          <wp:anchor distT="0" distB="0" distL="114300" distR="114300" simplePos="0" relativeHeight="251911168"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35" name="JAVISCODE0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28">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FB04C9" w:rsidRPr="006D2318" w:rsidRDefault="00FB04C9" w:rsidP="00994CC6"/>
    <w:p w:rsidR="00CD37D8" w:rsidRDefault="00CD37D8">
      <w:pPr>
        <w:widowControl/>
        <w:autoSpaceDE/>
        <w:autoSpaceDN/>
        <w:jc w:val="left"/>
      </w:pPr>
      <w:bookmarkStart w:id="141" w:name="_Toc53647343"/>
      <w:bookmarkStart w:id="142" w:name="_Toc53647483"/>
      <w:bookmarkStart w:id="143" w:name="_Toc53780213"/>
      <w:bookmarkStart w:id="144" w:name="_Toc54362492"/>
      <w:bookmarkStart w:id="145" w:name="_Toc54606093"/>
      <w:bookmarkStart w:id="146" w:name="_Toc65850541"/>
      <w:r>
        <w:br w:type="page"/>
      </w:r>
    </w:p>
    <w:p w:rsidR="003907E0" w:rsidRPr="006D2318" w:rsidRDefault="003907E0" w:rsidP="003907E0">
      <w:r w:rsidRPr="006D2318">
        <w:rPr>
          <w:rFonts w:hint="eastAsia"/>
        </w:rPr>
        <w:lastRenderedPageBreak/>
        <w:t>市の現状と課題</w:t>
      </w:r>
    </w:p>
    <w:p w:rsidR="003907E0" w:rsidRPr="006D2318" w:rsidRDefault="003907E0" w:rsidP="003907E0">
      <w:pPr>
        <w:ind w:firstLineChars="100" w:firstLine="220"/>
      </w:pPr>
      <w:r w:rsidRPr="006D2318">
        <w:rPr>
          <w:rFonts w:hint="eastAsia"/>
        </w:rPr>
        <w:t>障害福祉サービス等については、第５期計画に掲げるサービスの提供体制や確保の方策等を踏まえつつ、本市の支給決定基準（ガイドライン）等について、「基幹相談支援センター」を中心として利用者や事業者へ周知や説明等を行うことで、基準に即した支給決定や利用者への適切なサービス提供に取り組んでいます。今後は、利用者に対するサービスの質を向上させていくため、事業所への実地指導の実施やサービス報酬の請求審査に係る取組を充実するほか、第６期計画に掲げる取組を推進していくことが課題となっています。</w:t>
      </w:r>
    </w:p>
    <w:p w:rsidR="003907E0" w:rsidRPr="006D2318" w:rsidRDefault="003907E0" w:rsidP="003907E0">
      <w:pPr>
        <w:ind w:firstLineChars="100" w:firstLine="220"/>
      </w:pPr>
      <w:r w:rsidRPr="006D2318">
        <w:rPr>
          <w:rFonts w:hint="eastAsia"/>
        </w:rPr>
        <w:t>障害のある人の相談支援体制については、本市の中核機関となる「基幹相談支援センター」やそれぞれの障害種別を担当する委託相談支援事業所を中心に、市役所や保健所、地域の指定相談支援事業所による重層的な支援体制を構築して、障害のある人やその家族、介護者、事業者等からの様々な相談に対して支援や助言</w:t>
      </w:r>
      <w:r w:rsidRPr="00D00A2D">
        <w:rPr>
          <w:rFonts w:hint="eastAsia"/>
        </w:rPr>
        <w:t>等を行っています。支援を必要とする人の増加や諸制度の周知・普及等に伴い、相談件数や複雑かつ専門的な事案も増えるなど相談支援ニーズが一層高まる中、今後は、担い手となる相談支援専門員の支援力を向上させるなど本市の相談支援機能のさらなる充実や、全ての支給決定者に対する「サービス等利用計画（障害児支援利用計画）」の早期作成が課題となっています。</w:t>
      </w:r>
    </w:p>
    <w:p w:rsidR="003907E0" w:rsidRDefault="003907E0" w:rsidP="003907E0"/>
    <w:p w:rsidR="003907E0" w:rsidRPr="002B3FF6" w:rsidRDefault="003907E0" w:rsidP="003907E0">
      <w:pPr>
        <w:rPr>
          <w:shd w:val="pct15" w:color="auto" w:fill="FFFFFF"/>
        </w:rPr>
      </w:pPr>
      <w:r w:rsidRPr="002B3FF6">
        <w:rPr>
          <w:rFonts w:hint="eastAsia"/>
          <w:shd w:val="pct15" w:color="auto" w:fill="FFFFFF"/>
        </w:rPr>
        <w:t>（20ページ）</w:t>
      </w:r>
    </w:p>
    <w:p w:rsidR="003907E0" w:rsidRPr="00CB6963" w:rsidRDefault="003907E0" w:rsidP="003907E0">
      <w:r w:rsidRPr="00CB6963">
        <w:rPr>
          <w:rFonts w:hint="eastAsia"/>
        </w:rPr>
        <w:t>●市民の声</w:t>
      </w:r>
    </w:p>
    <w:p w:rsidR="003907E0" w:rsidRDefault="003907E0" w:rsidP="003907E0">
      <w:r w:rsidRPr="006D2318">
        <w:rPr>
          <w:rFonts w:hint="eastAsia"/>
        </w:rPr>
        <w:t>アンケート調査結果より</w:t>
      </w:r>
    </w:p>
    <w:p w:rsidR="003907E0" w:rsidRDefault="003907E0" w:rsidP="003907E0">
      <w:r w:rsidRPr="00C57FA5">
        <w:t>福祉サービスの利用状況</w:t>
      </w:r>
      <w:r>
        <w:rPr>
          <w:rFonts w:hint="eastAsia"/>
        </w:rPr>
        <w:t>については、18歳以上の令和元年調査は「利用している」が41.2％、「利用していない」が49.3％、無回答が9.5％となっています。平成29年調査は「利用している」が40.2％、「利用していない」が48.2％、無回答が11.6％となっています。</w:t>
      </w:r>
    </w:p>
    <w:p w:rsidR="003907E0" w:rsidRDefault="003907E0" w:rsidP="003907E0">
      <w:r>
        <w:rPr>
          <w:rFonts w:hint="eastAsia"/>
        </w:rPr>
        <w:t>18歳未満の令和元年調査は「利用している」が81.3％、「利用していない」が16.8％、無回答が1.9％となっています。平成29年調査は「利用している」が69.6％、「利用していない」が28.7％、無回答が1.7％となっています。</w:t>
      </w:r>
    </w:p>
    <w:p w:rsidR="003907E0" w:rsidRPr="00CD37D8" w:rsidRDefault="003907E0" w:rsidP="003907E0">
      <w:r w:rsidRPr="002B3FF6">
        <w:rPr>
          <w:rFonts w:hint="eastAsia"/>
        </w:rPr>
        <w:t>福祉サービスの利用は、</w:t>
      </w:r>
      <w:r w:rsidRPr="002B3FF6">
        <w:t>18歳以上では安定しており、18歳未満では約1.2倍に増加</w:t>
      </w:r>
      <w:r>
        <w:rPr>
          <w:rFonts w:hint="eastAsia"/>
        </w:rPr>
        <w:t>しています。</w:t>
      </w:r>
    </w:p>
    <w:p w:rsidR="003907E0" w:rsidRDefault="003907E0" w:rsidP="003907E0">
      <w:pPr>
        <w:rPr>
          <w:color w:val="000000" w:themeColor="text1"/>
        </w:rPr>
      </w:pPr>
      <w:r>
        <w:rPr>
          <w:rFonts w:hint="eastAsia"/>
        </w:rPr>
        <w:t>利用の多いサービスの種類は、18歳以上は、移動支援、ホームヘルプ、生活介護、就労支援となっています。18歳未満は</w:t>
      </w:r>
      <w:r w:rsidRPr="002B3FF6">
        <w:rPr>
          <w:color w:val="000000" w:themeColor="text1"/>
        </w:rPr>
        <w:t>放課後等デイサービス</w:t>
      </w:r>
      <w:r>
        <w:rPr>
          <w:rFonts w:hint="eastAsia"/>
          <w:color w:val="000000" w:themeColor="text1"/>
        </w:rPr>
        <w:t>、</w:t>
      </w:r>
      <w:r w:rsidRPr="002B3FF6">
        <w:rPr>
          <w:color w:val="000000" w:themeColor="text1"/>
        </w:rPr>
        <w:t>児童発達支援</w:t>
      </w:r>
      <w:r>
        <w:rPr>
          <w:rFonts w:hint="eastAsia"/>
          <w:color w:val="000000" w:themeColor="text1"/>
        </w:rPr>
        <w:t>、</w:t>
      </w:r>
      <w:r w:rsidRPr="002B3FF6">
        <w:rPr>
          <w:color w:val="000000" w:themeColor="text1"/>
        </w:rPr>
        <w:t>サービスを利用するための相談支援</w:t>
      </w:r>
      <w:r>
        <w:rPr>
          <w:rFonts w:hint="eastAsia"/>
          <w:color w:val="000000" w:themeColor="text1"/>
        </w:rPr>
        <w:t>となっています。</w:t>
      </w:r>
    </w:p>
    <w:p w:rsidR="00DB207A" w:rsidRPr="006D2318" w:rsidRDefault="004D5DCF" w:rsidP="00994CC6">
      <w:r>
        <w:rPr>
          <w:rFonts w:hint="eastAsia"/>
          <w:noProof/>
          <w:color w:val="FF0000"/>
        </w:rPr>
        <w:drawing>
          <wp:anchor distT="0" distB="0" distL="114300" distR="114300" simplePos="0" relativeHeight="251912192"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36" name="JAVISCODE02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9">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bookmarkEnd w:id="141"/>
      <w:bookmarkEnd w:id="142"/>
      <w:bookmarkEnd w:id="143"/>
      <w:bookmarkEnd w:id="144"/>
      <w:bookmarkEnd w:id="145"/>
      <w:bookmarkEnd w:id="146"/>
    </w:p>
    <w:p w:rsidR="00905D1A" w:rsidRDefault="00905D1A">
      <w:pPr>
        <w:widowControl/>
        <w:autoSpaceDE/>
        <w:autoSpaceDN/>
        <w:jc w:val="left"/>
      </w:pPr>
      <w:r>
        <w:br w:type="page"/>
      </w:r>
    </w:p>
    <w:p w:rsidR="003907E0" w:rsidRDefault="003907E0" w:rsidP="003907E0">
      <w:r>
        <w:lastRenderedPageBreak/>
        <w:t>福祉サービスを利用する場合や支援を受ける場合の相談先（上位６項目）</w:t>
      </w:r>
      <w:r>
        <w:rPr>
          <w:rFonts w:hint="eastAsia"/>
        </w:rPr>
        <w:t>については、18歳以上の令和元年調査は、「</w:t>
      </w:r>
      <w:r w:rsidRPr="00EE176E">
        <w:rPr>
          <w:rFonts w:hint="eastAsia"/>
        </w:rPr>
        <w:t>病院・診療所（医療相談）</w:t>
      </w:r>
      <w:r>
        <w:rPr>
          <w:rFonts w:hint="eastAsia"/>
        </w:rPr>
        <w:t>」が24.0％、「</w:t>
      </w:r>
      <w:r w:rsidRPr="00EE176E">
        <w:rPr>
          <w:rFonts w:hint="eastAsia"/>
        </w:rPr>
        <w:t>サービスを受けているところ</w:t>
      </w:r>
      <w:r>
        <w:rPr>
          <w:rFonts w:hint="eastAsia"/>
        </w:rPr>
        <w:t>」が18.1％、「市役所の職員」が14.8％、「ケアマネジャー」が13.6％、「ヘルパー」が9.1％、「</w:t>
      </w:r>
      <w:r w:rsidRPr="00EE176E">
        <w:rPr>
          <w:rFonts w:hint="eastAsia"/>
        </w:rPr>
        <w:t>相談支援事業所等の相談窓口</w:t>
      </w:r>
      <w:r>
        <w:rPr>
          <w:rFonts w:hint="eastAsia"/>
        </w:rPr>
        <w:t>」が6.4％となっています。平成29年調査は、「</w:t>
      </w:r>
      <w:r w:rsidRPr="00EE176E">
        <w:rPr>
          <w:rFonts w:hint="eastAsia"/>
        </w:rPr>
        <w:t>病院・診療所（医療相談）</w:t>
      </w:r>
      <w:r>
        <w:rPr>
          <w:rFonts w:hint="eastAsia"/>
        </w:rPr>
        <w:t>」が27.5％、「</w:t>
      </w:r>
      <w:r w:rsidRPr="00EE176E">
        <w:rPr>
          <w:rFonts w:hint="eastAsia"/>
        </w:rPr>
        <w:t>サービスを受けているところ</w:t>
      </w:r>
      <w:r>
        <w:rPr>
          <w:rFonts w:hint="eastAsia"/>
        </w:rPr>
        <w:t>」が18.4％、「市役所の職員」が21.8％、「ケアマネジャー」が19.8％、「ヘルパー」が8.5％、「</w:t>
      </w:r>
      <w:r w:rsidRPr="00EE176E">
        <w:rPr>
          <w:rFonts w:hint="eastAsia"/>
        </w:rPr>
        <w:t>相談支援事業所等の相談窓口</w:t>
      </w:r>
      <w:r>
        <w:rPr>
          <w:rFonts w:hint="eastAsia"/>
        </w:rPr>
        <w:t>」が4.0％となっています。</w:t>
      </w:r>
    </w:p>
    <w:p w:rsidR="003907E0" w:rsidRDefault="003907E0" w:rsidP="003907E0">
      <w:r>
        <w:rPr>
          <w:rFonts w:hint="eastAsia"/>
        </w:rPr>
        <w:t>18歳未満の令和元年調査は、「</w:t>
      </w:r>
      <w:r w:rsidRPr="00EE176E">
        <w:rPr>
          <w:rFonts w:hint="eastAsia"/>
        </w:rPr>
        <w:t>サービスを受けているところ</w:t>
      </w:r>
      <w:r>
        <w:rPr>
          <w:rFonts w:hint="eastAsia"/>
        </w:rPr>
        <w:t>」が41.7％、「</w:t>
      </w:r>
      <w:r w:rsidRPr="00EE176E">
        <w:rPr>
          <w:rFonts w:hint="eastAsia"/>
        </w:rPr>
        <w:t>保育所（園）・幼稚園・学校</w:t>
      </w:r>
      <w:r>
        <w:rPr>
          <w:rFonts w:hint="eastAsia"/>
        </w:rPr>
        <w:t>」が39.6％、「病院・診療所（医療相談）」が29.4％、「相談支援事業所等の相談窓口」が25.8％、「市役所の職員」が10.7％、「こども家庭センター」が6.2％となっています。平成29年調査は、「</w:t>
      </w:r>
      <w:r w:rsidRPr="00EE176E">
        <w:rPr>
          <w:rFonts w:hint="eastAsia"/>
        </w:rPr>
        <w:t>サービスを受けているところ</w:t>
      </w:r>
      <w:r>
        <w:rPr>
          <w:rFonts w:hint="eastAsia"/>
        </w:rPr>
        <w:t>」が34.4％、「</w:t>
      </w:r>
      <w:r w:rsidRPr="00EE176E">
        <w:rPr>
          <w:rFonts w:hint="eastAsia"/>
        </w:rPr>
        <w:t>保育所（園）・幼稚園・学校</w:t>
      </w:r>
      <w:r>
        <w:rPr>
          <w:rFonts w:hint="eastAsia"/>
        </w:rPr>
        <w:t>」が31.0％、「病院・診療所（医療相談）」が19.7％、「相談支援事業所等の相談窓口」が12.4％、「市役所の職員」が19.4％、「こども家庭センター」が11.8％となっています。</w:t>
      </w:r>
    </w:p>
    <w:p w:rsidR="003907E0" w:rsidRDefault="003907E0" w:rsidP="003907E0">
      <w:r w:rsidRPr="00EE176E">
        <w:t>18歳未満の相談先では「相談支援事業所」が約２倍に増加</w:t>
      </w:r>
      <w:r>
        <w:rPr>
          <w:rFonts w:hint="eastAsia"/>
        </w:rPr>
        <w:t>しています。</w:t>
      </w:r>
    </w:p>
    <w:p w:rsidR="003907E0" w:rsidRPr="00905D1A" w:rsidRDefault="003907E0" w:rsidP="003907E0"/>
    <w:p w:rsidR="003907E0" w:rsidRDefault="003907E0" w:rsidP="003907E0">
      <w:r>
        <w:rPr>
          <w:rFonts w:hint="eastAsia"/>
        </w:rPr>
        <w:t>サービス</w:t>
      </w:r>
      <w:r>
        <w:t>利用計画</w:t>
      </w:r>
      <w:r>
        <w:rPr>
          <w:rFonts w:hint="eastAsia"/>
        </w:rPr>
        <w:t>作成</w:t>
      </w:r>
      <w:r>
        <w:t>率の推移</w:t>
      </w:r>
      <w:r>
        <w:rPr>
          <w:rFonts w:hint="eastAsia"/>
        </w:rPr>
        <w:t>については、18歳以上は、平成27年度6.7％、平成28年度14.5％、平成29年度39.2％、平成30年度55.8％、令和元年度59.7％となっています。18歳未満は、平成27年度45.9％、平成28年度50.6％、平成29年度54.8％、平成30年度80.5％、令和元年度84.5％となっています。</w:t>
      </w:r>
    </w:p>
    <w:p w:rsidR="003907E0" w:rsidRPr="006D2318" w:rsidRDefault="003907E0" w:rsidP="003907E0">
      <w:r>
        <w:rPr>
          <w:rFonts w:hint="eastAsia"/>
        </w:rPr>
        <w:t>障害種別サービス</w:t>
      </w:r>
      <w:r>
        <w:t>利用計画作</w:t>
      </w:r>
      <w:r w:rsidRPr="00D00A2D">
        <w:t>成</w:t>
      </w:r>
      <w:r w:rsidRPr="00D00A2D">
        <w:rPr>
          <w:rFonts w:hint="eastAsia"/>
        </w:rPr>
        <w:t>状況</w:t>
      </w:r>
      <w:r w:rsidRPr="00D00A2D">
        <w:t>（</w:t>
      </w:r>
      <w:r>
        <w:t>令和元年度</w:t>
      </w:r>
      <w:r>
        <w:rPr>
          <w:rFonts w:hint="eastAsia"/>
        </w:rPr>
        <w:t>）については、身体障害者63.4％、知的障害者64.4％、精神障害者49.8％、障害児84.5％となっています。</w:t>
      </w:r>
    </w:p>
    <w:p w:rsidR="003907E0" w:rsidRPr="006D2318" w:rsidRDefault="003907E0" w:rsidP="003907E0">
      <w:r w:rsidRPr="00EE176E">
        <w:rPr>
          <w:rFonts w:hint="eastAsia"/>
          <w:color w:val="000000" w:themeColor="text1"/>
        </w:rPr>
        <w:t>サービス</w:t>
      </w:r>
      <w:r w:rsidRPr="00EE176E">
        <w:rPr>
          <w:color w:val="000000" w:themeColor="text1"/>
        </w:rPr>
        <w:t>利用計画</w:t>
      </w:r>
      <w:r w:rsidRPr="00EE176E">
        <w:rPr>
          <w:rFonts w:hint="eastAsia"/>
          <w:color w:val="000000" w:themeColor="text1"/>
        </w:rPr>
        <w:t>等の</w:t>
      </w:r>
      <w:r w:rsidRPr="00EE176E">
        <w:rPr>
          <w:color w:val="000000" w:themeColor="text1"/>
        </w:rPr>
        <w:t>作成は</w:t>
      </w:r>
      <w:r w:rsidRPr="00EE176E">
        <w:rPr>
          <w:rFonts w:hint="eastAsia"/>
          <w:color w:val="000000" w:themeColor="text1"/>
        </w:rPr>
        <w:t>着実に増加し</w:t>
      </w:r>
      <w:r w:rsidRPr="00EE176E">
        <w:rPr>
          <w:color w:val="000000" w:themeColor="text1"/>
        </w:rPr>
        <w:t>ており、特に18歳未満では８割以上</w:t>
      </w:r>
      <w:r>
        <w:rPr>
          <w:rFonts w:hint="eastAsia"/>
          <w:color w:val="000000" w:themeColor="text1"/>
        </w:rPr>
        <w:t>となっています。</w:t>
      </w:r>
    </w:p>
    <w:p w:rsidR="003907E0" w:rsidRPr="006D2318" w:rsidRDefault="003907E0" w:rsidP="003907E0"/>
    <w:p w:rsidR="003907E0" w:rsidRPr="006D2318" w:rsidRDefault="003907E0" w:rsidP="003907E0">
      <w:r w:rsidRPr="006D2318">
        <w:rPr>
          <w:rFonts w:hint="eastAsia"/>
        </w:rPr>
        <w:t>テーマ別部会等の意見より</w:t>
      </w:r>
    </w:p>
    <w:p w:rsidR="003907E0" w:rsidRPr="006D2318" w:rsidRDefault="003907E0" w:rsidP="003907E0">
      <w:pPr>
        <w:ind w:firstLineChars="100" w:firstLine="220"/>
      </w:pPr>
      <w:r w:rsidRPr="006D2318">
        <w:rPr>
          <w:rFonts w:hint="eastAsia"/>
        </w:rPr>
        <w:t>障害のある人の居場所となる「日中一時支援」は、多様なニーズに応えられるサービスであるため、</w:t>
      </w:r>
      <w:r w:rsidRPr="00E10769">
        <w:rPr>
          <w:rFonts w:hint="eastAsia"/>
        </w:rPr>
        <w:t>提供</w:t>
      </w:r>
      <w:r w:rsidRPr="006D2318">
        <w:rPr>
          <w:rFonts w:hint="eastAsia"/>
        </w:rPr>
        <w:t>体制の充実が必要です。</w:t>
      </w:r>
    </w:p>
    <w:p w:rsidR="003907E0" w:rsidRPr="006D2318" w:rsidRDefault="003907E0" w:rsidP="003907E0">
      <w:pPr>
        <w:ind w:firstLineChars="100" w:firstLine="220"/>
        <w:rPr>
          <w:b/>
          <w:color w:val="4F81BD" w:themeColor="accent1"/>
        </w:rPr>
      </w:pPr>
      <w:r w:rsidRPr="006D2318">
        <w:rPr>
          <w:rFonts w:hint="eastAsia"/>
        </w:rPr>
        <w:t>相談支援体制の充実に向けては、相談支援専門員の増員や個々の支援力の向上だけでなく、ピアサポーター等との連携強化にも取り組むことが必要です。</w:t>
      </w:r>
    </w:p>
    <w:p w:rsidR="00C91489" w:rsidRPr="006D2318" w:rsidRDefault="004D5DCF" w:rsidP="003907E0">
      <w:r>
        <w:rPr>
          <w:noProof/>
        </w:rPr>
        <w:drawing>
          <wp:anchor distT="0" distB="0" distL="114300" distR="114300" simplePos="0" relativeHeight="251913216"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37" name="JAVISCODE02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30">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905D1A" w:rsidRDefault="00905D1A">
      <w:pPr>
        <w:widowControl/>
        <w:autoSpaceDE/>
        <w:autoSpaceDN/>
        <w:jc w:val="left"/>
      </w:pPr>
      <w:bookmarkStart w:id="147" w:name="_Toc53647345"/>
      <w:bookmarkStart w:id="148" w:name="_Toc53647485"/>
      <w:bookmarkStart w:id="149" w:name="_Toc53780215"/>
      <w:bookmarkStart w:id="150" w:name="_Toc54362494"/>
      <w:bookmarkStart w:id="151" w:name="_Toc54606095"/>
      <w:bookmarkStart w:id="152" w:name="_Toc65850543"/>
      <w:r>
        <w:br w:type="page"/>
      </w:r>
    </w:p>
    <w:p w:rsidR="003907E0" w:rsidRPr="00905D1A" w:rsidRDefault="003907E0" w:rsidP="003907E0">
      <w:pPr>
        <w:rPr>
          <w:shd w:val="pct15" w:color="auto" w:fill="FFFFFF"/>
        </w:rPr>
      </w:pPr>
      <w:r w:rsidRPr="00905D1A">
        <w:rPr>
          <w:rFonts w:hint="eastAsia"/>
          <w:shd w:val="pct15" w:color="auto" w:fill="FFFFFF"/>
        </w:rPr>
        <w:lastRenderedPageBreak/>
        <w:t>（21ページ）</w:t>
      </w:r>
    </w:p>
    <w:p w:rsidR="003907E0" w:rsidRPr="006D2318" w:rsidRDefault="003907E0" w:rsidP="003907E0">
      <w:r w:rsidRPr="006D2318">
        <w:rPr>
          <w:rFonts w:hint="eastAsia"/>
        </w:rPr>
        <w:t>施策の方向性</w:t>
      </w:r>
    </w:p>
    <w:p w:rsidR="003907E0" w:rsidRPr="00905D1A" w:rsidRDefault="003907E0" w:rsidP="003907E0">
      <w:bookmarkStart w:id="153" w:name="_Toc53647346"/>
      <w:bookmarkStart w:id="154" w:name="_Toc53647486"/>
      <w:bookmarkStart w:id="155" w:name="_Toc53780216"/>
      <w:bookmarkStart w:id="156" w:name="_Toc54362495"/>
      <w:bookmarkStart w:id="157" w:name="_Toc54606096"/>
      <w:bookmarkStart w:id="158" w:name="_Toc65850544"/>
      <w:r w:rsidRPr="00905D1A">
        <w:rPr>
          <w:rFonts w:hint="eastAsia"/>
        </w:rPr>
        <w:t>（１）障害福祉サービス等</w:t>
      </w:r>
      <w:bookmarkEnd w:id="153"/>
      <w:bookmarkEnd w:id="154"/>
      <w:bookmarkEnd w:id="155"/>
      <w:bookmarkEnd w:id="156"/>
      <w:bookmarkEnd w:id="157"/>
      <w:bookmarkEnd w:id="158"/>
    </w:p>
    <w:p w:rsidR="003907E0" w:rsidRPr="006D2318" w:rsidRDefault="003907E0" w:rsidP="003907E0">
      <w:r w:rsidRPr="006D2318">
        <w:rPr>
          <w:rFonts w:hint="eastAsia"/>
        </w:rPr>
        <w:t>①訪問系サービスの充実</w:t>
      </w:r>
    </w:p>
    <w:p w:rsidR="003907E0" w:rsidRPr="006D2318" w:rsidRDefault="003907E0" w:rsidP="003907E0">
      <w:pPr>
        <w:ind w:firstLineChars="100" w:firstLine="220"/>
      </w:pPr>
      <w:r w:rsidRPr="006D2318">
        <w:rPr>
          <w:rFonts w:hint="eastAsia"/>
        </w:rPr>
        <w:t>障害のある人の在宅生活を支えるため、個々のニーズや生活状況等に応じた必要な居宅サービス（居宅介護、重度訪問介護など）を提供します。</w:t>
      </w:r>
    </w:p>
    <w:p w:rsidR="003907E0" w:rsidRPr="006D2318" w:rsidRDefault="003907E0" w:rsidP="003907E0"/>
    <w:p w:rsidR="003907E0" w:rsidRPr="006D2318" w:rsidRDefault="003907E0" w:rsidP="003907E0">
      <w:r w:rsidRPr="006D2318">
        <w:rPr>
          <w:rFonts w:hint="eastAsia"/>
        </w:rPr>
        <w:t>②日中活動系サービス等の充実</w:t>
      </w:r>
    </w:p>
    <w:p w:rsidR="003907E0" w:rsidRPr="006D2318" w:rsidRDefault="003907E0" w:rsidP="003907E0">
      <w:pPr>
        <w:ind w:firstLineChars="100" w:firstLine="220"/>
      </w:pPr>
      <w:r w:rsidRPr="006D2318">
        <w:rPr>
          <w:rFonts w:hint="eastAsia"/>
        </w:rPr>
        <w:t>常時介護を必要とする障害のある人が自ら選択する地域で安定した生活を営むことができるよう、日中の通所サービス（生活介護など）を提供します。</w:t>
      </w:r>
    </w:p>
    <w:p w:rsidR="003907E0" w:rsidRPr="006D2318" w:rsidRDefault="003907E0" w:rsidP="003907E0">
      <w:pPr>
        <w:ind w:firstLineChars="100" w:firstLine="220"/>
      </w:pPr>
      <w:r w:rsidRPr="006D2318">
        <w:rPr>
          <w:rFonts w:hint="eastAsia"/>
        </w:rPr>
        <w:t>入所施設や病院から地域生活へ移行する障害のある人が自立した生活を営むことができるよう、身体機能や生活能力の維持・向上のために必要な訓練（機能訓練、生活訓練）を提供します。</w:t>
      </w:r>
    </w:p>
    <w:p w:rsidR="003907E0" w:rsidRPr="006D2318" w:rsidRDefault="003907E0" w:rsidP="003907E0">
      <w:pPr>
        <w:ind w:firstLineChars="100" w:firstLine="220"/>
      </w:pPr>
      <w:r w:rsidRPr="006D2318">
        <w:rPr>
          <w:rFonts w:hint="eastAsia"/>
        </w:rPr>
        <w:t>家族や介護者の病気や急用、休息等の理由によって、一時的な受け入れを必要とする障害のある人に、短期間の入所または一時的な預かりのサービス（短期入所、日中一時支援）を提供します。</w:t>
      </w:r>
    </w:p>
    <w:p w:rsidR="003907E0" w:rsidRPr="006D2318" w:rsidRDefault="003907E0" w:rsidP="003907E0"/>
    <w:p w:rsidR="003907E0" w:rsidRPr="006D2318" w:rsidRDefault="003907E0" w:rsidP="003907E0">
      <w:r w:rsidRPr="006D2318">
        <w:rPr>
          <w:rFonts w:hint="eastAsia"/>
        </w:rPr>
        <w:t>③福祉用具の利用支援等</w:t>
      </w:r>
    </w:p>
    <w:p w:rsidR="003907E0" w:rsidRPr="006D2318" w:rsidRDefault="003907E0" w:rsidP="003907E0">
      <w:pPr>
        <w:ind w:firstLineChars="100" w:firstLine="220"/>
      </w:pPr>
      <w:r w:rsidRPr="006D2318">
        <w:rPr>
          <w:rFonts w:hint="eastAsia"/>
        </w:rPr>
        <w:t>補装具や日常生活用具の給付等により、障害のある人の身体機能の代替・補完や日常生活の利便性の向上を図るとともに、福祉用具に関する情報を提供するなどし、その普及・促進につなげます。</w:t>
      </w:r>
    </w:p>
    <w:p w:rsidR="003907E0" w:rsidRPr="006D2318" w:rsidRDefault="003907E0" w:rsidP="003907E0"/>
    <w:p w:rsidR="003907E0" w:rsidRPr="006D2318" w:rsidRDefault="003907E0" w:rsidP="003907E0">
      <w:r w:rsidRPr="006D2318">
        <w:rPr>
          <w:rFonts w:hint="eastAsia"/>
        </w:rPr>
        <w:t>④その他の日常生活を支援する福祉サービスの充実</w:t>
      </w:r>
    </w:p>
    <w:p w:rsidR="003907E0" w:rsidRPr="006D2318" w:rsidRDefault="003907E0" w:rsidP="003907E0">
      <w:pPr>
        <w:ind w:firstLineChars="100" w:firstLine="220"/>
      </w:pPr>
      <w:r w:rsidRPr="006D2318">
        <w:rPr>
          <w:rFonts w:hint="eastAsia"/>
        </w:rPr>
        <w:t>自宅での入浴や通所等による入浴が困難な重度の障害のある人に、訪問入浴サービス事業を実施します。また、地域において現に住居を求めている障害のある人が低額な料金で居室等の利用ができ、日常生活に必要な便宜を受けることができる福祉ホームの運営を助成します。</w:t>
      </w:r>
    </w:p>
    <w:p w:rsidR="003907E0" w:rsidRPr="006D2318" w:rsidRDefault="003907E0" w:rsidP="003907E0">
      <w:pPr>
        <w:ind w:firstLineChars="100" w:firstLine="220"/>
      </w:pPr>
      <w:r w:rsidRPr="006D2318">
        <w:rPr>
          <w:rFonts w:hint="eastAsia"/>
        </w:rPr>
        <w:t>障害のある人が地域で質の高い自立した生活を営むことができるよう、年金や諸手当の給付、各種の支援・優遇措置等に関する情報提供に取り組みます。</w:t>
      </w:r>
    </w:p>
    <w:p w:rsidR="003907E0" w:rsidRPr="006D2318" w:rsidRDefault="003907E0" w:rsidP="003907E0"/>
    <w:p w:rsidR="003907E0" w:rsidRPr="006D2318" w:rsidRDefault="003907E0" w:rsidP="003907E0">
      <w:r w:rsidRPr="006D2318">
        <w:rPr>
          <w:rFonts w:hint="eastAsia"/>
        </w:rPr>
        <w:t>⑤サービスの質の向上等</w:t>
      </w:r>
    </w:p>
    <w:p w:rsidR="003907E0" w:rsidRPr="006D2318" w:rsidRDefault="003907E0" w:rsidP="003907E0">
      <w:pPr>
        <w:ind w:firstLineChars="100" w:firstLine="220"/>
      </w:pPr>
      <w:r w:rsidRPr="006D2318">
        <w:rPr>
          <w:rFonts w:hint="eastAsia"/>
        </w:rPr>
        <w:t>サービスや相談支援が円滑に提供されるよう、これらの事業者に対して必要な情報等を提供します。また、障害福祉サービスや移動支援等の支給決定基準（ガイドライン）の周知と確実な運用を行うとともに、ガイドラインの基準を超える際は、医療や福祉関係者等で構成する審査会を開催するなどし、障害のある人への適切なサービス提供等に取り組みます。</w:t>
      </w:r>
    </w:p>
    <w:p w:rsidR="00905D1A" w:rsidRPr="003907E0" w:rsidRDefault="003907E0" w:rsidP="003907E0">
      <w:pPr>
        <w:rPr>
          <w:shd w:val="pct15" w:color="auto" w:fill="FFFFFF"/>
        </w:rPr>
      </w:pPr>
      <w:r w:rsidRPr="006D2318">
        <w:rPr>
          <w:rFonts w:hint="eastAsia"/>
        </w:rPr>
        <w:t>サービスや相談支援の事業者に対し、従事者の資質向上のための研修機会の確保や労働法規の遵守、運営状況の評価と結果公表等に取り組むよう指導します。また、集団指導等を通じて、実地指導や請求審査の結果等を共有するなどし、サービスの質の向上を図ります。</w:t>
      </w:r>
      <w:r w:rsidR="004D5DCF">
        <w:rPr>
          <w:rFonts w:hint="eastAsia"/>
          <w:noProof/>
          <w:shd w:val="pct15" w:color="auto" w:fill="FFFFFF"/>
        </w:rPr>
        <w:drawing>
          <wp:anchor distT="0" distB="0" distL="114300" distR="114300" simplePos="0" relativeHeight="251914240"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38" name="JAVISCODE0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31">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147"/>
    <w:bookmarkEnd w:id="148"/>
    <w:bookmarkEnd w:id="149"/>
    <w:bookmarkEnd w:id="150"/>
    <w:bookmarkEnd w:id="151"/>
    <w:bookmarkEnd w:id="152"/>
    <w:p w:rsidR="00C91489" w:rsidRPr="006D2318" w:rsidRDefault="00C91489" w:rsidP="00905D1A">
      <w:pPr>
        <w:ind w:firstLineChars="100" w:firstLine="220"/>
      </w:pPr>
    </w:p>
    <w:p w:rsidR="007920C5" w:rsidRPr="006D2318" w:rsidRDefault="007920C5" w:rsidP="00994CC6"/>
    <w:p w:rsidR="00905D1A" w:rsidRDefault="00905D1A">
      <w:pPr>
        <w:widowControl/>
        <w:autoSpaceDE/>
        <w:autoSpaceDN/>
        <w:jc w:val="left"/>
      </w:pPr>
      <w:r>
        <w:br w:type="page"/>
      </w:r>
    </w:p>
    <w:p w:rsidR="003907E0" w:rsidRPr="00905D1A" w:rsidRDefault="003907E0" w:rsidP="003907E0">
      <w:pPr>
        <w:rPr>
          <w:shd w:val="pct15" w:color="auto" w:fill="FFFFFF"/>
        </w:rPr>
      </w:pPr>
      <w:r w:rsidRPr="00905D1A">
        <w:rPr>
          <w:rFonts w:hint="eastAsia"/>
          <w:shd w:val="pct15" w:color="auto" w:fill="FFFFFF"/>
        </w:rPr>
        <w:lastRenderedPageBreak/>
        <w:t>（22ページ）</w:t>
      </w:r>
    </w:p>
    <w:p w:rsidR="003907E0" w:rsidRPr="006D2318" w:rsidRDefault="003907E0" w:rsidP="003907E0">
      <w:pPr>
        <w:ind w:firstLineChars="100" w:firstLine="220"/>
      </w:pPr>
      <w:r w:rsidRPr="006D2318">
        <w:rPr>
          <w:rFonts w:hint="eastAsia"/>
        </w:rPr>
        <w:t>障害のある人やその家族をはじめ、委託相談支援事業所や保健・医療・福祉等の関係者で構成する自立支援協議会「ガイドライン検討部会」を開催し、各種ガイドラインの運用状況の検証等を行うほか、適切かつ良質なサービス提供のために必要な取組・課題等について共有を図るなど、相互の連携の緊密化に努めます。</w:t>
      </w:r>
    </w:p>
    <w:p w:rsidR="003907E0" w:rsidRPr="006D2318" w:rsidRDefault="003907E0" w:rsidP="003907E0"/>
    <w:p w:rsidR="003907E0" w:rsidRPr="00905D1A" w:rsidRDefault="003907E0" w:rsidP="003907E0">
      <w:pPr>
        <w:rPr>
          <w:shd w:val="pct15" w:color="auto" w:fill="FFFFFF"/>
        </w:rPr>
      </w:pPr>
      <w:bookmarkStart w:id="159" w:name="_Toc53647347"/>
      <w:bookmarkStart w:id="160" w:name="_Toc53647487"/>
      <w:bookmarkStart w:id="161" w:name="_Toc53780217"/>
      <w:bookmarkStart w:id="162" w:name="_Toc54362496"/>
      <w:bookmarkStart w:id="163" w:name="_Toc54606097"/>
      <w:r w:rsidRPr="00905D1A">
        <w:rPr>
          <w:rFonts w:hint="eastAsia"/>
          <w:shd w:val="pct15" w:color="auto" w:fill="FFFFFF"/>
        </w:rPr>
        <w:t>（23ページ）</w:t>
      </w:r>
    </w:p>
    <w:p w:rsidR="003907E0" w:rsidRPr="006D2318" w:rsidRDefault="003907E0" w:rsidP="003907E0">
      <w:bookmarkStart w:id="164" w:name="_Toc65850545"/>
      <w:r w:rsidRPr="006D2318">
        <w:rPr>
          <w:rFonts w:hint="eastAsia"/>
        </w:rPr>
        <w:t>（２）相談支援</w:t>
      </w:r>
      <w:bookmarkEnd w:id="159"/>
      <w:bookmarkEnd w:id="160"/>
      <w:bookmarkEnd w:id="161"/>
      <w:bookmarkEnd w:id="162"/>
      <w:bookmarkEnd w:id="163"/>
      <w:r w:rsidRPr="006D2318">
        <w:rPr>
          <w:rFonts w:hint="eastAsia"/>
        </w:rPr>
        <w:t>体制</w:t>
      </w:r>
      <w:bookmarkEnd w:id="164"/>
    </w:p>
    <w:p w:rsidR="003907E0" w:rsidRPr="006D2318" w:rsidRDefault="003907E0" w:rsidP="003907E0">
      <w:r w:rsidRPr="006D2318">
        <w:rPr>
          <w:rFonts w:hint="eastAsia"/>
        </w:rPr>
        <w:t>①地域での相談支援等の充実</w:t>
      </w:r>
    </w:p>
    <w:p w:rsidR="003907E0" w:rsidRPr="006D2318" w:rsidRDefault="003907E0" w:rsidP="003907E0">
      <w:pPr>
        <w:ind w:firstLineChars="100" w:firstLine="220"/>
      </w:pPr>
      <w:r w:rsidRPr="006D2318">
        <w:rPr>
          <w:rFonts w:hint="eastAsia"/>
        </w:rPr>
        <w:t>総合相談機能を有する「基幹相談支援センター」やそれぞれの障害種別を担当する委託相談支援事業所（市内６か所、市外２か所）、市役所、保健所等において、障害特性に配慮したきめ細やかな相談支援に取り組みます。また、これら相談窓口の一層の周知を図ります。</w:t>
      </w:r>
    </w:p>
    <w:p w:rsidR="003907E0" w:rsidRPr="006D2318" w:rsidRDefault="003907E0" w:rsidP="003907E0">
      <w:pPr>
        <w:ind w:firstLineChars="100" w:firstLine="220"/>
      </w:pPr>
      <w:r w:rsidRPr="006D2318">
        <w:rPr>
          <w:rFonts w:hint="eastAsia"/>
        </w:rPr>
        <w:t>「基幹相談支援センター」が中心となり、地域の相談支援事業所等の連絡会や研修会を定期的に開催するほか、「相談支援」「就労支援」「地域生活支援」の事業所等によるネットワーク会議と情報を共有するなどし、地域課題の把握や支援機関の連携強化を図ります。また、兵庫県が設置する専門相談機関（ひょうご発達障害者支援センターなど）と連携して、地域の相談支援体制の充実に取り組みます。</w:t>
      </w:r>
    </w:p>
    <w:p w:rsidR="003907E0" w:rsidRPr="006D2318" w:rsidRDefault="003907E0" w:rsidP="003907E0">
      <w:pPr>
        <w:ind w:firstLineChars="100" w:firstLine="220"/>
      </w:pPr>
      <w:r w:rsidRPr="006D2318">
        <w:rPr>
          <w:rFonts w:hint="eastAsia"/>
        </w:rPr>
        <w:t>障害のある人やその家族をはじめ、委託相談支援事業所や保健・医療・福祉等の関係者で構成する自立支援協議会を開催し、障害のある人の地域生活における課題や必要な支援等について共有を図るとともに、相互の連携の緊密化に努めます。</w:t>
      </w:r>
    </w:p>
    <w:p w:rsidR="003907E0" w:rsidRPr="006D2318" w:rsidRDefault="003907E0" w:rsidP="003907E0"/>
    <w:p w:rsidR="003907E0" w:rsidRPr="006D2318" w:rsidRDefault="003907E0" w:rsidP="003907E0">
      <w:r w:rsidRPr="006D2318">
        <w:rPr>
          <w:rFonts w:hint="eastAsia"/>
        </w:rPr>
        <w:t>②ケアマネジメントの提供</w:t>
      </w:r>
    </w:p>
    <w:p w:rsidR="003907E0" w:rsidRPr="006D2318" w:rsidRDefault="003907E0" w:rsidP="003907E0">
      <w:pPr>
        <w:ind w:firstLineChars="100" w:firstLine="220"/>
      </w:pPr>
      <w:r w:rsidRPr="006D2318">
        <w:rPr>
          <w:rFonts w:hint="eastAsia"/>
        </w:rPr>
        <w:t>障害のある人が必要に応じてサービスを適切に利用でき、かつ、総合的・継続的な支援が行えるよう、｢サービス等利用計画｣や「障害児支援利用計画」の作成に取り組みます。計画作成の一層の推進に向けては、「基幹相談支援センター」が中心となり、地域の相談支援事業者の連絡会や研修会を継続的に開催するなどし、事業所への指導・助言や人材育成、連携強化等に取り組みます。</w:t>
      </w:r>
    </w:p>
    <w:p w:rsidR="007920C5" w:rsidRPr="00905D1A" w:rsidRDefault="004D5DCF" w:rsidP="00994CC6">
      <w:pPr>
        <w:rPr>
          <w:shd w:val="pct15" w:color="auto" w:fill="FFFFFF"/>
        </w:rPr>
      </w:pPr>
      <w:r>
        <w:rPr>
          <w:rFonts w:hint="eastAsia"/>
          <w:noProof/>
          <w:shd w:val="pct15" w:color="auto" w:fill="FFFFFF"/>
        </w:rPr>
        <w:drawing>
          <wp:anchor distT="0" distB="0" distL="114300" distR="114300" simplePos="0" relativeHeight="251915264"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39" name="JAVISCODE02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32">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905D1A" w:rsidRDefault="00905D1A">
      <w:pPr>
        <w:widowControl/>
        <w:autoSpaceDE/>
        <w:autoSpaceDN/>
        <w:jc w:val="left"/>
      </w:pPr>
      <w:r>
        <w:br w:type="page"/>
      </w:r>
    </w:p>
    <w:p w:rsidR="001E6313" w:rsidRPr="006D2318" w:rsidRDefault="001E6313" w:rsidP="001E6313">
      <w:r w:rsidRPr="006D2318">
        <w:rPr>
          <w:rFonts w:hint="eastAsia"/>
        </w:rPr>
        <w:lastRenderedPageBreak/>
        <w:t>③相談員活動の充実</w:t>
      </w:r>
    </w:p>
    <w:p w:rsidR="001E6313" w:rsidRPr="006D2318" w:rsidRDefault="001E6313" w:rsidP="001E6313">
      <w:pPr>
        <w:ind w:firstLineChars="100" w:firstLine="220"/>
      </w:pPr>
      <w:r w:rsidRPr="006D2318">
        <w:rPr>
          <w:rFonts w:hint="eastAsia"/>
        </w:rPr>
        <w:t>障害のある人へのピアカウンセリングや公的機関とのつなぎ役を担う相談員に対して、必要な情報提供や新たな制度等の研修を行うとともに、関係団体や兵庫県とも協力しながら、相談員の資質向上や行政機関との連携を図ります。</w:t>
      </w:r>
    </w:p>
    <w:p w:rsidR="001E6313" w:rsidRDefault="001E6313" w:rsidP="001E6313"/>
    <w:p w:rsidR="001E6313" w:rsidRDefault="001E6313" w:rsidP="001E6313">
      <w:r w:rsidRPr="00D00A2D">
        <w:rPr>
          <w:rFonts w:hint="eastAsia"/>
        </w:rPr>
        <w:t>主な活</w:t>
      </w:r>
      <w:r w:rsidRPr="006D2318">
        <w:rPr>
          <w:rFonts w:hint="eastAsia"/>
        </w:rPr>
        <w:t>動指標</w:t>
      </w:r>
    </w:p>
    <w:p w:rsidR="001E6313" w:rsidRDefault="001E6313" w:rsidP="001E6313">
      <w:r w:rsidRPr="00905D1A">
        <w:rPr>
          <w:rFonts w:hint="eastAsia"/>
        </w:rPr>
        <w:t>サービス等利用計画（障害児支援利用計画）の作成率</w:t>
      </w:r>
    </w:p>
    <w:p w:rsidR="001E6313" w:rsidRDefault="001E6313" w:rsidP="001E6313">
      <w:r w:rsidRPr="006D2318">
        <w:rPr>
          <w:rFonts w:hint="eastAsia"/>
        </w:rPr>
        <w:t>平成29年度</w:t>
      </w:r>
      <w:r>
        <w:rPr>
          <w:rFonts w:hint="eastAsia"/>
        </w:rPr>
        <w:t>42.9％、</w:t>
      </w:r>
      <w:r w:rsidRPr="006D2318">
        <w:rPr>
          <w:rFonts w:hint="eastAsia"/>
        </w:rPr>
        <w:t>平成30年度</w:t>
      </w:r>
      <w:r>
        <w:rPr>
          <w:rFonts w:hint="eastAsia"/>
        </w:rPr>
        <w:t>62.2</w:t>
      </w:r>
      <w:r w:rsidRPr="006D2318">
        <w:rPr>
          <w:rFonts w:hint="eastAsia"/>
        </w:rPr>
        <w:t>％</w:t>
      </w:r>
      <w:r>
        <w:rPr>
          <w:rFonts w:hint="eastAsia"/>
        </w:rPr>
        <w:t>、令和元</w:t>
      </w:r>
      <w:r w:rsidRPr="006D2318">
        <w:rPr>
          <w:rFonts w:hint="eastAsia"/>
        </w:rPr>
        <w:t>年度</w:t>
      </w:r>
      <w:r>
        <w:rPr>
          <w:rFonts w:hint="eastAsia"/>
        </w:rPr>
        <w:t>70.8</w:t>
      </w:r>
      <w:r w:rsidRPr="006D2318">
        <w:rPr>
          <w:rFonts w:hint="eastAsia"/>
        </w:rPr>
        <w:t>％</w:t>
      </w:r>
      <w:r>
        <w:rPr>
          <w:rFonts w:hint="eastAsia"/>
        </w:rPr>
        <w:t>、方向性・増加</w:t>
      </w:r>
    </w:p>
    <w:p w:rsidR="001E6313" w:rsidRDefault="001E6313" w:rsidP="001E6313">
      <w:r w:rsidRPr="006D2318">
        <w:rPr>
          <w:rFonts w:hint="eastAsia"/>
        </w:rPr>
        <w:t>取組方向</w:t>
      </w:r>
    </w:p>
    <w:p w:rsidR="001E6313" w:rsidRDefault="001E6313" w:rsidP="001E6313">
      <w:r w:rsidRPr="00D00A2D">
        <w:rPr>
          <w:rFonts w:hint="eastAsia"/>
        </w:rPr>
        <w:t>サービスを利用する全ての障害のある人（全支給決定者）に対して、「サービス等利用計画（障害児支援利用計画）」の</w:t>
      </w:r>
      <w:r w:rsidRPr="006D2318">
        <w:rPr>
          <w:rFonts w:hint="eastAsia"/>
        </w:rPr>
        <w:t>早期作成に取り組みます。</w:t>
      </w:r>
    </w:p>
    <w:p w:rsidR="001E6313" w:rsidRDefault="001E6313" w:rsidP="001E6313"/>
    <w:p w:rsidR="001E6313" w:rsidRDefault="001E6313" w:rsidP="001E6313">
      <w:r>
        <w:rPr>
          <w:rFonts w:hint="eastAsia"/>
        </w:rPr>
        <w:t>注釈7。</w:t>
      </w:r>
      <w:r w:rsidRPr="007920C5">
        <w:rPr>
          <w:rFonts w:hint="eastAsia"/>
        </w:rPr>
        <w:t>ピアカウンセリング</w:t>
      </w:r>
      <w:r>
        <w:rPr>
          <w:rFonts w:hint="eastAsia"/>
        </w:rPr>
        <w:t>とは、</w:t>
      </w:r>
      <w:r w:rsidRPr="007920C5">
        <w:rPr>
          <w:rFonts w:hint="eastAsia"/>
        </w:rPr>
        <w:t>医療・心理・福</w:t>
      </w:r>
      <w:r w:rsidRPr="008E0D00">
        <w:rPr>
          <w:rFonts w:hint="eastAsia"/>
        </w:rPr>
        <w:t>祉</w:t>
      </w:r>
      <w:r w:rsidRPr="00D00A2D">
        <w:rPr>
          <w:rFonts w:hint="eastAsia"/>
        </w:rPr>
        <w:t>等</w:t>
      </w:r>
      <w:r w:rsidRPr="008E0D00">
        <w:rPr>
          <w:rFonts w:hint="eastAsia"/>
        </w:rPr>
        <w:t>の専門家による相談活動ではなく、同じ問題・課題・不安</w:t>
      </w:r>
      <w:r w:rsidRPr="00D00A2D">
        <w:rPr>
          <w:rFonts w:hint="eastAsia"/>
        </w:rPr>
        <w:t>等</w:t>
      </w:r>
      <w:r w:rsidRPr="008E0D00">
        <w:rPr>
          <w:rFonts w:hint="eastAsia"/>
        </w:rPr>
        <w:t>を共有する仲間（ピア）の間で、相</w:t>
      </w:r>
      <w:r w:rsidRPr="007920C5">
        <w:rPr>
          <w:rFonts w:hint="eastAsia"/>
        </w:rPr>
        <w:t>互的に心理的サポートをし合うこと</w:t>
      </w:r>
      <w:r>
        <w:rPr>
          <w:rFonts w:hint="eastAsia"/>
        </w:rPr>
        <w:t>です</w:t>
      </w:r>
      <w:r w:rsidRPr="007920C5">
        <w:rPr>
          <w:rFonts w:hint="eastAsia"/>
        </w:rPr>
        <w:t>。</w:t>
      </w:r>
    </w:p>
    <w:p w:rsidR="001E6313" w:rsidRDefault="001E6313" w:rsidP="001E6313"/>
    <w:p w:rsidR="001E6313" w:rsidRPr="003B7780" w:rsidRDefault="001E6313" w:rsidP="001E6313">
      <w:pPr>
        <w:rPr>
          <w:shd w:val="pct15" w:color="auto" w:fill="FFFFFF"/>
        </w:rPr>
      </w:pPr>
      <w:r w:rsidRPr="003B7780">
        <w:rPr>
          <w:rFonts w:hint="eastAsia"/>
          <w:shd w:val="pct15" w:color="auto" w:fill="FFFFFF"/>
        </w:rPr>
        <w:t>（24ページ）</w:t>
      </w:r>
    </w:p>
    <w:p w:rsidR="001E6313" w:rsidRPr="003B7780" w:rsidRDefault="001E6313" w:rsidP="001E6313">
      <w:pPr>
        <w:rPr>
          <w:color w:val="000000" w:themeColor="text1"/>
        </w:rPr>
      </w:pPr>
      <w:bookmarkStart w:id="165" w:name="_Toc65850546"/>
      <w:r w:rsidRPr="003B7780">
        <w:rPr>
          <w:rFonts w:hint="eastAsia"/>
          <w:color w:val="000000" w:themeColor="text1"/>
        </w:rPr>
        <w:t>基本施策３ 療育・教育</w:t>
      </w:r>
      <w:bookmarkEnd w:id="165"/>
    </w:p>
    <w:p w:rsidR="001E6313" w:rsidRPr="006D2318" w:rsidRDefault="001E6313" w:rsidP="001E6313">
      <w:pPr>
        <w:ind w:firstLineChars="100" w:firstLine="220"/>
      </w:pPr>
      <w:r w:rsidRPr="006D2318">
        <w:rPr>
          <w:rFonts w:hint="eastAsia"/>
        </w:rPr>
        <w:t>障害のある子どもの発達を支援する観点から、幼児の成長記録や指導上の配慮に関する情報を、情報の取扱いに留意しながら、必要に応じて関係機関間で共有するなど、本人やその家族に対して、乳幼児期から学校卒業後まで一貫した効果的な支援を地域の身近な場所で提供する体制の構築を図り、療育方法等に関する情報提供やカウンセリング等の支援を行うことが求められています。</w:t>
      </w:r>
    </w:p>
    <w:p w:rsidR="001E6313" w:rsidRPr="006D2318" w:rsidRDefault="001E6313" w:rsidP="001E6313">
      <w:pPr>
        <w:ind w:firstLineChars="100" w:firstLine="220"/>
      </w:pPr>
      <w:r w:rsidRPr="006D2318">
        <w:rPr>
          <w:rFonts w:hint="eastAsia"/>
        </w:rPr>
        <w:t>障害のある幼児児童生徒の自立と社会参加に向けた主体的な取組を支援するという視点に立ち、基礎的環境の整備を進めつつ、個別の指導計画や個別の教育支援計画の活用を通じて、全ての学校に在籍する障害のある幼児児童生徒が、合理的配慮の提供を受けながら、適切な指導や必要な支援を受けられるようにすることが大切です。</w:t>
      </w:r>
    </w:p>
    <w:p w:rsidR="001E6313" w:rsidRDefault="001E6313" w:rsidP="001E6313"/>
    <w:p w:rsidR="001E6313" w:rsidRDefault="001E6313" w:rsidP="001E6313">
      <w:r>
        <w:rPr>
          <w:rFonts w:hint="eastAsia"/>
        </w:rPr>
        <w:t>注釈8。合理的配慮とは、障害のある人が日常生活や社会生活を送るうえで、社会的障壁を取り除くため、状況等に応じて行われる配慮。過度の負担にならない範囲で選択する必要がある。</w:t>
      </w:r>
    </w:p>
    <w:p w:rsidR="00C91489" w:rsidRPr="006D2318" w:rsidRDefault="004D5DCF" w:rsidP="00994CC6">
      <w:r>
        <w:rPr>
          <w:rFonts w:hint="eastAsia"/>
          <w:noProof/>
        </w:rPr>
        <w:drawing>
          <wp:anchor distT="0" distB="0" distL="114300" distR="114300" simplePos="0" relativeHeight="251916288"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40" name="JAVISCODE0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33">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3B7780" w:rsidRPr="003B7780" w:rsidRDefault="003B7780">
      <w:pPr>
        <w:widowControl/>
        <w:autoSpaceDE/>
        <w:autoSpaceDN/>
        <w:jc w:val="left"/>
      </w:pPr>
      <w:r w:rsidRPr="003B7780">
        <w:br w:type="page"/>
      </w:r>
    </w:p>
    <w:p w:rsidR="001E6313" w:rsidRPr="006D2318" w:rsidRDefault="001E6313" w:rsidP="001E6313">
      <w:pPr>
        <w:ind w:firstLineChars="100" w:firstLine="220"/>
      </w:pPr>
      <w:r w:rsidRPr="006D2318">
        <w:rPr>
          <w:rFonts w:hint="eastAsia"/>
        </w:rPr>
        <w:lastRenderedPageBreak/>
        <w:t>障害のある幼児児童生徒に提供される配慮や学びの場の選択肢を増やし、障害の有無にかかわらず可能な限り共に教育を受けられるよう条件整備を進めるとともに、個々の幼児児童生徒の教育的ニーズに最も的確に応える指導を受けることのできる、インクルーシブ教育システム(</w:t>
      </w:r>
      <w:r w:rsidRPr="00D00A2D">
        <w:rPr>
          <w:rFonts w:hint="eastAsia"/>
        </w:rPr>
        <w:t>包摂する</w:t>
      </w:r>
      <w:r w:rsidRPr="006D2318">
        <w:rPr>
          <w:rFonts w:hint="eastAsia"/>
        </w:rPr>
        <w:t>教育制度)の整備を推進することが求められています。</w:t>
      </w:r>
    </w:p>
    <w:p w:rsidR="001E6313" w:rsidRPr="006D2318" w:rsidRDefault="001E6313" w:rsidP="001E6313"/>
    <w:p w:rsidR="001E6313" w:rsidRPr="006D2318" w:rsidRDefault="001E6313" w:rsidP="001E6313">
      <w:bookmarkStart w:id="166" w:name="_Toc53647349"/>
      <w:bookmarkStart w:id="167" w:name="_Toc53647489"/>
      <w:bookmarkStart w:id="168" w:name="_Toc53780219"/>
      <w:bookmarkStart w:id="169" w:name="_Toc54362498"/>
      <w:bookmarkStart w:id="170" w:name="_Toc54606099"/>
      <w:bookmarkStart w:id="171" w:name="_Toc65850547"/>
      <w:r w:rsidRPr="006D2318">
        <w:rPr>
          <w:rFonts w:hint="eastAsia"/>
        </w:rPr>
        <w:t>市の現状と課題</w:t>
      </w:r>
      <w:bookmarkEnd w:id="166"/>
      <w:bookmarkEnd w:id="167"/>
      <w:bookmarkEnd w:id="168"/>
      <w:bookmarkEnd w:id="169"/>
      <w:bookmarkEnd w:id="170"/>
      <w:bookmarkEnd w:id="171"/>
    </w:p>
    <w:p w:rsidR="001E6313" w:rsidRPr="006D2318" w:rsidRDefault="001E6313" w:rsidP="001E6313">
      <w:pPr>
        <w:ind w:firstLineChars="100" w:firstLine="220"/>
      </w:pPr>
      <w:r w:rsidRPr="006D2318">
        <w:rPr>
          <w:rFonts w:hint="eastAsia"/>
        </w:rPr>
        <w:t>障害のある子どもへの療育については、児童発達支援や放課後等デイサービスなど通所サービスの提供や、児童発達支援センター等において、保護者や地域の支援機関への療育指導や各種支援、発達相談等を行っています。また、多様なニーズに対応できる保育サービスが提供できるよう、保育所・園において職員への専門研修や保育内容の充実に取り組んでいます。今後は、これらサービスの質の向上や支援機関による連携の強化、医療的ケアが必要な子どもへの支援の充実を進めていくことが課題となっています。</w:t>
      </w:r>
    </w:p>
    <w:p w:rsidR="001E6313" w:rsidRDefault="001E6313" w:rsidP="001E6313">
      <w:pPr>
        <w:ind w:firstLineChars="100" w:firstLine="220"/>
      </w:pPr>
      <w:r w:rsidRPr="006D2318">
        <w:rPr>
          <w:rFonts w:hint="eastAsia"/>
        </w:rPr>
        <w:t>特別な支援を必要とする幼児児童生徒は、少子化の中においても年々増加しており、特別支援学校や特別支援学級の在籍児童数の増加に伴い、全幼稚園、小・中学校に必要な数の特別支援（特設）学級を設置するほか、小・中学校においては、教育支援員、特別支援学級生活介助員、特別支援ボランティアによる計画的なサポートを実施しています。今後は、発達障害を含めた特別な支援を必要とする幼児児童生徒一人ひとりの教育的ニーズに応じた指導支援を行うため、早期からの相談支援の推進や学校園における合理的配慮の提供、教職員の専門性の向上、保護者・学校・関係機関との連携等による切れ目ない一貫した支援の充実を図っていくことが課題となっています。</w:t>
      </w:r>
    </w:p>
    <w:p w:rsidR="001E6313" w:rsidRDefault="001E6313" w:rsidP="001E6313"/>
    <w:p w:rsidR="001E6313" w:rsidRDefault="001E6313" w:rsidP="001E6313">
      <w:r>
        <w:rPr>
          <w:rFonts w:hint="eastAsia"/>
        </w:rPr>
        <w:t>注釈9。インクルーシブ教育とは、様々な理由で、学校教育から排除されている子どもたちを包摂（包み込む）する教育。なお、障害者権利条約では、インクルーシブ教育システムについて、障害のある子どもが教育制度一般から排除されないこと、自己の生活する地域において初等・中等教育の機会が与えられること、個人に必要な合理的配慮が提供されること等が必要とされている。</w:t>
      </w:r>
    </w:p>
    <w:p w:rsidR="003B7780" w:rsidRDefault="004D5DCF" w:rsidP="001E6313">
      <w:pPr>
        <w:ind w:firstLineChars="100" w:firstLine="220"/>
      </w:pPr>
      <w:r>
        <w:rPr>
          <w:rFonts w:hint="eastAsia"/>
          <w:noProof/>
        </w:rPr>
        <w:drawing>
          <wp:anchor distT="0" distB="0" distL="114300" distR="114300" simplePos="0" relativeHeight="251917312"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41" name="JAVISCODE02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34">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3B7780" w:rsidRPr="003B7780" w:rsidRDefault="003B7780">
      <w:pPr>
        <w:widowControl/>
        <w:autoSpaceDE/>
        <w:autoSpaceDN/>
        <w:jc w:val="left"/>
      </w:pPr>
      <w:r w:rsidRPr="003B7780">
        <w:br w:type="page"/>
      </w:r>
    </w:p>
    <w:p w:rsidR="001E6313" w:rsidRPr="003B7780" w:rsidRDefault="001E6313" w:rsidP="001E6313">
      <w:pPr>
        <w:rPr>
          <w:shd w:val="pct15" w:color="auto" w:fill="FFFFFF"/>
        </w:rPr>
      </w:pPr>
      <w:r w:rsidRPr="003B7780">
        <w:rPr>
          <w:rFonts w:hint="eastAsia"/>
          <w:shd w:val="pct15" w:color="auto" w:fill="FFFFFF"/>
        </w:rPr>
        <w:lastRenderedPageBreak/>
        <w:t>（2</w:t>
      </w:r>
      <w:r>
        <w:rPr>
          <w:rFonts w:hint="eastAsia"/>
          <w:shd w:val="pct15" w:color="auto" w:fill="FFFFFF"/>
        </w:rPr>
        <w:t>5</w:t>
      </w:r>
      <w:r w:rsidRPr="003B7780">
        <w:rPr>
          <w:rFonts w:hint="eastAsia"/>
          <w:shd w:val="pct15" w:color="auto" w:fill="FFFFFF"/>
        </w:rPr>
        <w:t>ページ）</w:t>
      </w:r>
    </w:p>
    <w:p w:rsidR="001E6313" w:rsidRPr="006D2318" w:rsidRDefault="001E6313" w:rsidP="001E6313">
      <w:pPr>
        <w:ind w:firstLineChars="100" w:firstLine="220"/>
      </w:pPr>
      <w:r w:rsidRPr="006D2318">
        <w:rPr>
          <w:rFonts w:hint="eastAsia"/>
        </w:rPr>
        <w:t>こころの教育や支援については、学校の道徳や特別活動、総合的な学習時間を利用して、人権について学ぶ機会をつくるほか、「トライやる・ウィーク」等による福祉施設での体験活動を通じて、学校との交流や生徒たちの福祉経験等につなげています。また、精神的な不安や様々な悩みを抱える子どもの心のケアや問題の解決に向けて、家庭やスクールカウンセラー、地域の支援機関等と連携を図りながら、その支援にあたっています。子どもたちが抱える悩みやその相談内容が複雑かつ多様化している中、今後は、子どもたちの学びや体験の機会とテーマを広げていくことや相談体制を充実させていくことが課題となっています。</w:t>
      </w:r>
    </w:p>
    <w:p w:rsidR="001E6313" w:rsidRDefault="001E6313" w:rsidP="001E6313"/>
    <w:p w:rsidR="001E6313" w:rsidRPr="00CB6963" w:rsidRDefault="001E6313" w:rsidP="001E6313">
      <w:r w:rsidRPr="00CB6963">
        <w:rPr>
          <w:rFonts w:hint="eastAsia"/>
        </w:rPr>
        <w:t>●市民の声</w:t>
      </w:r>
    </w:p>
    <w:p w:rsidR="001E6313" w:rsidRDefault="001E6313" w:rsidP="001E6313">
      <w:r w:rsidRPr="006D2318">
        <w:rPr>
          <w:rFonts w:hint="eastAsia"/>
        </w:rPr>
        <w:t>アンケート調査結果より</w:t>
      </w:r>
    </w:p>
    <w:p w:rsidR="001E6313" w:rsidRPr="002A0C89" w:rsidRDefault="001E6313" w:rsidP="001E6313">
      <w:r>
        <w:rPr>
          <w:rFonts w:hint="eastAsia"/>
        </w:rPr>
        <w:t>障害児</w:t>
      </w:r>
      <w:r>
        <w:t>通所</w:t>
      </w:r>
      <w:r>
        <w:rPr>
          <w:rFonts w:hint="eastAsia"/>
        </w:rPr>
        <w:t>支援</w:t>
      </w:r>
      <w:r>
        <w:t>事業所の利用状況</w:t>
      </w:r>
      <w:r>
        <w:rPr>
          <w:rFonts w:hint="eastAsia"/>
        </w:rPr>
        <w:t>については、「</w:t>
      </w:r>
      <w:r w:rsidRPr="002A0C89">
        <w:t>0～5歳</w:t>
      </w:r>
      <w:r>
        <w:rPr>
          <w:rFonts w:hint="eastAsia"/>
        </w:rPr>
        <w:t>」が77.7％、「</w:t>
      </w:r>
      <w:r w:rsidRPr="002A0C89">
        <w:t>6～12歳</w:t>
      </w:r>
      <w:r>
        <w:rPr>
          <w:rFonts w:hint="eastAsia"/>
        </w:rPr>
        <w:t>」が67.5％、「</w:t>
      </w:r>
      <w:r w:rsidRPr="002A0C89">
        <w:t>13～15歳</w:t>
      </w:r>
      <w:r>
        <w:rPr>
          <w:rFonts w:hint="eastAsia"/>
        </w:rPr>
        <w:t>」が41.1％、「</w:t>
      </w:r>
      <w:r w:rsidRPr="002A0C89">
        <w:t>16～18歳</w:t>
      </w:r>
      <w:r>
        <w:rPr>
          <w:rFonts w:hint="eastAsia"/>
        </w:rPr>
        <w:t>」が15.9％となっています。</w:t>
      </w:r>
    </w:p>
    <w:p w:rsidR="001E6313" w:rsidRDefault="001E6313" w:rsidP="001E6313">
      <w:pPr>
        <w:rPr>
          <w:color w:val="000000" w:themeColor="text1"/>
        </w:rPr>
      </w:pPr>
      <w:r w:rsidRPr="002A0C89">
        <w:rPr>
          <w:rFonts w:hint="eastAsia"/>
          <w:color w:val="000000" w:themeColor="text1"/>
        </w:rPr>
        <w:t>０～</w:t>
      </w:r>
      <w:r w:rsidRPr="002A0C89">
        <w:rPr>
          <w:color w:val="000000" w:themeColor="text1"/>
        </w:rPr>
        <w:t>12歳までの障害児通所支援事業所の利用率は</w:t>
      </w:r>
      <w:r w:rsidRPr="002A0C89">
        <w:rPr>
          <w:rFonts w:hint="eastAsia"/>
          <w:color w:val="000000" w:themeColor="text1"/>
        </w:rPr>
        <w:t>６～８</w:t>
      </w:r>
      <w:r>
        <w:rPr>
          <w:color w:val="000000" w:themeColor="text1"/>
        </w:rPr>
        <w:t>割と高</w:t>
      </w:r>
      <w:r>
        <w:rPr>
          <w:rFonts w:hint="eastAsia"/>
          <w:color w:val="000000" w:themeColor="text1"/>
        </w:rPr>
        <w:t>いです。</w:t>
      </w:r>
    </w:p>
    <w:p w:rsidR="001E6313" w:rsidRDefault="001E6313" w:rsidP="001E6313">
      <w:r>
        <w:rPr>
          <w:rFonts w:hint="eastAsia"/>
        </w:rPr>
        <w:t>事業所と通学先・支援機関との情報の連携状況については、「できている」が66.4％、「できていない」が32.4％、無回答が1.2％となっています。</w:t>
      </w:r>
    </w:p>
    <w:p w:rsidR="001E6313" w:rsidRPr="006D2318" w:rsidRDefault="001E6313" w:rsidP="001E6313">
      <w:r>
        <w:rPr>
          <w:rFonts w:hint="eastAsia"/>
        </w:rPr>
        <w:t>利用者のうち、事業所と通学先・支援機関との情報連携ができていない人が３割以上となっています。</w:t>
      </w:r>
    </w:p>
    <w:p w:rsidR="001E6313" w:rsidRPr="006D2318" w:rsidRDefault="001E6313" w:rsidP="001E6313"/>
    <w:p w:rsidR="001E6313" w:rsidRPr="006D2318" w:rsidRDefault="001E6313" w:rsidP="001E6313">
      <w:r w:rsidRPr="006D2318">
        <w:rPr>
          <w:rFonts w:hint="eastAsia"/>
        </w:rPr>
        <w:t>テーマ別部会等の意見より</w:t>
      </w:r>
    </w:p>
    <w:p w:rsidR="001E6313" w:rsidRPr="006D2318" w:rsidRDefault="001E6313" w:rsidP="001E6313">
      <w:pPr>
        <w:ind w:firstLineChars="100" w:firstLine="220"/>
      </w:pPr>
      <w:r w:rsidRPr="006D2318">
        <w:rPr>
          <w:rFonts w:hint="eastAsia"/>
        </w:rPr>
        <w:t>通所サービスを利用する児童が増える中、通学・通園先と通所事業所との情報共有は、児童への切れ目のない支援や就学相談等にも活かされるため重要です。また、その連携ツールとして「あまっこファイル」が活用されることを望みます。</w:t>
      </w:r>
    </w:p>
    <w:p w:rsidR="001E6313" w:rsidRPr="006D2318" w:rsidRDefault="001E6313" w:rsidP="001E6313">
      <w:pPr>
        <w:ind w:firstLineChars="100" w:firstLine="220"/>
      </w:pPr>
      <w:r w:rsidRPr="006D2318">
        <w:rPr>
          <w:rFonts w:hint="eastAsia"/>
        </w:rPr>
        <w:t>医療的ケア児など特別な支援が必要な子どもの就学相談にあたっては、特に保護者の意見をしっかりと聞くことが大切です。</w:t>
      </w:r>
    </w:p>
    <w:p w:rsidR="001E6313" w:rsidRDefault="001E6313" w:rsidP="001E6313">
      <w:pPr>
        <w:ind w:firstLineChars="100" w:firstLine="220"/>
      </w:pPr>
      <w:r w:rsidRPr="006D2318">
        <w:rPr>
          <w:rFonts w:hint="eastAsia"/>
        </w:rPr>
        <w:t>学校における福祉教育の充実に向けては、障害のある人を講師として招くなど、一部の学校で実施されている取組を他の学校へ広げていくことも必要です。</w:t>
      </w:r>
    </w:p>
    <w:p w:rsidR="001E6313" w:rsidRPr="006D2318" w:rsidRDefault="001E6313" w:rsidP="001E6313">
      <w:pPr>
        <w:ind w:firstLineChars="100" w:firstLine="220"/>
      </w:pPr>
    </w:p>
    <w:p w:rsidR="003B7780" w:rsidRPr="003B7780" w:rsidRDefault="004D5DCF" w:rsidP="003B7780">
      <w:pPr>
        <w:rPr>
          <w:shd w:val="pct15" w:color="auto" w:fill="FFFFFF"/>
        </w:rPr>
      </w:pPr>
      <w:r>
        <w:rPr>
          <w:rFonts w:hint="eastAsia"/>
          <w:noProof/>
          <w:shd w:val="pct15" w:color="auto" w:fill="FFFFFF"/>
        </w:rPr>
        <w:drawing>
          <wp:anchor distT="0" distB="0" distL="114300" distR="114300" simplePos="0" relativeHeight="251918336"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42" name="JAVISCODE0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35">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163D6E" w:rsidRPr="006D2318" w:rsidRDefault="00163D6E" w:rsidP="00994CC6"/>
    <w:p w:rsidR="002A0C89" w:rsidRDefault="002A0C89">
      <w:pPr>
        <w:widowControl/>
        <w:autoSpaceDE/>
        <w:autoSpaceDN/>
        <w:jc w:val="left"/>
      </w:pPr>
      <w:bookmarkStart w:id="172" w:name="_Toc53780221"/>
      <w:bookmarkStart w:id="173" w:name="_Toc54362500"/>
      <w:bookmarkStart w:id="174" w:name="_Toc54606101"/>
      <w:bookmarkStart w:id="175" w:name="_Toc65850549"/>
      <w:r>
        <w:br w:type="page"/>
      </w:r>
    </w:p>
    <w:p w:rsidR="001E6313" w:rsidRPr="002A0C89" w:rsidRDefault="001E6313" w:rsidP="001E6313">
      <w:pPr>
        <w:rPr>
          <w:shd w:val="pct15" w:color="auto" w:fill="FFFFFF"/>
        </w:rPr>
      </w:pPr>
      <w:r w:rsidRPr="002A0C89">
        <w:rPr>
          <w:rFonts w:hint="eastAsia"/>
          <w:shd w:val="pct15" w:color="auto" w:fill="FFFFFF"/>
        </w:rPr>
        <w:lastRenderedPageBreak/>
        <w:t>（26ページ）</w:t>
      </w:r>
    </w:p>
    <w:p w:rsidR="001E6313" w:rsidRPr="006D2318" w:rsidRDefault="001E6313" w:rsidP="001E6313">
      <w:r w:rsidRPr="006D2318">
        <w:rPr>
          <w:rFonts w:hint="eastAsia"/>
        </w:rPr>
        <w:t>施策の方向性</w:t>
      </w:r>
    </w:p>
    <w:p w:rsidR="001E6313" w:rsidRPr="006D2318" w:rsidRDefault="001E6313" w:rsidP="001E6313">
      <w:bookmarkStart w:id="176" w:name="_Toc53780222"/>
      <w:bookmarkStart w:id="177" w:name="_Toc54362501"/>
      <w:bookmarkStart w:id="178" w:name="_Toc54606102"/>
      <w:bookmarkStart w:id="179" w:name="_Toc65850550"/>
      <w:r w:rsidRPr="006D2318">
        <w:rPr>
          <w:rFonts w:hint="eastAsia"/>
        </w:rPr>
        <w:t>（１）療育</w:t>
      </w:r>
      <w:bookmarkEnd w:id="176"/>
      <w:bookmarkEnd w:id="177"/>
      <w:bookmarkEnd w:id="178"/>
      <w:bookmarkEnd w:id="179"/>
    </w:p>
    <w:p w:rsidR="001E6313" w:rsidRPr="006D2318" w:rsidRDefault="001E6313" w:rsidP="001E6313">
      <w:r w:rsidRPr="006D2318">
        <w:rPr>
          <w:rFonts w:hint="eastAsia"/>
        </w:rPr>
        <w:t>①療育支援の充実</w:t>
      </w:r>
    </w:p>
    <w:p w:rsidR="001E6313" w:rsidRPr="006D2318" w:rsidRDefault="001E6313" w:rsidP="001E6313">
      <w:pPr>
        <w:ind w:firstLineChars="100" w:firstLine="220"/>
      </w:pPr>
      <w:r w:rsidRPr="006D2318">
        <w:rPr>
          <w:rFonts w:hint="eastAsia"/>
        </w:rPr>
        <w:t>発達の遅れや課題を抱える子どもに対して、医師の診察や専門職（保健師、公認心理士など）の発達相談等による総合的な発達評価を行い、適切な療育支援につなげます。</w:t>
      </w:r>
    </w:p>
    <w:p w:rsidR="001E6313" w:rsidRPr="006D2318" w:rsidRDefault="001E6313" w:rsidP="001E6313">
      <w:pPr>
        <w:ind w:firstLineChars="100" w:firstLine="220"/>
      </w:pPr>
      <w:r w:rsidRPr="006D2318">
        <w:rPr>
          <w:rFonts w:hint="eastAsia"/>
        </w:rPr>
        <w:t>専門的な療育や訓練が必要な障害のある子どもに対して、集団生活への適応訓練等を行うサービス（児童発達支援（医療型・居宅訪問型を含む。）、保育所等訪問支援など）を提供します。また、保護者や地域の支援機関に療育指導や助言等を行う障害児等療育支援事業を実施するとともに、兵庫県が設置する専門支援機関（ひょうご発達障害者支援センターなど）と連携して、地域の支援体制の充実に取り組みます。</w:t>
      </w:r>
    </w:p>
    <w:p w:rsidR="001E6313" w:rsidRPr="006D2318" w:rsidRDefault="001E6313" w:rsidP="001E6313">
      <w:pPr>
        <w:ind w:firstLineChars="100" w:firstLine="220"/>
      </w:pPr>
      <w:r w:rsidRPr="006D2318">
        <w:rPr>
          <w:rFonts w:hint="eastAsia"/>
        </w:rPr>
        <w:t>医療的ケアを必要とする子どもが地域で適切な支援を受けられるよう、保健・医療、障害福祉、教育等の関係者等が参画する「医療的ケア児支援部会」を定期的に開催し、支援状況や地域課題について協議・検討を進めます。また、地域の支援機関（病院や訪問看護ステーション、障害児通所支援事業所など）と連携を図るとともに、専門の支援コーディネーターを配置するなどし、支援体制・機能の整備を進めます。</w:t>
      </w:r>
    </w:p>
    <w:p w:rsidR="001E6313" w:rsidRPr="00D00A2D" w:rsidRDefault="001E6313" w:rsidP="001E6313">
      <w:pPr>
        <w:ind w:firstLineChars="100" w:firstLine="220"/>
      </w:pPr>
      <w:r w:rsidRPr="006D2318">
        <w:rPr>
          <w:rFonts w:hint="eastAsia"/>
        </w:rPr>
        <w:t>「あまっこファイル」は誰もが使えるよう市のホームページに掲載するとともに、相談支援事業所や療育支援機関、学校等とも協力しながら、説明会の開催や保護者への周知等に取り組みます。また、支援にかかわる機関の連携や情報の共有等に活用されていくよう努め、「途切</w:t>
      </w:r>
      <w:r w:rsidRPr="00D00A2D">
        <w:rPr>
          <w:rFonts w:hint="eastAsia"/>
        </w:rPr>
        <w:t>れのない支援」につなげていきます。</w:t>
      </w:r>
    </w:p>
    <w:p w:rsidR="001E6313" w:rsidRPr="006D2318" w:rsidRDefault="001E6313" w:rsidP="001E6313">
      <w:pPr>
        <w:ind w:firstLineChars="100" w:firstLine="220"/>
      </w:pPr>
      <w:r w:rsidRPr="00D00A2D">
        <w:rPr>
          <w:rFonts w:hint="eastAsia"/>
        </w:rPr>
        <w:t>障害のある人やその家族をはじめ、市内にある委託相談支援事業所や保健所、こども家庭センター等の</w:t>
      </w:r>
      <w:r w:rsidRPr="006D2318">
        <w:rPr>
          <w:rFonts w:hint="eastAsia"/>
        </w:rPr>
        <w:t>関係者で構成する自立支援協議会「あまっこ部会」を開催し、本市における療育等に関する課題や必要な支援等について共有を図るとともに、相互の連携の緊密化に努めます。</w:t>
      </w:r>
    </w:p>
    <w:p w:rsidR="002A0C89" w:rsidRPr="002A0C89" w:rsidRDefault="004D5DCF" w:rsidP="00994CC6">
      <w:pPr>
        <w:rPr>
          <w:shd w:val="pct15" w:color="auto" w:fill="FFFFFF"/>
        </w:rPr>
      </w:pPr>
      <w:r>
        <w:rPr>
          <w:rFonts w:hint="eastAsia"/>
          <w:noProof/>
          <w:shd w:val="pct15" w:color="auto" w:fill="FFFFFF"/>
        </w:rPr>
        <w:drawing>
          <wp:anchor distT="0" distB="0" distL="114300" distR="114300" simplePos="0" relativeHeight="251919360"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43" name="JAVISCODE03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36">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172"/>
    <w:bookmarkEnd w:id="173"/>
    <w:bookmarkEnd w:id="174"/>
    <w:bookmarkEnd w:id="175"/>
    <w:p w:rsidR="002A0C89" w:rsidRPr="002A0C89" w:rsidRDefault="002A0C89" w:rsidP="00994CC6"/>
    <w:p w:rsidR="002A0C89" w:rsidRDefault="002A0C89" w:rsidP="002A0C89">
      <w:r>
        <w:br w:type="page"/>
      </w:r>
    </w:p>
    <w:p w:rsidR="00D31489" w:rsidRPr="006D2318" w:rsidRDefault="00D31489" w:rsidP="00D31489">
      <w:r w:rsidRPr="006D2318">
        <w:rPr>
          <w:rFonts w:hint="eastAsia"/>
        </w:rPr>
        <w:lastRenderedPageBreak/>
        <w:t>②保育の充実</w:t>
      </w:r>
    </w:p>
    <w:p w:rsidR="00D31489" w:rsidRPr="006D2318" w:rsidRDefault="00D31489" w:rsidP="00D31489">
      <w:pPr>
        <w:ind w:firstLineChars="100" w:firstLine="220"/>
      </w:pPr>
      <w:r w:rsidRPr="006D2318">
        <w:rPr>
          <w:rFonts w:hint="eastAsia"/>
        </w:rPr>
        <w:t>保育所や幼稚園において障害のある子どもを受け入れ、一人ひとりの障害の状況に応じた保育等を行います。また、発達の遅れや障害の疑われる子どもの早期発見に努めるとともに、集団生活における必要な支援を行うため、医療機関や相談機関、障害児通所支援事業所等と連携していきます。</w:t>
      </w:r>
    </w:p>
    <w:p w:rsidR="00D31489" w:rsidRDefault="00D31489" w:rsidP="00D31489">
      <w:pPr>
        <w:ind w:firstLineChars="100" w:firstLine="220"/>
      </w:pPr>
      <w:r w:rsidRPr="006D2318">
        <w:rPr>
          <w:rFonts w:hint="eastAsia"/>
        </w:rPr>
        <w:t>保育所や幼稚園における、限局性学習障害（ＳＬＤ）、注意欠如・多動性障害（ＡＤ/ＨＤ）、自閉症スペクトラム障害（ＡＳＤ）等の早期発見と実態を的確に把握するため、心理判定</w:t>
      </w:r>
      <w:r w:rsidRPr="00E10769">
        <w:rPr>
          <w:rFonts w:hint="eastAsia"/>
        </w:rPr>
        <w:t>員</w:t>
      </w:r>
      <w:r w:rsidRPr="006D2318">
        <w:rPr>
          <w:rFonts w:hint="eastAsia"/>
        </w:rPr>
        <w:t>等の人材の確保に努めます。</w:t>
      </w:r>
    </w:p>
    <w:p w:rsidR="00D31489" w:rsidRDefault="00D31489" w:rsidP="00D31489">
      <w:pPr>
        <w:ind w:firstLineChars="100" w:firstLine="220"/>
      </w:pPr>
    </w:p>
    <w:p w:rsidR="00D31489" w:rsidRPr="005E402C" w:rsidRDefault="00D31489" w:rsidP="00D31489">
      <w:r w:rsidRPr="00AF4E11">
        <w:rPr>
          <w:rFonts w:hint="eastAsia"/>
        </w:rPr>
        <w:t>注釈</w:t>
      </w:r>
      <w:r>
        <w:rPr>
          <w:rFonts w:hint="eastAsia"/>
        </w:rPr>
        <w:t>10。限</w:t>
      </w:r>
      <w:r w:rsidRPr="007920C5">
        <w:rPr>
          <w:rFonts w:hint="eastAsia"/>
        </w:rPr>
        <w:t>局性学習障害（ＳＬＤ）</w:t>
      </w:r>
      <w:r>
        <w:rPr>
          <w:rFonts w:hint="eastAsia"/>
        </w:rPr>
        <w:t>とは、</w:t>
      </w:r>
      <w:r w:rsidRPr="007920C5">
        <w:rPr>
          <w:rFonts w:hint="eastAsia"/>
        </w:rPr>
        <w:t>話し言葉や書き言葉、計算、</w:t>
      </w:r>
      <w:r w:rsidRPr="005E402C">
        <w:rPr>
          <w:rFonts w:hint="eastAsia"/>
        </w:rPr>
        <w:t>運動</w:t>
      </w:r>
      <w:r w:rsidRPr="006D2318">
        <w:rPr>
          <w:rFonts w:hint="eastAsia"/>
        </w:rPr>
        <w:t>等</w:t>
      </w:r>
      <w:r w:rsidRPr="005E402C">
        <w:rPr>
          <w:rFonts w:hint="eastAsia"/>
        </w:rPr>
        <w:t>に関する基礎的な学習過程に障害がある状態。一般的知能レベルに問題はないのに計算だけができない、文章が読めない、あるいは運動ができない</w:t>
      </w:r>
      <w:r w:rsidRPr="006D2318">
        <w:rPr>
          <w:rFonts w:hint="eastAsia"/>
        </w:rPr>
        <w:t>等</w:t>
      </w:r>
      <w:r w:rsidRPr="005E402C">
        <w:rPr>
          <w:rFonts w:hint="eastAsia"/>
        </w:rPr>
        <w:t>の症状が見られる。</w:t>
      </w:r>
    </w:p>
    <w:p w:rsidR="00D31489" w:rsidRPr="005E402C" w:rsidRDefault="00D31489" w:rsidP="00D31489">
      <w:r w:rsidRPr="00AF4E11">
        <w:rPr>
          <w:rFonts w:hint="eastAsia"/>
        </w:rPr>
        <w:t>注釈</w:t>
      </w:r>
      <w:r>
        <w:rPr>
          <w:rFonts w:hint="eastAsia"/>
        </w:rPr>
        <w:t>11。</w:t>
      </w:r>
      <w:r w:rsidRPr="005E402C">
        <w:rPr>
          <w:rFonts w:hint="eastAsia"/>
        </w:rPr>
        <w:t>注意欠如・多動性障害（ＡＤ</w:t>
      </w:r>
      <w:r w:rsidRPr="005E402C">
        <w:t>/ＨＤ）</w:t>
      </w:r>
      <w:r>
        <w:rPr>
          <w:rFonts w:hint="eastAsia"/>
        </w:rPr>
        <w:t>とは、</w:t>
      </w:r>
      <w:r w:rsidRPr="005E402C">
        <w:rPr>
          <w:rFonts w:hint="eastAsia"/>
        </w:rPr>
        <w:t>明らかな脳障害は認められないが、多動</w:t>
      </w:r>
      <w:r w:rsidRPr="006D2318">
        <w:rPr>
          <w:rFonts w:hint="eastAsia"/>
        </w:rPr>
        <w:t>等</w:t>
      </w:r>
      <w:r w:rsidRPr="005E402C">
        <w:rPr>
          <w:rFonts w:hint="eastAsia"/>
        </w:rPr>
        <w:t>の行動異常を示す症状。落ち着きがなく気が散りやすい、静かに遊んだり勉強をしたりすることができない</w:t>
      </w:r>
      <w:r w:rsidRPr="006D2318">
        <w:rPr>
          <w:rFonts w:hint="eastAsia"/>
        </w:rPr>
        <w:t>等</w:t>
      </w:r>
      <w:r w:rsidRPr="005E402C">
        <w:rPr>
          <w:rFonts w:hint="eastAsia"/>
        </w:rPr>
        <w:t>の特徴がある。</w:t>
      </w:r>
    </w:p>
    <w:p w:rsidR="00D31489" w:rsidRDefault="00D31489" w:rsidP="00D31489">
      <w:r w:rsidRPr="00AF4E11">
        <w:rPr>
          <w:rFonts w:hint="eastAsia"/>
        </w:rPr>
        <w:t>注釈</w:t>
      </w:r>
      <w:r>
        <w:rPr>
          <w:rFonts w:hint="eastAsia"/>
        </w:rPr>
        <w:t>12。</w:t>
      </w:r>
      <w:r w:rsidRPr="005E402C">
        <w:rPr>
          <w:rFonts w:hint="eastAsia"/>
        </w:rPr>
        <w:t>自閉症スペクトラム障害（ＡＳＤ）</w:t>
      </w:r>
      <w:r>
        <w:rPr>
          <w:rFonts w:hint="eastAsia"/>
        </w:rPr>
        <w:t>とは、</w:t>
      </w:r>
      <w:r w:rsidRPr="007920C5">
        <w:rPr>
          <w:rFonts w:hint="eastAsia"/>
        </w:rPr>
        <w:t>相互的な対人関係の障害、コミュニケーションの障害、興味や行動の偏り（こだわり）の３つの特徴がある。スペクトラムとは、連続体という意味で、広汎性発達障害（ＰＤＤ）とほぼ同じ群を指しており、自閉症、アスペルガー症候群、</w:t>
      </w:r>
      <w:r w:rsidRPr="00D00A2D">
        <w:rPr>
          <w:rFonts w:hint="eastAsia"/>
        </w:rPr>
        <w:t>その他の広</w:t>
      </w:r>
      <w:r w:rsidRPr="007920C5">
        <w:rPr>
          <w:rFonts w:hint="eastAsia"/>
        </w:rPr>
        <w:t>汎性発達障害が含まれ、本質的には同じ１つの障害単位だと考えられている。</w:t>
      </w:r>
    </w:p>
    <w:p w:rsidR="00D31489" w:rsidRPr="00AF4E11" w:rsidRDefault="00D31489" w:rsidP="00D31489">
      <w:pPr>
        <w:ind w:firstLineChars="100" w:firstLine="220"/>
      </w:pPr>
    </w:p>
    <w:p w:rsidR="00D31489" w:rsidRPr="002A0C89" w:rsidRDefault="00D31489" w:rsidP="00D31489">
      <w:pPr>
        <w:rPr>
          <w:shd w:val="pct15" w:color="auto" w:fill="FFFFFF"/>
        </w:rPr>
      </w:pPr>
      <w:r w:rsidRPr="002A0C89">
        <w:rPr>
          <w:rFonts w:hint="eastAsia"/>
          <w:shd w:val="pct15" w:color="auto" w:fill="FFFFFF"/>
        </w:rPr>
        <w:t>（27ページ）</w:t>
      </w:r>
    </w:p>
    <w:p w:rsidR="00D31489" w:rsidRPr="006D2318" w:rsidRDefault="00D31489" w:rsidP="00D31489">
      <w:pPr>
        <w:ind w:firstLineChars="100" w:firstLine="220"/>
      </w:pPr>
      <w:r w:rsidRPr="006D2318">
        <w:rPr>
          <w:rFonts w:hint="eastAsia"/>
        </w:rPr>
        <w:t>障害のある子どもや保護者への支援に関する研修を行い、保育士の専門性の向上や保育内容の充実を図ります。</w:t>
      </w:r>
    </w:p>
    <w:p w:rsidR="00D31489" w:rsidRPr="006D2318" w:rsidRDefault="00D31489" w:rsidP="00D31489">
      <w:pPr>
        <w:ind w:firstLineChars="100" w:firstLine="220"/>
      </w:pPr>
      <w:r w:rsidRPr="006D2318">
        <w:rPr>
          <w:rFonts w:hint="eastAsia"/>
        </w:rPr>
        <w:t>障害のある子どもと市内の保育所児童が一緒に過ごしふれあう「保育交流」を実施し、子どもたちの社会性や積極性を育むとともに、お互いの理解を深めます。また、療育等の経験を通じて、保育士のスキルアップや保育内容の充実につなげます。</w:t>
      </w:r>
    </w:p>
    <w:p w:rsidR="00D31489" w:rsidRPr="006D2318" w:rsidRDefault="00D31489" w:rsidP="00D31489"/>
    <w:p w:rsidR="00D31489" w:rsidRPr="006D2318" w:rsidRDefault="00D31489" w:rsidP="00D31489">
      <w:r w:rsidRPr="006D2318">
        <w:rPr>
          <w:rFonts w:hint="eastAsia"/>
        </w:rPr>
        <w:t xml:space="preserve">　③放課後の支援</w:t>
      </w:r>
    </w:p>
    <w:p w:rsidR="00D31489" w:rsidRPr="006D2318" w:rsidRDefault="00D31489" w:rsidP="00D31489">
      <w:pPr>
        <w:ind w:firstLineChars="100" w:firstLine="220"/>
      </w:pPr>
      <w:r w:rsidRPr="006D2318">
        <w:rPr>
          <w:rFonts w:hint="eastAsia"/>
        </w:rPr>
        <w:t>就学している障害のある子どもに対して、授業の終了後や学校の休業日に生活能力の向上のために必要な訓練等を行うサービス（放課後等デイサービス）や一時的な預かりのサービス（日中一時支援）を提供します。また、児童ホームにおいても留守家庭の障害のある子どもを受け入れ、本人はもとよりその家族にとっても、安心できる放課後の居場所を提供します。</w:t>
      </w:r>
    </w:p>
    <w:p w:rsidR="00163D6E" w:rsidRPr="006D2318" w:rsidRDefault="004D5DCF" w:rsidP="00994CC6">
      <w:r>
        <w:rPr>
          <w:rFonts w:hint="eastAsia"/>
          <w:noProof/>
        </w:rPr>
        <w:drawing>
          <wp:anchor distT="0" distB="0" distL="114300" distR="114300" simplePos="0" relativeHeight="251920384"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44" name="JAVISCODE0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37">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D31489" w:rsidRPr="006D2318">
        <w:t xml:space="preserve"> </w:t>
      </w:r>
    </w:p>
    <w:p w:rsidR="002A0C89" w:rsidRDefault="002A0C89" w:rsidP="002A0C89"/>
    <w:p w:rsidR="00AF4E11" w:rsidRDefault="00AF4E11">
      <w:pPr>
        <w:widowControl/>
        <w:autoSpaceDE/>
        <w:autoSpaceDN/>
        <w:jc w:val="left"/>
      </w:pPr>
      <w:r>
        <w:br w:type="page"/>
      </w:r>
    </w:p>
    <w:p w:rsidR="00D31489" w:rsidRDefault="00D31489" w:rsidP="00D31489">
      <w:r w:rsidRPr="00D00A2D">
        <w:rPr>
          <w:rFonts w:hint="eastAsia"/>
        </w:rPr>
        <w:lastRenderedPageBreak/>
        <w:t>主な活</w:t>
      </w:r>
      <w:r w:rsidRPr="006D2318">
        <w:rPr>
          <w:rFonts w:hint="eastAsia"/>
        </w:rPr>
        <w:t>動指標</w:t>
      </w:r>
    </w:p>
    <w:p w:rsidR="00D31489" w:rsidRDefault="00D31489" w:rsidP="00D31489">
      <w:r w:rsidRPr="006D2318">
        <w:rPr>
          <w:rFonts w:hint="eastAsia"/>
        </w:rPr>
        <w:t>障害児保育研修の参加者数</w:t>
      </w:r>
    </w:p>
    <w:p w:rsidR="00D31489" w:rsidRDefault="00D31489" w:rsidP="00D31489">
      <w:r w:rsidRPr="006D2318">
        <w:rPr>
          <w:rFonts w:hint="eastAsia"/>
        </w:rPr>
        <w:t>平成29年度</w:t>
      </w:r>
      <w:r>
        <w:rPr>
          <w:rFonts w:hint="eastAsia"/>
        </w:rPr>
        <w:t>559人、</w:t>
      </w:r>
      <w:r w:rsidRPr="006D2318">
        <w:rPr>
          <w:rFonts w:hint="eastAsia"/>
        </w:rPr>
        <w:t>平成30年度</w:t>
      </w:r>
      <w:r>
        <w:rPr>
          <w:rFonts w:hint="eastAsia"/>
        </w:rPr>
        <w:t>648人、令和元</w:t>
      </w:r>
      <w:r w:rsidRPr="006D2318">
        <w:rPr>
          <w:rFonts w:hint="eastAsia"/>
        </w:rPr>
        <w:t>年度</w:t>
      </w:r>
      <w:r>
        <w:rPr>
          <w:rFonts w:hint="eastAsia"/>
        </w:rPr>
        <w:t>618人、方向性・現状維持</w:t>
      </w:r>
    </w:p>
    <w:p w:rsidR="00D31489" w:rsidRDefault="00D31489" w:rsidP="00D31489">
      <w:r w:rsidRPr="006D2318">
        <w:rPr>
          <w:rFonts w:hint="eastAsia"/>
        </w:rPr>
        <w:t>取組方向</w:t>
      </w:r>
    </w:p>
    <w:p w:rsidR="00D31489" w:rsidRDefault="00D31489" w:rsidP="00D31489">
      <w:r w:rsidRPr="006D2318">
        <w:rPr>
          <w:rFonts w:hint="eastAsia"/>
        </w:rPr>
        <w:t>障害のある子どもへの保育に関する専門性と質の向上を図るため、継続的に研修を行います。</w:t>
      </w:r>
    </w:p>
    <w:p w:rsidR="00D31489" w:rsidRDefault="00D31489" w:rsidP="00D31489">
      <w:r w:rsidRPr="006D2318">
        <w:rPr>
          <w:rFonts w:hint="eastAsia"/>
        </w:rPr>
        <w:t>障害児通所支援事業所と通学先、支援機関との連携状況</w:t>
      </w:r>
      <w:r>
        <w:rPr>
          <w:rFonts w:hint="eastAsia"/>
        </w:rPr>
        <w:t>（</w:t>
      </w:r>
      <w:r w:rsidRPr="006D2318">
        <w:rPr>
          <w:rFonts w:hint="eastAsia"/>
        </w:rPr>
        <w:t>連携できていると答えた障害のある子どもの保護者の割合</w:t>
      </w:r>
      <w:r>
        <w:rPr>
          <w:rFonts w:hint="eastAsia"/>
        </w:rPr>
        <w:t>）</w:t>
      </w:r>
    </w:p>
    <w:p w:rsidR="00D31489" w:rsidRDefault="00D31489" w:rsidP="00D31489">
      <w:r w:rsidRPr="006D2318">
        <w:rPr>
          <w:rFonts w:hint="eastAsia"/>
        </w:rPr>
        <w:t>平成29年度</w:t>
      </w:r>
      <w:r>
        <w:rPr>
          <w:rFonts w:hint="eastAsia"/>
        </w:rPr>
        <w:t xml:space="preserve"> なし、</w:t>
      </w:r>
      <w:r w:rsidRPr="006D2318">
        <w:rPr>
          <w:rFonts w:hint="eastAsia"/>
        </w:rPr>
        <w:t>平成30年度</w:t>
      </w:r>
      <w:r>
        <w:rPr>
          <w:rFonts w:hint="eastAsia"/>
        </w:rPr>
        <w:t xml:space="preserve"> なし、令和元</w:t>
      </w:r>
      <w:r w:rsidRPr="006D2318">
        <w:rPr>
          <w:rFonts w:hint="eastAsia"/>
        </w:rPr>
        <w:t>年度</w:t>
      </w:r>
      <w:r>
        <w:rPr>
          <w:rFonts w:hint="eastAsia"/>
        </w:rPr>
        <w:t>66.4％、方向性・増加</w:t>
      </w:r>
    </w:p>
    <w:p w:rsidR="00D31489" w:rsidRDefault="00D31489" w:rsidP="00D31489">
      <w:r w:rsidRPr="006D2318">
        <w:rPr>
          <w:rFonts w:hint="eastAsia"/>
        </w:rPr>
        <w:t>取組方向</w:t>
      </w:r>
    </w:p>
    <w:p w:rsidR="00D31489" w:rsidRPr="006D2318" w:rsidRDefault="00D31489" w:rsidP="00D31489">
      <w:r w:rsidRPr="006D2318">
        <w:rPr>
          <w:rFonts w:hint="eastAsia"/>
        </w:rPr>
        <w:t>通所サービスを利用する障害のある子どもの保護者とその通所先、通学先、その他支援機関との連携の向上を図り、切れ目のない支援につなげます。</w:t>
      </w:r>
    </w:p>
    <w:p w:rsidR="00D31489" w:rsidRDefault="00D31489" w:rsidP="00D31489">
      <w:r w:rsidRPr="006D2318">
        <w:rPr>
          <w:rFonts w:hint="eastAsia"/>
        </w:rPr>
        <w:t>子どもの育ち支援センター（いくしあ）における発達相談・診察件数</w:t>
      </w:r>
    </w:p>
    <w:p w:rsidR="00D31489" w:rsidRDefault="00D31489" w:rsidP="00D31489">
      <w:r w:rsidRPr="006D2318">
        <w:rPr>
          <w:rFonts w:hint="eastAsia"/>
        </w:rPr>
        <w:t>平成29年度</w:t>
      </w:r>
      <w:r>
        <w:rPr>
          <w:rFonts w:hint="eastAsia"/>
        </w:rPr>
        <w:t xml:space="preserve"> なし、</w:t>
      </w:r>
      <w:r w:rsidRPr="006D2318">
        <w:rPr>
          <w:rFonts w:hint="eastAsia"/>
        </w:rPr>
        <w:t>平成30年度</w:t>
      </w:r>
      <w:r>
        <w:rPr>
          <w:rFonts w:hint="eastAsia"/>
        </w:rPr>
        <w:t xml:space="preserve"> なし、令和元</w:t>
      </w:r>
      <w:r w:rsidRPr="006D2318">
        <w:rPr>
          <w:rFonts w:hint="eastAsia"/>
        </w:rPr>
        <w:t>年度</w:t>
      </w:r>
      <w:r>
        <w:rPr>
          <w:rFonts w:hint="eastAsia"/>
        </w:rPr>
        <w:t>387件、方向性・増加</w:t>
      </w:r>
    </w:p>
    <w:p w:rsidR="00D31489" w:rsidRDefault="00D31489" w:rsidP="00D31489">
      <w:r w:rsidRPr="006D2318">
        <w:rPr>
          <w:rFonts w:hint="eastAsia"/>
        </w:rPr>
        <w:t>取組方向</w:t>
      </w:r>
    </w:p>
    <w:p w:rsidR="00D31489" w:rsidRPr="00AF4E11" w:rsidRDefault="00D31489" w:rsidP="00D31489">
      <w:r w:rsidRPr="006D2318">
        <w:rPr>
          <w:rFonts w:hint="eastAsia"/>
        </w:rPr>
        <w:t>発達や行動に関して気になることや困りごとを抱える子どもやその保護者に対し、相談業務等を実施して必要な支援につなげます。</w: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6"/>
      </w:tblGrid>
      <w:tr w:rsidR="00D31489" w:rsidRPr="006D2318" w:rsidTr="00F47F7F">
        <w:trPr>
          <w:trHeight w:val="380"/>
          <w:jc w:val="center"/>
        </w:trPr>
        <w:tc>
          <w:tcPr>
            <w:tcW w:w="9416" w:type="dxa"/>
            <w:tcBorders>
              <w:top w:val="nil"/>
              <w:left w:val="nil"/>
              <w:bottom w:val="nil"/>
              <w:right w:val="nil"/>
            </w:tcBorders>
            <w:vAlign w:val="center"/>
          </w:tcPr>
          <w:p w:rsidR="00D31489" w:rsidRPr="006D2318" w:rsidRDefault="00D31489" w:rsidP="00F47F7F">
            <w:pPr>
              <w:widowControl/>
              <w:autoSpaceDE/>
              <w:autoSpaceDN/>
              <w:jc w:val="left"/>
            </w:pPr>
          </w:p>
        </w:tc>
      </w:tr>
    </w:tbl>
    <w:p w:rsidR="00D31489" w:rsidRPr="00AF4E11" w:rsidRDefault="00D31489" w:rsidP="00D31489">
      <w:pPr>
        <w:rPr>
          <w:shd w:val="pct15" w:color="auto" w:fill="FFFFFF"/>
        </w:rPr>
      </w:pPr>
      <w:r w:rsidRPr="00AF4E11">
        <w:rPr>
          <w:rFonts w:hint="eastAsia"/>
          <w:shd w:val="pct15" w:color="auto" w:fill="FFFFFF"/>
        </w:rPr>
        <w:t>（28ページ）</w:t>
      </w:r>
    </w:p>
    <w:p w:rsidR="00D31489" w:rsidRPr="006D2318" w:rsidRDefault="00D31489" w:rsidP="00D31489">
      <w:bookmarkStart w:id="180" w:name="_Toc53780223"/>
      <w:bookmarkStart w:id="181" w:name="_Toc54362502"/>
      <w:bookmarkStart w:id="182" w:name="_Toc54606103"/>
      <w:bookmarkStart w:id="183" w:name="_Toc65850551"/>
      <w:r w:rsidRPr="006D2318">
        <w:rPr>
          <w:rFonts w:hint="eastAsia"/>
        </w:rPr>
        <w:t>（２）インクルーシブ教育システム推進のための特別支援教育</w:t>
      </w:r>
      <w:bookmarkEnd w:id="180"/>
      <w:bookmarkEnd w:id="181"/>
      <w:bookmarkEnd w:id="182"/>
      <w:bookmarkEnd w:id="183"/>
    </w:p>
    <w:p w:rsidR="00D31489" w:rsidRPr="006D2318" w:rsidRDefault="00D31489" w:rsidP="00D31489">
      <w:r w:rsidRPr="006D2318">
        <w:rPr>
          <w:rFonts w:hint="eastAsia"/>
        </w:rPr>
        <w:t>①幼・小・中・高等学校における支援体制の整備と充実</w:t>
      </w:r>
    </w:p>
    <w:p w:rsidR="00D31489" w:rsidRPr="006D2318" w:rsidRDefault="00D31489" w:rsidP="00D31489">
      <w:pPr>
        <w:ind w:firstLineChars="100" w:firstLine="220"/>
      </w:pPr>
      <w:r w:rsidRPr="006D2318">
        <w:rPr>
          <w:rFonts w:hint="eastAsia"/>
        </w:rPr>
        <w:t>個々の障害の状況や教育的ニーズに応じた合理的配慮の提供と、その基礎となる環境整備の充実に取り組みます。</w:t>
      </w:r>
    </w:p>
    <w:p w:rsidR="00D31489" w:rsidRPr="006D2318" w:rsidRDefault="00D31489" w:rsidP="00D31489">
      <w:pPr>
        <w:ind w:firstLineChars="100" w:firstLine="220"/>
      </w:pPr>
      <w:r w:rsidRPr="006D2318">
        <w:rPr>
          <w:rFonts w:hint="eastAsia"/>
        </w:rPr>
        <w:t>支援が必要な幼児児童生徒について、一人ひとりの教育的ニーズを明確にしたうえで、個別の教育支援計画及び個別の教育指導計画を作成し、確実に引き継ぎを行い、関係機関との情報の共有を図ります。</w:t>
      </w:r>
    </w:p>
    <w:p w:rsidR="00D31489" w:rsidRPr="006D2318" w:rsidRDefault="00D31489" w:rsidP="00D31489">
      <w:pPr>
        <w:ind w:firstLineChars="100" w:firstLine="220"/>
      </w:pPr>
      <w:r w:rsidRPr="006D2318">
        <w:rPr>
          <w:rFonts w:hint="eastAsia"/>
        </w:rPr>
        <w:t>通常の学級に在籍する支援が必要な幼児児童生徒に対して、特別支援教育コーディネーターを中心に、校内委員会において協議を行い、各関係機関と連携し、校内支援体制の強化を図ります。</w:t>
      </w:r>
    </w:p>
    <w:p w:rsidR="00D31489" w:rsidRPr="006D2318" w:rsidRDefault="00D31489" w:rsidP="00D31489"/>
    <w:p w:rsidR="00D31489" w:rsidRPr="006D2318" w:rsidRDefault="00D31489" w:rsidP="00D31489">
      <w:r w:rsidRPr="006D2318">
        <w:rPr>
          <w:rFonts w:hint="eastAsia"/>
        </w:rPr>
        <w:t>②早期からの相談支援と個に応じた適切な就学（就園）相談の推進</w:t>
      </w:r>
    </w:p>
    <w:p w:rsidR="00D31489" w:rsidRPr="006D2318" w:rsidRDefault="00D31489" w:rsidP="00D31489">
      <w:pPr>
        <w:ind w:firstLineChars="100" w:firstLine="220"/>
      </w:pPr>
      <w:r w:rsidRPr="006D2318">
        <w:rPr>
          <w:rFonts w:hint="eastAsia"/>
        </w:rPr>
        <w:t>就学先のいかんにかかわらず、支援が必要な幼児児童生徒に適切な教育を提供するため、幅広い専門家を教育支援委員会の構成メンバーとし、保護者の意見を最大限に尊重しつつ、総合的な観点から就学先の決定に係る相談を行い、合意形成を図ります。</w:t>
      </w:r>
    </w:p>
    <w:p w:rsidR="00D31489" w:rsidRPr="006D2318" w:rsidRDefault="00D31489" w:rsidP="00D31489">
      <w:pPr>
        <w:ind w:firstLineChars="100" w:firstLine="220"/>
      </w:pPr>
      <w:r w:rsidRPr="006D2318">
        <w:rPr>
          <w:rFonts w:hint="eastAsia"/>
        </w:rPr>
        <w:t>就学前の早期からの相談や就学後の継続的な相談が可能となるよう関係機関と連携を進め、相談支援体制を整え、就学時に決定した「学びの場」について、個々の幼児児童生徒の発達や適応の状況を勘案し、必要に応じて柔軟に見直しを図ります。</w:t>
      </w:r>
    </w:p>
    <w:p w:rsidR="00AF4E11" w:rsidRDefault="004D5DCF" w:rsidP="002A0C89">
      <w:r>
        <w:rPr>
          <w:rFonts w:hint="eastAsia"/>
          <w:noProof/>
        </w:rPr>
        <w:drawing>
          <wp:anchor distT="0" distB="0" distL="114300" distR="114300" simplePos="0" relativeHeight="251921408"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45" name="JAVISCODE03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38">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163D6E" w:rsidRPr="006D2318" w:rsidRDefault="00163D6E" w:rsidP="00994CC6"/>
    <w:p w:rsidR="00AF4E11" w:rsidRDefault="00AF4E11">
      <w:pPr>
        <w:widowControl/>
        <w:autoSpaceDE/>
        <w:autoSpaceDN/>
        <w:jc w:val="left"/>
      </w:pPr>
      <w:r>
        <w:br w:type="page"/>
      </w:r>
    </w:p>
    <w:p w:rsidR="00D31489" w:rsidRPr="006D2318" w:rsidRDefault="00D31489" w:rsidP="00D31489">
      <w:r w:rsidRPr="006D2318">
        <w:rPr>
          <w:rFonts w:hint="eastAsia"/>
        </w:rPr>
        <w:lastRenderedPageBreak/>
        <w:t>③学校園間及び関係機関の連携（縦と横の連携）</w:t>
      </w:r>
    </w:p>
    <w:p w:rsidR="00D31489" w:rsidRPr="006D2318" w:rsidRDefault="00D31489" w:rsidP="00D31489">
      <w:pPr>
        <w:ind w:firstLineChars="100" w:firstLine="220"/>
      </w:pPr>
      <w:r w:rsidRPr="006D2318">
        <w:rPr>
          <w:rFonts w:hint="eastAsia"/>
        </w:rPr>
        <w:t>支援が必要な幼児児童生徒が、就学前から在学中、卒業後も切れ目なく一貫した支援を受けられるよう、特別支援学校を核とした教育・保健・医療・福祉等の関係機関とのネットワークを形成します。</w:t>
      </w:r>
    </w:p>
    <w:p w:rsidR="00D31489" w:rsidRPr="006D2318" w:rsidRDefault="00D31489" w:rsidP="00D31489">
      <w:pPr>
        <w:ind w:firstLineChars="100" w:firstLine="220"/>
      </w:pPr>
      <w:r w:rsidRPr="006D2318">
        <w:rPr>
          <w:rFonts w:hint="eastAsia"/>
        </w:rPr>
        <w:t>あまよう特別支援学校や兵庫県立の特別支援学校、就学前の各機関、小学校・中学校・高等学校による「縦の連携」と、保護者と在籍校園、「子どもの育ち支援センター（いくしあ）」や福祉部局など、施設や分野を超えた「横の連携」をさらに強め、情報の共有と支援の充実を図ります。</w:t>
      </w:r>
    </w:p>
    <w:p w:rsidR="00D31489" w:rsidRPr="006D2318" w:rsidRDefault="00D31489" w:rsidP="00D31489"/>
    <w:p w:rsidR="00D31489" w:rsidRPr="006D2318" w:rsidRDefault="00D31489" w:rsidP="00D31489">
      <w:r w:rsidRPr="006D2318">
        <w:rPr>
          <w:rFonts w:hint="eastAsia"/>
        </w:rPr>
        <w:t>④あまよう特別支援学校の専門性の向上とセンター的機能の充実</w:t>
      </w:r>
    </w:p>
    <w:p w:rsidR="00D31489" w:rsidRPr="006D2318" w:rsidRDefault="00D31489" w:rsidP="00D31489">
      <w:pPr>
        <w:ind w:firstLineChars="100" w:firstLine="220"/>
      </w:pPr>
      <w:r w:rsidRPr="006D2318">
        <w:rPr>
          <w:rFonts w:hint="eastAsia"/>
        </w:rPr>
        <w:t>自立活動の充実を図り、キャリア教育の視点に立った肢体不自由特別支援学校の特色を生かした取組を進め、専門性の向上を図ります。</w:t>
      </w:r>
    </w:p>
    <w:p w:rsidR="00D31489" w:rsidRDefault="00D31489" w:rsidP="00D31489">
      <w:pPr>
        <w:ind w:firstLineChars="100" w:firstLine="220"/>
      </w:pPr>
      <w:r w:rsidRPr="006D2318">
        <w:rPr>
          <w:rFonts w:hint="eastAsia"/>
        </w:rPr>
        <w:t>市内児童生徒向けの学習会や保護者向けの研修会を充実させるとともに、関係機関との連携による教職員研修の実施、市内学校園への支援など、ニーズに応じた特別支援教育のセンター的機能の充実を図ります。</w:t>
      </w:r>
    </w:p>
    <w:p w:rsidR="00D31489" w:rsidRPr="006D2318" w:rsidRDefault="00D31489" w:rsidP="00D31489">
      <w:pPr>
        <w:ind w:firstLineChars="100" w:firstLine="220"/>
      </w:pPr>
    </w:p>
    <w:p w:rsidR="00D31489" w:rsidRPr="00537A91" w:rsidRDefault="00D31489" w:rsidP="00D31489">
      <w:pPr>
        <w:rPr>
          <w:shd w:val="pct15" w:color="auto" w:fill="FFFFFF"/>
        </w:rPr>
      </w:pPr>
      <w:r w:rsidRPr="00537A91">
        <w:rPr>
          <w:rFonts w:hint="eastAsia"/>
          <w:shd w:val="pct15" w:color="auto" w:fill="FFFFFF"/>
        </w:rPr>
        <w:t>（29ページ）</w:t>
      </w:r>
    </w:p>
    <w:p w:rsidR="00D31489" w:rsidRPr="006D2318" w:rsidRDefault="00D31489" w:rsidP="00D31489">
      <w:r w:rsidRPr="006D2318">
        <w:rPr>
          <w:rFonts w:hint="eastAsia"/>
        </w:rPr>
        <w:t>⑤教職員の専門性の向上</w:t>
      </w:r>
    </w:p>
    <w:p w:rsidR="00D31489" w:rsidRPr="006D2318" w:rsidRDefault="00D31489" w:rsidP="00D31489">
      <w:pPr>
        <w:ind w:firstLineChars="100" w:firstLine="220"/>
      </w:pPr>
      <w:r w:rsidRPr="006D2318">
        <w:rPr>
          <w:rFonts w:hint="eastAsia"/>
        </w:rPr>
        <w:t>全ての教職員の特別支援教育の専門性の向上を図るとともに、本市並びに各校園における特別支援教育の推進役となる人材を育成するため、それぞれの経験や職階に応じた特別支援教育に係る研修体系を構築します。</w:t>
      </w:r>
    </w:p>
    <w:p w:rsidR="00D31489" w:rsidRPr="006D2318" w:rsidRDefault="00D31489" w:rsidP="00D31489">
      <w:pPr>
        <w:ind w:firstLineChars="100" w:firstLine="220"/>
      </w:pPr>
      <w:r w:rsidRPr="006D2318">
        <w:rPr>
          <w:rFonts w:hint="eastAsia"/>
        </w:rPr>
        <w:t>特別な教育的支援を必要とする幼児児童生徒に対して、学校園全体で教育を展開するという観点から、各校園において管理職、特別支援教育コーディネーター、特別支援（特設）学級担任を要として校園内研修の充実を図ります。</w:t>
      </w:r>
    </w:p>
    <w:p w:rsidR="00D31489" w:rsidRPr="006D2318" w:rsidRDefault="00D31489" w:rsidP="00D31489"/>
    <w:p w:rsidR="00D31489" w:rsidRPr="006D2318" w:rsidRDefault="00D31489" w:rsidP="00D31489">
      <w:r w:rsidRPr="006D2318">
        <w:rPr>
          <w:rFonts w:hint="eastAsia"/>
        </w:rPr>
        <w:t>⑥特別支援教育についての理解・啓発</w:t>
      </w:r>
    </w:p>
    <w:p w:rsidR="00D31489" w:rsidRPr="006D2318" w:rsidRDefault="00D31489" w:rsidP="00D31489">
      <w:pPr>
        <w:ind w:firstLineChars="100" w:firstLine="220"/>
      </w:pPr>
      <w:r w:rsidRPr="006D2318">
        <w:rPr>
          <w:rFonts w:hint="eastAsia"/>
        </w:rPr>
        <w:t xml:space="preserve">交流及び、共同学習の一層の充実をはじめ、全ての幼児児童生徒が多様性を理解し、尊重し合う共に生きる社会の構成者として、協働して生活する態度を育成します。 </w:t>
      </w:r>
    </w:p>
    <w:p w:rsidR="00D31489" w:rsidRPr="006D2318" w:rsidRDefault="00D31489" w:rsidP="00D31489">
      <w:pPr>
        <w:ind w:firstLineChars="100" w:firstLine="220"/>
      </w:pPr>
      <w:r w:rsidRPr="006D2318">
        <w:rPr>
          <w:rFonts w:hint="eastAsia"/>
        </w:rPr>
        <w:t>本市の特別支援教育の取組を市のホームページに掲載するなど、広く市民に向けて学校園における特別支援教育の取組について、積極的に情報発信します。</w:t>
      </w:r>
    </w:p>
    <w:p w:rsidR="00D31489" w:rsidRPr="006D2318" w:rsidRDefault="00D31489" w:rsidP="00D31489">
      <w:pPr>
        <w:ind w:firstLineChars="100" w:firstLine="220"/>
      </w:pPr>
      <w:r w:rsidRPr="006D2318">
        <w:rPr>
          <w:rFonts w:hint="eastAsia"/>
        </w:rPr>
        <w:t>支援が必要な幼児児童生徒及びその保護者を孤立させないために、講演や研修の情報を地域社会へ広く提供することにより、特別支援教育への理解と啓発に努めます。</w:t>
      </w:r>
    </w:p>
    <w:p w:rsidR="00163D6E" w:rsidRPr="006D2318" w:rsidRDefault="004D5DCF" w:rsidP="00994CC6">
      <w:r>
        <w:rPr>
          <w:rFonts w:hint="eastAsia"/>
          <w:noProof/>
        </w:rPr>
        <w:drawing>
          <wp:anchor distT="0" distB="0" distL="114300" distR="114300" simplePos="0" relativeHeight="251922432"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46" name="JAVISCODE0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39">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537A91" w:rsidRDefault="00537A91">
      <w:pPr>
        <w:widowControl/>
        <w:autoSpaceDE/>
        <w:autoSpaceDN/>
        <w:jc w:val="left"/>
      </w:pPr>
      <w:r>
        <w:br w:type="page"/>
      </w:r>
    </w:p>
    <w:p w:rsidR="000115FC" w:rsidRDefault="000115FC" w:rsidP="000115FC">
      <w:r w:rsidRPr="00D00A2D">
        <w:rPr>
          <w:rFonts w:hint="eastAsia"/>
        </w:rPr>
        <w:lastRenderedPageBreak/>
        <w:t>主な活</w:t>
      </w:r>
      <w:r w:rsidRPr="006D2318">
        <w:rPr>
          <w:rFonts w:hint="eastAsia"/>
        </w:rPr>
        <w:t>動指標</w:t>
      </w:r>
    </w:p>
    <w:p w:rsidR="000115FC" w:rsidRDefault="000115FC" w:rsidP="000115FC">
      <w:r w:rsidRPr="006D2318">
        <w:rPr>
          <w:rFonts w:hint="eastAsia"/>
        </w:rPr>
        <w:t>「個別の指導計画」、「個別の教育支援計画」の作成及び活用数（市立の小・</w:t>
      </w:r>
      <w:r>
        <w:rPr>
          <w:rFonts w:hint="eastAsia"/>
        </w:rPr>
        <w:t>中学校における件数</w:t>
      </w:r>
      <w:r w:rsidRPr="006D2318">
        <w:rPr>
          <w:rFonts w:hint="eastAsia"/>
        </w:rPr>
        <w:t>）</w:t>
      </w:r>
    </w:p>
    <w:p w:rsidR="000115FC" w:rsidRDefault="000115FC" w:rsidP="000115FC">
      <w:r w:rsidRPr="006D2318">
        <w:rPr>
          <w:rFonts w:hint="eastAsia"/>
        </w:rPr>
        <w:t>平成29年度2,100件</w:t>
      </w:r>
      <w:r>
        <w:rPr>
          <w:rFonts w:hint="eastAsia"/>
        </w:rPr>
        <w:t>、</w:t>
      </w:r>
      <w:r w:rsidRPr="006D2318">
        <w:rPr>
          <w:rFonts w:hint="eastAsia"/>
        </w:rPr>
        <w:t>平成30年度2,562件</w:t>
      </w:r>
      <w:r>
        <w:rPr>
          <w:rFonts w:hint="eastAsia"/>
        </w:rPr>
        <w:t>、令和元</w:t>
      </w:r>
      <w:r w:rsidRPr="006D2318">
        <w:rPr>
          <w:rFonts w:hint="eastAsia"/>
        </w:rPr>
        <w:t>年度3,263件</w:t>
      </w:r>
      <w:r>
        <w:rPr>
          <w:rFonts w:hint="eastAsia"/>
        </w:rPr>
        <w:t>、方向性・増加</w:t>
      </w:r>
    </w:p>
    <w:p w:rsidR="000115FC" w:rsidRDefault="000115FC" w:rsidP="000115FC">
      <w:r w:rsidRPr="006D2318">
        <w:rPr>
          <w:rFonts w:hint="eastAsia"/>
        </w:rPr>
        <w:t>取組方向</w:t>
      </w:r>
    </w:p>
    <w:p w:rsidR="000115FC" w:rsidRDefault="000115FC" w:rsidP="000115FC">
      <w:r w:rsidRPr="006D2318">
        <w:rPr>
          <w:rFonts w:hint="eastAsia"/>
        </w:rPr>
        <w:t>障害のある児童生徒一人ひとりに応じた指導を充実させるため、個別計画の作成と活用に取り組みます。</w:t>
      </w:r>
    </w:p>
    <w:p w:rsidR="000115FC" w:rsidRDefault="000115FC" w:rsidP="000115FC">
      <w:r w:rsidRPr="006D2318">
        <w:rPr>
          <w:rFonts w:hint="eastAsia"/>
        </w:rPr>
        <w:t>特別支援ボランティアの配置数</w:t>
      </w:r>
    </w:p>
    <w:p w:rsidR="000115FC" w:rsidRDefault="000115FC" w:rsidP="000115FC">
      <w:r w:rsidRPr="006D2318">
        <w:rPr>
          <w:rFonts w:hint="eastAsia"/>
        </w:rPr>
        <w:t>平成29年度</w:t>
      </w:r>
      <w:r>
        <w:rPr>
          <w:rFonts w:hint="eastAsia"/>
        </w:rPr>
        <w:t>143人、</w:t>
      </w:r>
      <w:r w:rsidRPr="006D2318">
        <w:rPr>
          <w:rFonts w:hint="eastAsia"/>
        </w:rPr>
        <w:t>平成30年度</w:t>
      </w:r>
      <w:r>
        <w:rPr>
          <w:rFonts w:hint="eastAsia"/>
        </w:rPr>
        <w:t>85人、令和元</w:t>
      </w:r>
      <w:r w:rsidRPr="006D2318">
        <w:rPr>
          <w:rFonts w:hint="eastAsia"/>
        </w:rPr>
        <w:t>年度131人</w:t>
      </w:r>
      <w:r>
        <w:rPr>
          <w:rFonts w:hint="eastAsia"/>
        </w:rPr>
        <w:t>、方向性・増加</w:t>
      </w:r>
    </w:p>
    <w:p w:rsidR="000115FC" w:rsidRDefault="000115FC" w:rsidP="000115FC">
      <w:r w:rsidRPr="006D2318">
        <w:rPr>
          <w:rFonts w:hint="eastAsia"/>
        </w:rPr>
        <w:t>取組方向</w:t>
      </w:r>
    </w:p>
    <w:p w:rsidR="000115FC" w:rsidRDefault="000115FC" w:rsidP="000115FC">
      <w:r w:rsidRPr="006D2318">
        <w:rPr>
          <w:rFonts w:hint="eastAsia"/>
        </w:rPr>
        <w:t>特別な支援を必要とする幼児児童生徒の学習面や行動面等の支援体制の充実を図ります。</w:t>
      </w:r>
    </w:p>
    <w:p w:rsidR="000115FC" w:rsidRDefault="000115FC" w:rsidP="000115FC">
      <w:r w:rsidRPr="006D2318">
        <w:rPr>
          <w:rFonts w:hint="eastAsia"/>
        </w:rPr>
        <w:t>巡回相談の実施件数</w:t>
      </w:r>
    </w:p>
    <w:p w:rsidR="000115FC" w:rsidRDefault="000115FC" w:rsidP="000115FC">
      <w:r w:rsidRPr="006D2318">
        <w:rPr>
          <w:rFonts w:hint="eastAsia"/>
        </w:rPr>
        <w:t>平成29年度102件</w:t>
      </w:r>
      <w:r>
        <w:rPr>
          <w:rFonts w:hint="eastAsia"/>
        </w:rPr>
        <w:t>、</w:t>
      </w:r>
      <w:r w:rsidRPr="006D2318">
        <w:rPr>
          <w:rFonts w:hint="eastAsia"/>
        </w:rPr>
        <w:t>平成30年度93件</w:t>
      </w:r>
      <w:r>
        <w:rPr>
          <w:rFonts w:hint="eastAsia"/>
        </w:rPr>
        <w:t>、令和元</w:t>
      </w:r>
      <w:r w:rsidRPr="006D2318">
        <w:rPr>
          <w:rFonts w:hint="eastAsia"/>
        </w:rPr>
        <w:t>年度46件</w:t>
      </w:r>
      <w:r>
        <w:rPr>
          <w:rFonts w:hint="eastAsia"/>
        </w:rPr>
        <w:t>、方向性・増加</w:t>
      </w:r>
    </w:p>
    <w:p w:rsidR="000115FC" w:rsidRDefault="000115FC" w:rsidP="000115FC">
      <w:r w:rsidRPr="006D2318">
        <w:rPr>
          <w:rFonts w:hint="eastAsia"/>
        </w:rPr>
        <w:t>取組方向</w:t>
      </w:r>
    </w:p>
    <w:p w:rsidR="000115FC" w:rsidRPr="006D2318" w:rsidRDefault="000115FC" w:rsidP="000115FC">
      <w:r w:rsidRPr="006D2318">
        <w:rPr>
          <w:rFonts w:hint="eastAsia"/>
        </w:rPr>
        <w:t>障害のある</w:t>
      </w:r>
      <w:r w:rsidRPr="00E10769">
        <w:rPr>
          <w:rFonts w:hint="eastAsia"/>
        </w:rPr>
        <w:t>幼児</w:t>
      </w:r>
      <w:r w:rsidRPr="006D2318">
        <w:rPr>
          <w:rFonts w:hint="eastAsia"/>
        </w:rPr>
        <w:t>児童生徒への指導方法や内容、ご家庭との連携等の充実を図るため、幼稚園、小学校、中学校、高等学校等に対して巡回相談を行います。</w:t>
      </w:r>
    </w:p>
    <w:p w:rsidR="000115FC" w:rsidRPr="006D2318" w:rsidRDefault="000115FC" w:rsidP="000115FC"/>
    <w:p w:rsidR="000115FC" w:rsidRPr="00537A91" w:rsidRDefault="000115FC" w:rsidP="000115FC">
      <w:pPr>
        <w:rPr>
          <w:shd w:val="pct15" w:color="auto" w:fill="FFFFFF"/>
        </w:rPr>
      </w:pPr>
      <w:r w:rsidRPr="00537A91">
        <w:rPr>
          <w:rFonts w:hint="eastAsia"/>
          <w:shd w:val="pct15" w:color="auto" w:fill="FFFFFF"/>
        </w:rPr>
        <w:t>（30ページ）</w:t>
      </w:r>
    </w:p>
    <w:p w:rsidR="000115FC" w:rsidRPr="006D2318" w:rsidRDefault="000115FC" w:rsidP="000115FC">
      <w:bookmarkStart w:id="184" w:name="_Toc54362503"/>
      <w:bookmarkStart w:id="185" w:name="_Toc54606104"/>
      <w:bookmarkStart w:id="186" w:name="_Toc65850552"/>
      <w:r w:rsidRPr="006D2318">
        <w:rPr>
          <w:rFonts w:hint="eastAsia"/>
        </w:rPr>
        <w:t>（３）こころの教育・支援</w:t>
      </w:r>
      <w:bookmarkEnd w:id="184"/>
      <w:bookmarkEnd w:id="185"/>
      <w:bookmarkEnd w:id="186"/>
    </w:p>
    <w:p w:rsidR="000115FC" w:rsidRPr="006D2318" w:rsidRDefault="000115FC" w:rsidP="000115FC">
      <w:r w:rsidRPr="006D2318">
        <w:rPr>
          <w:rFonts w:hint="eastAsia"/>
        </w:rPr>
        <w:t>①学校教育の中での福祉教育の推進</w:t>
      </w:r>
    </w:p>
    <w:p w:rsidR="000115FC" w:rsidRPr="006D2318" w:rsidRDefault="000115FC" w:rsidP="000115FC">
      <w:pPr>
        <w:ind w:firstLineChars="100" w:firstLine="220"/>
      </w:pPr>
      <w:r w:rsidRPr="006D2318">
        <w:rPr>
          <w:rFonts w:hint="eastAsia"/>
        </w:rPr>
        <w:t>障害のある人を取り巻く問題を含め、人権に対する理解と認識を深めるため、道徳・特別活動・総合的な学習の時間などを利用して、学ぶ機会をつくります。また、「トライやる・ウィーク」等による福祉施設での体験活動を通じた経験や学校との交流を促進します。</w:t>
      </w:r>
    </w:p>
    <w:p w:rsidR="000115FC" w:rsidRPr="006D2318" w:rsidRDefault="000115FC" w:rsidP="000115FC"/>
    <w:p w:rsidR="000115FC" w:rsidRPr="006D2318" w:rsidRDefault="000115FC" w:rsidP="000115FC">
      <w:r w:rsidRPr="006D2318">
        <w:rPr>
          <w:rFonts w:hint="eastAsia"/>
        </w:rPr>
        <w:t>②教育相談の充実</w:t>
      </w:r>
    </w:p>
    <w:p w:rsidR="000115FC" w:rsidRDefault="000115FC" w:rsidP="000115FC">
      <w:pPr>
        <w:ind w:firstLineChars="100" w:firstLine="220"/>
      </w:pPr>
      <w:r w:rsidRPr="006D2318">
        <w:rPr>
          <w:rFonts w:hint="eastAsia"/>
        </w:rPr>
        <w:t>不登校やいじめ、発達特性など学校における様々な不安や悩みを抱える児童生徒と保護者への心のケアや適切な支援を行うため、学校や医療・福祉等の関係機関と連携し、教育相談体制づくりを推進します。また、不登校から引きこもりになる可能性があることから関係機関と連携を深め、未然防止と早期対応に努めます。</w:t>
      </w:r>
    </w:p>
    <w:p w:rsidR="000115FC" w:rsidRPr="006D2318" w:rsidRDefault="000115FC" w:rsidP="000115FC">
      <w:pPr>
        <w:ind w:firstLineChars="100" w:firstLine="220"/>
      </w:pPr>
    </w:p>
    <w:p w:rsidR="000115FC" w:rsidRDefault="000115FC" w:rsidP="000115FC">
      <w:r w:rsidRPr="00D00A2D">
        <w:rPr>
          <w:rFonts w:hint="eastAsia"/>
        </w:rPr>
        <w:t>主な活</w:t>
      </w:r>
      <w:r w:rsidRPr="006D2318">
        <w:rPr>
          <w:rFonts w:hint="eastAsia"/>
        </w:rPr>
        <w:t>動指標</w:t>
      </w:r>
    </w:p>
    <w:p w:rsidR="000115FC" w:rsidRDefault="000115FC" w:rsidP="000115FC">
      <w:r w:rsidRPr="006D2318">
        <w:rPr>
          <w:rFonts w:hint="eastAsia"/>
        </w:rPr>
        <w:t>社会福祉施設における「トライやる・ウィーク」の実施件数</w:t>
      </w:r>
    </w:p>
    <w:p w:rsidR="000115FC" w:rsidRDefault="000115FC" w:rsidP="000115FC">
      <w:r w:rsidRPr="006D2318">
        <w:rPr>
          <w:rFonts w:hint="eastAsia"/>
        </w:rPr>
        <w:t>平成29年度73件</w:t>
      </w:r>
      <w:r>
        <w:rPr>
          <w:rFonts w:hint="eastAsia"/>
        </w:rPr>
        <w:t>、</w:t>
      </w:r>
      <w:r w:rsidRPr="006D2318">
        <w:rPr>
          <w:rFonts w:hint="eastAsia"/>
        </w:rPr>
        <w:t>平成30年度76件</w:t>
      </w:r>
      <w:r>
        <w:rPr>
          <w:rFonts w:hint="eastAsia"/>
        </w:rPr>
        <w:t>、令和元</w:t>
      </w:r>
      <w:r w:rsidRPr="006D2318">
        <w:rPr>
          <w:rFonts w:hint="eastAsia"/>
        </w:rPr>
        <w:t>年度87件</w:t>
      </w:r>
      <w:r>
        <w:rPr>
          <w:rFonts w:hint="eastAsia"/>
        </w:rPr>
        <w:t>、方向性・現状維持</w:t>
      </w:r>
    </w:p>
    <w:p w:rsidR="000115FC" w:rsidRDefault="000115FC" w:rsidP="000115FC">
      <w:r w:rsidRPr="006D2318">
        <w:rPr>
          <w:rFonts w:hint="eastAsia"/>
        </w:rPr>
        <w:t>取組方向</w:t>
      </w:r>
    </w:p>
    <w:p w:rsidR="000115FC" w:rsidRPr="00537A91" w:rsidRDefault="000115FC" w:rsidP="000115FC">
      <w:r w:rsidRPr="006D2318">
        <w:rPr>
          <w:rFonts w:hint="eastAsia"/>
        </w:rPr>
        <w:t>各学校で実施する「トライやる・ウィーク」の活動業種に社会福祉施設を確保していくことで、生徒の福祉体験や学校との交流等につなげます。</w:t>
      </w:r>
    </w:p>
    <w:p w:rsidR="00537A91" w:rsidRDefault="004D5DCF" w:rsidP="00994CC6">
      <w:r>
        <w:rPr>
          <w:rFonts w:hint="eastAsia"/>
          <w:noProof/>
        </w:rPr>
        <w:drawing>
          <wp:anchor distT="0" distB="0" distL="114300" distR="114300" simplePos="0" relativeHeight="251923456"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47" name="JAVISCODE03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40">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FB04C9" w:rsidRPr="006D2318" w:rsidRDefault="00FB04C9" w:rsidP="00994CC6">
      <w:r w:rsidRPr="006D2318">
        <w:br w:type="page"/>
      </w:r>
    </w:p>
    <w:p w:rsidR="000115FC" w:rsidRPr="00537A91" w:rsidRDefault="000115FC" w:rsidP="000115FC">
      <w:pPr>
        <w:rPr>
          <w:shd w:val="pct15" w:color="auto" w:fill="FFFFFF"/>
        </w:rPr>
      </w:pPr>
      <w:bookmarkStart w:id="187" w:name="_Toc65850553"/>
      <w:r w:rsidRPr="00537A91">
        <w:rPr>
          <w:rFonts w:hint="eastAsia"/>
          <w:shd w:val="pct15" w:color="auto" w:fill="FFFFFF"/>
        </w:rPr>
        <w:lastRenderedPageBreak/>
        <w:t>（31ページ）</w:t>
      </w:r>
    </w:p>
    <w:p w:rsidR="000115FC" w:rsidRPr="00537A91" w:rsidRDefault="000115FC" w:rsidP="000115FC">
      <w:pPr>
        <w:rPr>
          <w:color w:val="000000" w:themeColor="text1"/>
        </w:rPr>
      </w:pPr>
      <w:r w:rsidRPr="00537A91">
        <w:rPr>
          <w:rFonts w:hint="eastAsia"/>
          <w:color w:val="000000" w:themeColor="text1"/>
        </w:rPr>
        <w:t>基本施策４　雇用・就労</w:t>
      </w:r>
    </w:p>
    <w:p w:rsidR="000115FC" w:rsidRPr="006D2318" w:rsidRDefault="000115FC" w:rsidP="000115FC">
      <w:pPr>
        <w:ind w:firstLineChars="100" w:firstLine="220"/>
      </w:pPr>
      <w:r w:rsidRPr="006D2318">
        <w:rPr>
          <w:rFonts w:hint="eastAsia"/>
        </w:rPr>
        <w:t>障害のある人が地域で質の高い自立した生活を営むためには、就労が重要という考え方の下、働く意欲がある障害のある人がその適性に応じて能力を十分に発揮することができるよう、多様な就業の機会を確保するとともに、一般就労が困難な人には福祉的就労の底上げにより工賃の水準の向上を図るなど、総合的な支援を推進することが求められています。</w:t>
      </w:r>
    </w:p>
    <w:p w:rsidR="000115FC" w:rsidRPr="006D2318" w:rsidRDefault="000115FC" w:rsidP="000115FC">
      <w:pPr>
        <w:ind w:firstLineChars="100" w:firstLine="220"/>
      </w:pPr>
      <w:r w:rsidRPr="006D2318">
        <w:rPr>
          <w:rFonts w:hint="eastAsia"/>
        </w:rPr>
        <w:t>一般就労をした障害のある人の職場定着に向けて、就業面や生活面からの一体的な支援を行うとともに、地域の就労支援機関と連携をしながら、継続的な職場定着支援を行うことが求められています。</w:t>
      </w:r>
    </w:p>
    <w:p w:rsidR="000115FC" w:rsidRPr="006D2318" w:rsidRDefault="000115FC" w:rsidP="000115FC">
      <w:pPr>
        <w:ind w:firstLineChars="100" w:firstLine="220"/>
      </w:pPr>
      <w:r w:rsidRPr="006D2318">
        <w:rPr>
          <w:rFonts w:hint="eastAsia"/>
        </w:rPr>
        <w:t>改正障害者雇用促進法の趣旨等を踏まえ、地方公共団体においても障害者雇用を一層促進していくため、地方公務員の募集や採用、採用後の各段階において、平等取扱いの原則や合理的配慮指針に基づく必要な措置が講じられることが重要となっています。</w:t>
      </w:r>
    </w:p>
    <w:p w:rsidR="000115FC" w:rsidRPr="006D2318" w:rsidRDefault="000115FC" w:rsidP="000115FC">
      <w:pPr>
        <w:ind w:firstLineChars="100" w:firstLine="220"/>
      </w:pPr>
      <w:r w:rsidRPr="006D2318">
        <w:rPr>
          <w:rFonts w:hint="eastAsia"/>
        </w:rPr>
        <w:t>国等による障害者就労施設等からの物品等の調達の推進等に関する法律（障害者優先調達推進法）に基づき、地方公共団体は、障害者就労施設等で就労する障害のある人の自立の促進に資するため、障害者支援施設等の受注機会の増大を図るための取組を推進することが求められています。</w:t>
      </w:r>
    </w:p>
    <w:p w:rsidR="000115FC" w:rsidRPr="006D2318" w:rsidRDefault="000115FC" w:rsidP="000115FC"/>
    <w:p w:rsidR="000115FC" w:rsidRPr="006D2318" w:rsidRDefault="000115FC" w:rsidP="000115FC">
      <w:bookmarkStart w:id="188" w:name="_Toc53647352"/>
      <w:bookmarkStart w:id="189" w:name="_Toc53647492"/>
      <w:bookmarkStart w:id="190" w:name="_Toc53780226"/>
      <w:bookmarkStart w:id="191" w:name="_Toc54362505"/>
      <w:bookmarkStart w:id="192" w:name="_Toc54606106"/>
      <w:bookmarkStart w:id="193" w:name="_Toc65850554"/>
      <w:r w:rsidRPr="006D2318">
        <w:rPr>
          <w:rFonts w:hint="eastAsia"/>
        </w:rPr>
        <w:t>市の現状と課題</w:t>
      </w:r>
      <w:bookmarkEnd w:id="188"/>
      <w:bookmarkEnd w:id="189"/>
      <w:bookmarkEnd w:id="190"/>
      <w:bookmarkEnd w:id="191"/>
      <w:bookmarkEnd w:id="192"/>
      <w:bookmarkEnd w:id="193"/>
    </w:p>
    <w:p w:rsidR="000115FC" w:rsidRPr="006D2318" w:rsidRDefault="000115FC" w:rsidP="000115FC">
      <w:pPr>
        <w:ind w:firstLineChars="100" w:firstLine="220"/>
      </w:pPr>
      <w:r w:rsidRPr="006D2318">
        <w:rPr>
          <w:rFonts w:hint="eastAsia"/>
        </w:rPr>
        <w:t>障害のある人の雇用機会については、「就労移行支援」など障害福祉サービスの提供や「障害者就労・生活支援センターみのり」における就労相談や雇用先の開拓・確保など一般就労に向けた支援を行っています。また、市役所において、法定雇用率を遵守した障害者雇用の継続や「障害者活躍推進計画」の推進に取り組むとともに、「障害者就労チャレンジ事業」による職場体験や就労実習を行うなど、障害のある人の就労とその支援を進めています。障害のある人の就労ニーズが多様化し一層高まっている中、今後は、これら支援機関やハローワーク等との連携による就労支援の充実を進めていくことが課題となっています。</w:t>
      </w:r>
    </w:p>
    <w:p w:rsidR="000115FC" w:rsidRDefault="000115FC" w:rsidP="000115FC">
      <w:pPr>
        <w:ind w:firstLineChars="100" w:firstLine="220"/>
      </w:pPr>
    </w:p>
    <w:p w:rsidR="000115FC" w:rsidRDefault="000115FC" w:rsidP="000115FC">
      <w:r>
        <w:rPr>
          <w:rFonts w:hint="eastAsia"/>
        </w:rPr>
        <w:t>注釈13。福祉的就労とは、地域活動支援センターや就労継続支援事業等において、障害の状況に応じた作業等を行い、一定の工賃を得ている状態。企業等に就労している形態をさす一般就労と対比的に使われる。企業等における就労に近い労働の状況から生きがい的な生産活動までを含めて広く使われている。</w:t>
      </w:r>
    </w:p>
    <w:p w:rsidR="00537A91" w:rsidRPr="00537A91" w:rsidRDefault="004D5DCF" w:rsidP="00537A91">
      <w:pPr>
        <w:rPr>
          <w:shd w:val="pct15" w:color="auto" w:fill="FFFFFF"/>
        </w:rPr>
      </w:pPr>
      <w:r>
        <w:rPr>
          <w:rFonts w:hint="eastAsia"/>
          <w:noProof/>
          <w:shd w:val="pct15" w:color="auto" w:fill="FFFFFF"/>
        </w:rPr>
        <w:drawing>
          <wp:anchor distT="0" distB="0" distL="114300" distR="114300" simplePos="0" relativeHeight="251924480"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48" name="JAVISCODE0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41">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187"/>
    <w:p w:rsidR="00D30F85" w:rsidRDefault="00D30F85">
      <w:pPr>
        <w:widowControl/>
        <w:autoSpaceDE/>
        <w:autoSpaceDN/>
        <w:jc w:val="left"/>
      </w:pPr>
      <w:r>
        <w:br w:type="page"/>
      </w:r>
    </w:p>
    <w:p w:rsidR="000115FC" w:rsidRDefault="000115FC" w:rsidP="000115FC">
      <w:pPr>
        <w:ind w:firstLineChars="100" w:firstLine="220"/>
      </w:pPr>
      <w:r w:rsidRPr="006D2318">
        <w:rPr>
          <w:rFonts w:hint="eastAsia"/>
        </w:rPr>
        <w:lastRenderedPageBreak/>
        <w:t>障害のある人の多様な就労については、「就労継続支援」など障害福祉サービスの提供や「地域活動支援センター」の運営を支援するほか、障害のある人の工賃向上に資するため、障害者就労施設の物品等を紹介する専用ホームページ「ジョブリンク</w:t>
      </w:r>
      <w:r w:rsidRPr="00E10769">
        <w:rPr>
          <w:rFonts w:hint="eastAsia"/>
        </w:rPr>
        <w:t>ａｍａ</w:t>
      </w:r>
      <w:r w:rsidRPr="006D2318">
        <w:rPr>
          <w:rFonts w:hint="eastAsia"/>
        </w:rPr>
        <w:t>」や企業からの発注を施設につなぐ「共同受注窓口」を開設するほか、市役所の庁舎を活用した販売会「尼うぇるフェア」や企業イベントへの出店等を定期的に行っています。また、市の特定随意契約や障害者優先調達法に基づく調達方針による受注を行うことで、施設の受注機会の確保や販路の拡大につなげています。</w:t>
      </w:r>
    </w:p>
    <w:p w:rsidR="000115FC" w:rsidRDefault="000115FC" w:rsidP="000115FC">
      <w:pPr>
        <w:ind w:firstLineChars="100" w:firstLine="220"/>
      </w:pPr>
    </w:p>
    <w:p w:rsidR="000115FC" w:rsidRPr="00D30F85" w:rsidRDefault="000115FC" w:rsidP="000115FC">
      <w:pPr>
        <w:rPr>
          <w:shd w:val="pct15" w:color="auto" w:fill="FFFFFF"/>
        </w:rPr>
      </w:pPr>
      <w:r w:rsidRPr="00D30F85">
        <w:rPr>
          <w:rFonts w:hint="eastAsia"/>
          <w:shd w:val="pct15" w:color="auto" w:fill="FFFFFF"/>
        </w:rPr>
        <w:t>（32ページ）</w:t>
      </w:r>
    </w:p>
    <w:p w:rsidR="000115FC" w:rsidRDefault="000115FC" w:rsidP="000115FC">
      <w:pPr>
        <w:ind w:firstLineChars="100" w:firstLine="220"/>
      </w:pPr>
      <w:r w:rsidRPr="006D2318">
        <w:rPr>
          <w:rFonts w:hint="eastAsia"/>
        </w:rPr>
        <w:t>今後は、これら取組の一層の周知や広報、より効果的な実施に取り組んでいくことが課題となっています。</w:t>
      </w:r>
    </w:p>
    <w:p w:rsidR="000115FC" w:rsidRDefault="000115FC" w:rsidP="000115FC"/>
    <w:p w:rsidR="000115FC" w:rsidRPr="00F05146" w:rsidRDefault="000115FC" w:rsidP="000115FC">
      <w:r w:rsidRPr="00F05146">
        <w:rPr>
          <w:rFonts w:hint="eastAsia"/>
        </w:rPr>
        <w:t>● 市民の声</w:t>
      </w:r>
    </w:p>
    <w:p w:rsidR="000115FC" w:rsidRDefault="000115FC" w:rsidP="000115FC">
      <w:r w:rsidRPr="006D2318">
        <w:rPr>
          <w:rFonts w:hint="eastAsia"/>
        </w:rPr>
        <w:t>アンケート調査結果より</w:t>
      </w:r>
    </w:p>
    <w:p w:rsidR="000115FC" w:rsidRDefault="000115FC" w:rsidP="000115FC">
      <w:r>
        <w:rPr>
          <w:rFonts w:hint="eastAsia"/>
        </w:rPr>
        <w:t>18歳以上の障害</w:t>
      </w:r>
      <w:r>
        <w:t>のある方が働きやすくなるために必要な条件</w:t>
      </w:r>
      <w:r>
        <w:rPr>
          <w:rFonts w:hint="eastAsia"/>
        </w:rPr>
        <w:t>（上位6項目）については、「事業主や職場の方たちが、障害のある方を理解してくれる」が38.4％、「自宅で仕事ができる」が26.7％、「あらゆる業種で障害のある方の雇用枠を増やす」が24.3％、「勤務時間や日数を短縮する」が22.2％、「勤務時間内でも通院できる」が22.2％、「仕事の相談やあっせんをする場を充実する」が22.1％となっています。</w:t>
      </w:r>
    </w:p>
    <w:p w:rsidR="000115FC" w:rsidRPr="00F05146" w:rsidRDefault="000115FC" w:rsidP="000115FC">
      <w:r>
        <w:rPr>
          <w:rFonts w:hint="eastAsia"/>
        </w:rPr>
        <w:t>18歳未満の</w:t>
      </w:r>
      <w:r w:rsidRPr="00F05146">
        <w:rPr>
          <w:rFonts w:hint="eastAsia"/>
        </w:rPr>
        <w:t>将来仕事をするときに不安なこと</w:t>
      </w:r>
      <w:r>
        <w:rPr>
          <w:rFonts w:hint="eastAsia"/>
        </w:rPr>
        <w:t>（上位6項目）については、「</w:t>
      </w:r>
      <w:r w:rsidRPr="00F05146">
        <w:rPr>
          <w:rFonts w:hint="eastAsia"/>
          <w:color w:val="000000" w:themeColor="text1"/>
        </w:rPr>
        <w:t>周囲の人の理解が得られるかどうか</w:t>
      </w:r>
      <w:r>
        <w:rPr>
          <w:rFonts w:hint="eastAsia"/>
          <w:color w:val="000000" w:themeColor="text1"/>
        </w:rPr>
        <w:t>」が65.2％、「</w:t>
      </w:r>
      <w:r w:rsidRPr="00F05146">
        <w:rPr>
          <w:rFonts w:hint="eastAsia"/>
          <w:color w:val="000000" w:themeColor="text1"/>
        </w:rPr>
        <w:t>人間関係がうまくいくかどうか</w:t>
      </w:r>
      <w:r>
        <w:rPr>
          <w:rFonts w:hint="eastAsia"/>
          <w:color w:val="000000" w:themeColor="text1"/>
        </w:rPr>
        <w:t>」が60.2％、「</w:t>
      </w:r>
      <w:r w:rsidRPr="00F05146">
        <w:rPr>
          <w:rFonts w:hint="eastAsia"/>
          <w:color w:val="000000" w:themeColor="text1"/>
        </w:rPr>
        <w:t>仕事が障害の状況に合うかどうか</w:t>
      </w:r>
      <w:r>
        <w:rPr>
          <w:rFonts w:hint="eastAsia"/>
          <w:color w:val="000000" w:themeColor="text1"/>
        </w:rPr>
        <w:t>」が57.8％、「</w:t>
      </w:r>
      <w:r w:rsidRPr="00F05146">
        <w:rPr>
          <w:rFonts w:hint="eastAsia"/>
          <w:color w:val="000000" w:themeColor="text1"/>
        </w:rPr>
        <w:t>ずっと働けるかどうか</w:t>
      </w:r>
      <w:r>
        <w:rPr>
          <w:rFonts w:hint="eastAsia"/>
          <w:color w:val="000000" w:themeColor="text1"/>
        </w:rPr>
        <w:t>」が48.1％、「</w:t>
      </w:r>
      <w:r w:rsidRPr="00F05146">
        <w:rPr>
          <w:rFonts w:hint="eastAsia"/>
          <w:color w:val="000000" w:themeColor="text1"/>
        </w:rPr>
        <w:t>働くためのルールが身についているか</w:t>
      </w:r>
      <w:r>
        <w:rPr>
          <w:rFonts w:hint="eastAsia"/>
          <w:color w:val="000000" w:themeColor="text1"/>
        </w:rPr>
        <w:t>」が38.9％、「</w:t>
      </w:r>
      <w:r w:rsidRPr="00F05146">
        <w:rPr>
          <w:rFonts w:hint="eastAsia"/>
          <w:color w:val="000000" w:themeColor="text1"/>
        </w:rPr>
        <w:t>収入が少なくないかどうか</w:t>
      </w:r>
      <w:r>
        <w:rPr>
          <w:rFonts w:hint="eastAsia"/>
          <w:color w:val="000000" w:themeColor="text1"/>
        </w:rPr>
        <w:t>」が38.2％となっています。</w:t>
      </w:r>
    </w:p>
    <w:p w:rsidR="000115FC" w:rsidRDefault="000115FC" w:rsidP="000115FC">
      <w:pPr>
        <w:rPr>
          <w:color w:val="000000" w:themeColor="text1"/>
        </w:rPr>
      </w:pPr>
      <w:r w:rsidRPr="00F05146">
        <w:rPr>
          <w:color w:val="000000" w:themeColor="text1"/>
        </w:rPr>
        <w:t>働きやすくなるためには、事業主や職場の方たちなどの周囲の人の理解が必要</w:t>
      </w:r>
      <w:r>
        <w:rPr>
          <w:rFonts w:hint="eastAsia"/>
          <w:color w:val="000000" w:themeColor="text1"/>
        </w:rPr>
        <w:t>です。</w:t>
      </w:r>
    </w:p>
    <w:p w:rsidR="000115FC" w:rsidRPr="006D2318" w:rsidRDefault="000115FC" w:rsidP="000115FC">
      <w:r w:rsidRPr="00F05146">
        <w:rPr>
          <w:rFonts w:hint="eastAsia"/>
        </w:rPr>
        <w:t>福祉就労の平均月収</w:t>
      </w:r>
      <w:r>
        <w:rPr>
          <w:rFonts w:hint="eastAsia"/>
        </w:rPr>
        <w:t>については、「</w:t>
      </w:r>
      <w:r>
        <w:t>10,000円</w:t>
      </w:r>
      <w:r>
        <w:rPr>
          <w:rFonts w:hint="eastAsia"/>
        </w:rPr>
        <w:t>未満</w:t>
      </w:r>
      <w:r>
        <w:rPr>
          <w:rFonts w:hint="eastAsia"/>
          <w:color w:val="000000" w:themeColor="text1"/>
        </w:rPr>
        <w:t>」が39.9％、</w:t>
      </w:r>
      <w:r>
        <w:rPr>
          <w:rFonts w:hint="eastAsia"/>
        </w:rPr>
        <w:t>「</w:t>
      </w:r>
      <w:r>
        <w:t>10,000～30,000円</w:t>
      </w:r>
      <w:r>
        <w:rPr>
          <w:rFonts w:hint="eastAsia"/>
        </w:rPr>
        <w:t>未満</w:t>
      </w:r>
      <w:r>
        <w:rPr>
          <w:rFonts w:hint="eastAsia"/>
          <w:color w:val="000000" w:themeColor="text1"/>
        </w:rPr>
        <w:t>」が16.7％、</w:t>
      </w:r>
      <w:r>
        <w:rPr>
          <w:rFonts w:hint="eastAsia"/>
        </w:rPr>
        <w:t>「</w:t>
      </w:r>
      <w:r>
        <w:t>30,000～50,000円</w:t>
      </w:r>
      <w:r>
        <w:rPr>
          <w:rFonts w:hint="eastAsia"/>
        </w:rPr>
        <w:t>未満</w:t>
      </w:r>
      <w:r>
        <w:rPr>
          <w:rFonts w:hint="eastAsia"/>
          <w:color w:val="000000" w:themeColor="text1"/>
        </w:rPr>
        <w:t>」が1.8％、</w:t>
      </w:r>
      <w:r>
        <w:rPr>
          <w:rFonts w:hint="eastAsia"/>
        </w:rPr>
        <w:t>「</w:t>
      </w:r>
      <w:r>
        <w:t>50,000～100,000円</w:t>
      </w:r>
      <w:r>
        <w:rPr>
          <w:rFonts w:hint="eastAsia"/>
        </w:rPr>
        <w:t>未満</w:t>
      </w:r>
      <w:r>
        <w:rPr>
          <w:rFonts w:hint="eastAsia"/>
          <w:color w:val="000000" w:themeColor="text1"/>
        </w:rPr>
        <w:t>」が16.3％、</w:t>
      </w:r>
      <w:r>
        <w:rPr>
          <w:rFonts w:hint="eastAsia"/>
        </w:rPr>
        <w:t>「</w:t>
      </w:r>
      <w:r>
        <w:t>100,000円</w:t>
      </w:r>
      <w:r>
        <w:rPr>
          <w:rFonts w:hint="eastAsia"/>
        </w:rPr>
        <w:t>以上</w:t>
      </w:r>
      <w:r>
        <w:rPr>
          <w:rFonts w:hint="eastAsia"/>
          <w:color w:val="000000" w:themeColor="text1"/>
        </w:rPr>
        <w:t>」が1.8％となっています。</w:t>
      </w:r>
    </w:p>
    <w:p w:rsidR="000115FC" w:rsidRDefault="000115FC" w:rsidP="000115FC">
      <w:r>
        <w:rPr>
          <w:rFonts w:hint="eastAsia"/>
        </w:rPr>
        <w:t>参考　2018年度の平均賃金・工賃は、「就労継続支援Ｂ型事業所 平均工賃」は、国16</w:t>
      </w:r>
      <w:r>
        <w:t>,</w:t>
      </w:r>
      <w:r>
        <w:rPr>
          <w:rFonts w:hint="eastAsia"/>
        </w:rPr>
        <w:t>118円、兵庫県14</w:t>
      </w:r>
      <w:r>
        <w:t>,</w:t>
      </w:r>
      <w:r>
        <w:rPr>
          <w:rFonts w:hint="eastAsia"/>
        </w:rPr>
        <w:t>420円、「就労継続支援Ａ型事業所 平均賃金」は、国76,887円、兵庫県84,358円となっています。</w:t>
      </w:r>
    </w:p>
    <w:p w:rsidR="000115FC" w:rsidRPr="00F05146" w:rsidRDefault="000115FC" w:rsidP="000115FC">
      <w:r w:rsidRPr="00F05146">
        <w:rPr>
          <w:rFonts w:hint="eastAsia"/>
          <w:color w:val="000000" w:themeColor="text1"/>
        </w:rPr>
        <w:t>福祉就労における</w:t>
      </w:r>
      <w:r w:rsidRPr="00F05146">
        <w:rPr>
          <w:color w:val="000000" w:themeColor="text1"/>
        </w:rPr>
        <w:t>平均月収は「10,000円未満」が約４割</w:t>
      </w:r>
      <w:r>
        <w:rPr>
          <w:rFonts w:hint="eastAsia"/>
          <w:color w:val="000000" w:themeColor="text1"/>
        </w:rPr>
        <w:t>となっています。</w:t>
      </w:r>
    </w:p>
    <w:p w:rsidR="00140889" w:rsidRPr="006D2318" w:rsidRDefault="004D5DCF" w:rsidP="000115FC">
      <w:pPr>
        <w:ind w:firstLineChars="100" w:firstLine="220"/>
      </w:pPr>
      <w:r>
        <w:rPr>
          <w:rFonts w:hint="eastAsia"/>
          <w:noProof/>
        </w:rPr>
        <w:drawing>
          <wp:anchor distT="0" distB="0" distL="114300" distR="114300" simplePos="0" relativeHeight="251925504"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49" name="JAVISCODE0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42">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D37B99" w:rsidRDefault="00D37B99">
      <w:pPr>
        <w:widowControl/>
        <w:autoSpaceDE/>
        <w:autoSpaceDN/>
        <w:jc w:val="left"/>
      </w:pPr>
      <w:r>
        <w:br w:type="page"/>
      </w:r>
    </w:p>
    <w:p w:rsidR="00991E3D" w:rsidRPr="006D2318" w:rsidRDefault="00991E3D" w:rsidP="00991E3D">
      <w:r w:rsidRPr="006D2318">
        <w:rPr>
          <w:rFonts w:hint="eastAsia"/>
        </w:rPr>
        <w:lastRenderedPageBreak/>
        <w:t>テーマ別部会等の意見より</w:t>
      </w:r>
    </w:p>
    <w:p w:rsidR="00991E3D" w:rsidRPr="006D2318" w:rsidRDefault="00991E3D" w:rsidP="00991E3D">
      <w:pPr>
        <w:ind w:firstLineChars="100" w:firstLine="220"/>
      </w:pPr>
      <w:r w:rsidRPr="006D2318">
        <w:rPr>
          <w:rFonts w:hint="eastAsia"/>
        </w:rPr>
        <w:t>情報通信機器（</w:t>
      </w:r>
      <w:r w:rsidRPr="006D2318">
        <w:t>ＩＣＴ）の活用は、障害のある人の在宅就労等にもつながるため、それら活用能力を習得する取組も必要です。</w:t>
      </w:r>
    </w:p>
    <w:p w:rsidR="00991E3D" w:rsidRPr="006D2318" w:rsidRDefault="00991E3D" w:rsidP="00991E3D">
      <w:pPr>
        <w:ind w:firstLineChars="100" w:firstLine="220"/>
      </w:pPr>
      <w:r w:rsidRPr="006D2318">
        <w:rPr>
          <w:rFonts w:hint="eastAsia"/>
        </w:rPr>
        <w:t>一般就労はしているが、所得制限によって「障害年金」を受けられない単身世帯の人の生活も非常に厳しい。そういった人への支援も必要です。</w:t>
      </w:r>
    </w:p>
    <w:p w:rsidR="00991E3D" w:rsidRDefault="00991E3D" w:rsidP="00991E3D"/>
    <w:p w:rsidR="00991E3D" w:rsidRPr="00D37B99" w:rsidRDefault="00991E3D" w:rsidP="00991E3D">
      <w:pPr>
        <w:rPr>
          <w:shd w:val="pct15" w:color="auto" w:fill="FFFFFF"/>
        </w:rPr>
      </w:pPr>
      <w:r w:rsidRPr="00D37B99">
        <w:rPr>
          <w:rFonts w:hint="eastAsia"/>
          <w:shd w:val="pct15" w:color="auto" w:fill="FFFFFF"/>
        </w:rPr>
        <w:t>（33ページ）</w:t>
      </w:r>
    </w:p>
    <w:p w:rsidR="00991E3D" w:rsidRPr="006D2318" w:rsidRDefault="00991E3D" w:rsidP="00991E3D">
      <w:bookmarkStart w:id="194" w:name="_Toc53780228"/>
      <w:bookmarkStart w:id="195" w:name="_Toc54362507"/>
      <w:bookmarkStart w:id="196" w:name="_Toc54606108"/>
      <w:bookmarkStart w:id="197" w:name="_Toc65850556"/>
      <w:r w:rsidRPr="006D2318">
        <w:rPr>
          <w:rFonts w:hint="eastAsia"/>
        </w:rPr>
        <w:t>施策の方向性</w:t>
      </w:r>
      <w:bookmarkEnd w:id="194"/>
      <w:bookmarkEnd w:id="195"/>
      <w:bookmarkEnd w:id="196"/>
      <w:bookmarkEnd w:id="197"/>
    </w:p>
    <w:p w:rsidR="00991E3D" w:rsidRPr="00D37B99" w:rsidRDefault="00991E3D" w:rsidP="00991E3D">
      <w:bookmarkStart w:id="198" w:name="_Toc53780229"/>
      <w:bookmarkStart w:id="199" w:name="_Toc54362508"/>
      <w:bookmarkStart w:id="200" w:name="_Toc54606109"/>
      <w:bookmarkStart w:id="201" w:name="_Toc65850557"/>
      <w:r w:rsidRPr="006D2318">
        <w:rPr>
          <w:rFonts w:hint="eastAsia"/>
        </w:rPr>
        <w:t>（１）雇用機会</w:t>
      </w:r>
      <w:bookmarkEnd w:id="198"/>
      <w:bookmarkEnd w:id="199"/>
      <w:bookmarkEnd w:id="200"/>
      <w:bookmarkEnd w:id="201"/>
    </w:p>
    <w:p w:rsidR="00991E3D" w:rsidRPr="006D2318" w:rsidRDefault="00991E3D" w:rsidP="00991E3D">
      <w:r w:rsidRPr="006D2318">
        <w:rPr>
          <w:rFonts w:hint="eastAsia"/>
        </w:rPr>
        <w:t>①就労に関する支援・相談体制等の充実</w:t>
      </w:r>
    </w:p>
    <w:p w:rsidR="00991E3D" w:rsidRPr="006D2318" w:rsidRDefault="00991E3D" w:rsidP="00991E3D">
      <w:pPr>
        <w:ind w:firstLineChars="100" w:firstLine="220"/>
      </w:pPr>
      <w:r w:rsidRPr="006D2318">
        <w:rPr>
          <w:rFonts w:hint="eastAsia"/>
        </w:rPr>
        <w:t>障害のある人の一般就労を支援するため、就労に必要な知識や能力の向上、求職活動、就職後の職場定着などを支援するサービス（就労移行支援、就労定着支援）を提供します。</w:t>
      </w:r>
    </w:p>
    <w:p w:rsidR="00991E3D" w:rsidRPr="006D2318" w:rsidRDefault="00991E3D" w:rsidP="00991E3D">
      <w:pPr>
        <w:ind w:firstLineChars="100" w:firstLine="220"/>
      </w:pPr>
      <w:r w:rsidRPr="006D2318">
        <w:rPr>
          <w:rFonts w:hint="eastAsia"/>
        </w:rPr>
        <w:t>障害のある人の就労を支援するため、「尼崎市障害者就労・生活支援センターみのり」において、就労相談や職場内実習など機会の提供、雇用先の開拓・確保、就労定着に向けた支援等に取り組みます。また、障害のある人の就労支援にあたっては、個々の能力や特性に応じた支援に努めるとともに、本人が抱える不安や悩みを十分に理解するなど継続的な支援を行います。</w:t>
      </w:r>
    </w:p>
    <w:p w:rsidR="00991E3D" w:rsidRPr="006D2318" w:rsidRDefault="00991E3D" w:rsidP="00991E3D">
      <w:pPr>
        <w:ind w:firstLineChars="100" w:firstLine="220"/>
      </w:pPr>
      <w:r w:rsidRPr="006D2318">
        <w:rPr>
          <w:rFonts w:hint="eastAsia"/>
        </w:rPr>
        <w:t>「尼崎市障害者就労・生活支援センターみのり」が中心となり、地域の就労支援事業所等のネットワーク会議を定期的に開催して、課題の共有や連携の強化を図るとともに、兵庫県が設置する専門の就労支援機関（障害者職業センター、障害者就業・生活支援センターなど）と連携して、地域の就労支援体制の充実に取り組みます。</w:t>
      </w:r>
    </w:p>
    <w:p w:rsidR="00991E3D" w:rsidRPr="006D2318" w:rsidRDefault="00991E3D" w:rsidP="00991E3D">
      <w:pPr>
        <w:ind w:firstLineChars="100" w:firstLine="220"/>
      </w:pPr>
      <w:r w:rsidRPr="006D2318">
        <w:rPr>
          <w:rFonts w:hint="eastAsia"/>
        </w:rPr>
        <w:t>市役所や市の関係機関において、障害のある人の雇用の促進と継続的な雇用を図ります。また、「障害者活躍推進計画」に基づき、障害のある職員への合理的配慮や障害特性に応じた多様な形態による任用等に取り組みます。</w:t>
      </w:r>
    </w:p>
    <w:p w:rsidR="00991E3D" w:rsidRPr="006D2318" w:rsidRDefault="00991E3D" w:rsidP="00991E3D">
      <w:pPr>
        <w:ind w:firstLineChars="100" w:firstLine="220"/>
      </w:pPr>
      <w:r w:rsidRPr="006D2318">
        <w:rPr>
          <w:rFonts w:hint="eastAsia"/>
        </w:rPr>
        <w:t>市役所において職場体験や就労実習を行う「障害者就労チャレンジ事業」を継続して実施することで、障害のある人の就労意欲の高揚を図るとともに、一般就労の促進につなげます。</w:t>
      </w:r>
    </w:p>
    <w:p w:rsidR="00991E3D" w:rsidRPr="006D2318" w:rsidRDefault="00991E3D" w:rsidP="00991E3D">
      <w:pPr>
        <w:ind w:firstLineChars="100" w:firstLine="220"/>
      </w:pPr>
      <w:r w:rsidRPr="006D2318">
        <w:rPr>
          <w:rFonts w:hint="eastAsia"/>
        </w:rPr>
        <w:t>障害のある人やその家族をはじめ、市内にある就労支援事業所や委託相談支援事業所、特別支援学校、ハローワーク等の関係者で構成する自立支援協議会「あまのしごと部会」を開催し、本市における就労に関する課題や必要な支援等についての共有を図るとともに、相互の連携の緊密化に努めます。</w:t>
      </w:r>
    </w:p>
    <w:p w:rsidR="00991E3D" w:rsidRPr="006D2318" w:rsidRDefault="00991E3D" w:rsidP="00991E3D"/>
    <w:p w:rsidR="00FB04C9" w:rsidRPr="006D2318" w:rsidRDefault="004D5DCF" w:rsidP="00994CC6">
      <w:r>
        <w:rPr>
          <w:rFonts w:hint="eastAsia"/>
          <w:noProof/>
        </w:rPr>
        <w:drawing>
          <wp:anchor distT="0" distB="0" distL="114300" distR="114300" simplePos="0" relativeHeight="251926528"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50" name="JAVISCODE03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43">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D37B99" w:rsidRDefault="00D37B99">
      <w:pPr>
        <w:widowControl/>
        <w:autoSpaceDE/>
        <w:autoSpaceDN/>
        <w:jc w:val="left"/>
      </w:pPr>
      <w:r>
        <w:br w:type="page"/>
      </w:r>
    </w:p>
    <w:p w:rsidR="00991E3D" w:rsidRPr="006D2318" w:rsidRDefault="00991E3D" w:rsidP="00991E3D">
      <w:r w:rsidRPr="006D2318">
        <w:rPr>
          <w:rFonts w:hint="eastAsia"/>
        </w:rPr>
        <w:lastRenderedPageBreak/>
        <w:t>②企業等への支援・理解の促進</w:t>
      </w:r>
    </w:p>
    <w:p w:rsidR="00991E3D" w:rsidRPr="006D2318" w:rsidRDefault="00991E3D" w:rsidP="00991E3D">
      <w:pPr>
        <w:ind w:firstLineChars="100" w:firstLine="220"/>
      </w:pPr>
      <w:r w:rsidRPr="006D2318">
        <w:rPr>
          <w:rFonts w:hint="eastAsia"/>
        </w:rPr>
        <w:t>障害のある人を雇用するための環境整備等に関する各種助成制度の周知等に努め、障害のある人を雇用する企業等の支援に取り組みます。また、重度の障害のある人の雇用促進に取り組む「阪神友愛食品(株)」への支援を行います。</w:t>
      </w:r>
    </w:p>
    <w:p w:rsidR="00991E3D" w:rsidRPr="006D2318" w:rsidRDefault="00991E3D" w:rsidP="00991E3D">
      <w:pPr>
        <w:ind w:firstLineChars="100" w:firstLine="220"/>
      </w:pPr>
      <w:r w:rsidRPr="006D2318">
        <w:rPr>
          <w:rFonts w:hint="eastAsia"/>
        </w:rPr>
        <w:t>雇用分野における障害を理由とする差別的取扱いの禁止や職場環境における障害のある人への合理的配慮の提供義務等について、企業等の理解促進につなげていくため、各種研修の開催や市のホームページ等の活用、市内経済団体との連携・協力による周知・啓発に取り組みます。</w:t>
      </w:r>
    </w:p>
    <w:p w:rsidR="00991E3D" w:rsidRDefault="00991E3D" w:rsidP="00991E3D"/>
    <w:p w:rsidR="00991E3D" w:rsidRPr="00D37B99" w:rsidRDefault="00991E3D" w:rsidP="00991E3D">
      <w:pPr>
        <w:rPr>
          <w:shd w:val="pct15" w:color="auto" w:fill="FFFFFF"/>
        </w:rPr>
      </w:pPr>
      <w:r w:rsidRPr="00D37B99">
        <w:rPr>
          <w:rFonts w:hint="eastAsia"/>
          <w:shd w:val="pct15" w:color="auto" w:fill="FFFFFF"/>
        </w:rPr>
        <w:t>（34ページ）</w:t>
      </w:r>
    </w:p>
    <w:p w:rsidR="00991E3D" w:rsidRDefault="00991E3D" w:rsidP="00991E3D">
      <w:r w:rsidRPr="00D00A2D">
        <w:rPr>
          <w:rFonts w:hint="eastAsia"/>
        </w:rPr>
        <w:t>主な活</w:t>
      </w:r>
      <w:r w:rsidRPr="006D2318">
        <w:rPr>
          <w:rFonts w:hint="eastAsia"/>
        </w:rPr>
        <w:t>動指標</w:t>
      </w:r>
    </w:p>
    <w:p w:rsidR="00991E3D" w:rsidRDefault="00991E3D" w:rsidP="00991E3D">
      <w:r w:rsidRPr="006D2318">
        <w:rPr>
          <w:rFonts w:hint="eastAsia"/>
        </w:rPr>
        <w:t>尼崎市障害者就労・生活支援センターみのりを通じた就労者数</w:t>
      </w:r>
    </w:p>
    <w:p w:rsidR="00991E3D" w:rsidRDefault="00991E3D" w:rsidP="00991E3D">
      <w:r w:rsidRPr="006D2318">
        <w:rPr>
          <w:rFonts w:hint="eastAsia"/>
        </w:rPr>
        <w:t>平成29年度35</w:t>
      </w:r>
      <w:r>
        <w:rPr>
          <w:rFonts w:hint="eastAsia"/>
        </w:rPr>
        <w:t>人、</w:t>
      </w:r>
      <w:r w:rsidRPr="006D2318">
        <w:rPr>
          <w:rFonts w:hint="eastAsia"/>
        </w:rPr>
        <w:t>平成30年度54</w:t>
      </w:r>
      <w:r>
        <w:rPr>
          <w:rFonts w:hint="eastAsia"/>
        </w:rPr>
        <w:t>人、令和元</w:t>
      </w:r>
      <w:r w:rsidRPr="006D2318">
        <w:rPr>
          <w:rFonts w:hint="eastAsia"/>
        </w:rPr>
        <w:t>年度31人</w:t>
      </w:r>
      <w:r>
        <w:rPr>
          <w:rFonts w:hint="eastAsia"/>
        </w:rPr>
        <w:t>、方向性・増加</w:t>
      </w:r>
    </w:p>
    <w:p w:rsidR="00991E3D" w:rsidRPr="00D37B99" w:rsidRDefault="00991E3D" w:rsidP="00991E3D">
      <w:r w:rsidRPr="006D2318">
        <w:rPr>
          <w:rFonts w:hint="eastAsia"/>
        </w:rPr>
        <w:t>取組方向</w:t>
      </w:r>
    </w:p>
    <w:p w:rsidR="00991E3D" w:rsidRPr="006D2318" w:rsidRDefault="00991E3D" w:rsidP="00991E3D">
      <w:r w:rsidRPr="006D2318">
        <w:rPr>
          <w:rFonts w:hint="eastAsia"/>
        </w:rPr>
        <w:t>尼崎市障害者就労・生活支援センターみのりにおいて、障害のある人の就労の促進とその定着支援に取り組みます。</w:t>
      </w:r>
    </w:p>
    <w:p w:rsidR="00991E3D" w:rsidRPr="006D2318" w:rsidRDefault="00991E3D" w:rsidP="00991E3D">
      <w:bookmarkStart w:id="202" w:name="_Toc53780230"/>
    </w:p>
    <w:p w:rsidR="00991E3D" w:rsidRPr="006D2318" w:rsidRDefault="00991E3D" w:rsidP="00991E3D">
      <w:bookmarkStart w:id="203" w:name="_Toc54362509"/>
      <w:bookmarkStart w:id="204" w:name="_Toc54606110"/>
      <w:bookmarkStart w:id="205" w:name="_Toc65850558"/>
      <w:r w:rsidRPr="006D2318">
        <w:rPr>
          <w:rFonts w:hint="eastAsia"/>
        </w:rPr>
        <w:t>（２）多様な就労</w:t>
      </w:r>
      <w:bookmarkEnd w:id="202"/>
      <w:bookmarkEnd w:id="203"/>
      <w:bookmarkEnd w:id="204"/>
      <w:bookmarkEnd w:id="205"/>
    </w:p>
    <w:p w:rsidR="00991E3D" w:rsidRPr="006D2318" w:rsidRDefault="00991E3D" w:rsidP="00991E3D">
      <w:r w:rsidRPr="006D2318">
        <w:rPr>
          <w:rFonts w:hint="eastAsia"/>
        </w:rPr>
        <w:t>①多様な形態での就労支援</w:t>
      </w:r>
    </w:p>
    <w:p w:rsidR="00991E3D" w:rsidRPr="006D2318" w:rsidRDefault="00991E3D" w:rsidP="00991E3D">
      <w:pPr>
        <w:ind w:firstLineChars="100" w:firstLine="220"/>
      </w:pPr>
      <w:r w:rsidRPr="006D2318">
        <w:rPr>
          <w:rFonts w:hint="eastAsia"/>
        </w:rPr>
        <w:t>一般就労が困難な障害のある人への福祉的就労を支援するため、生産活動など働く機会の提供や、それらの活動に必要な知識や能力の向上等を支援するサービス（就労継続支援Ａ型・Ｂ型）を提供します。</w:t>
      </w:r>
    </w:p>
    <w:p w:rsidR="00991E3D" w:rsidRPr="006D2318" w:rsidRDefault="00991E3D" w:rsidP="00991E3D">
      <w:pPr>
        <w:ind w:firstLineChars="100" w:firstLine="220"/>
      </w:pPr>
      <w:r w:rsidRPr="006D2318">
        <w:rPr>
          <w:rFonts w:hint="eastAsia"/>
        </w:rPr>
        <w:t>障害の状況等に応じた多様な日中活動（生産活動、創作的活動、訓練など）を提供するため、地域活動支援センター等を運営する事業者への支援を行います。</w:t>
      </w:r>
    </w:p>
    <w:p w:rsidR="00991E3D" w:rsidRPr="006D2318" w:rsidRDefault="00991E3D" w:rsidP="00991E3D"/>
    <w:p w:rsidR="00991E3D" w:rsidRPr="006D2318" w:rsidRDefault="00991E3D" w:rsidP="00991E3D">
      <w:r w:rsidRPr="006D2318">
        <w:rPr>
          <w:rFonts w:hint="eastAsia"/>
        </w:rPr>
        <w:t>②販路拡大等への支援</w:t>
      </w:r>
    </w:p>
    <w:p w:rsidR="00991E3D" w:rsidRPr="006D2318" w:rsidRDefault="00991E3D" w:rsidP="00991E3D">
      <w:pPr>
        <w:ind w:firstLineChars="100" w:firstLine="220"/>
      </w:pPr>
      <w:r w:rsidRPr="006D2318">
        <w:rPr>
          <w:rFonts w:hint="eastAsia"/>
        </w:rPr>
        <w:t>障害者就労施設等で就労する障害のある人の自立を促進するため、市の調達方針を定め、障害者就労施設等からの物品等の調達を推進します。</w:t>
      </w:r>
    </w:p>
    <w:p w:rsidR="00991E3D" w:rsidRPr="006D2318" w:rsidRDefault="00991E3D" w:rsidP="00991E3D">
      <w:pPr>
        <w:ind w:firstLineChars="100" w:firstLine="220"/>
      </w:pPr>
      <w:r w:rsidRPr="006D2318">
        <w:rPr>
          <w:rFonts w:hint="eastAsia"/>
        </w:rPr>
        <w:t>障害者就労施設等の受注機会の確保や販路の拡大につなげるため、施設の製品や役務等を紹介する専用ホームページ「ジョブリンク</w:t>
      </w:r>
      <w:r w:rsidRPr="00E10769">
        <w:rPr>
          <w:rFonts w:hint="eastAsia"/>
        </w:rPr>
        <w:t>ａｍａ</w:t>
      </w:r>
      <w:r w:rsidRPr="006D2318">
        <w:rPr>
          <w:rFonts w:hint="eastAsia"/>
        </w:rPr>
        <w:t>」を活用した広報・販売促進活動や共同受注（発注企業と受注施設のマッチングなど）に取り組みます。また、企業イベントへの出店や市役所内での販売会「尼うぇるフェア」を定期的に開催します。</w:t>
      </w:r>
    </w:p>
    <w:p w:rsidR="00991E3D" w:rsidRDefault="00991E3D" w:rsidP="00991E3D"/>
    <w:p w:rsidR="00991E3D" w:rsidRDefault="00991E3D" w:rsidP="00991E3D">
      <w:r w:rsidRPr="00D00A2D">
        <w:rPr>
          <w:rFonts w:hint="eastAsia"/>
        </w:rPr>
        <w:t>主な活</w:t>
      </w:r>
      <w:r w:rsidRPr="006D2318">
        <w:rPr>
          <w:rFonts w:hint="eastAsia"/>
        </w:rPr>
        <w:t>動指標</w:t>
      </w:r>
    </w:p>
    <w:p w:rsidR="00991E3D" w:rsidRDefault="00991E3D" w:rsidP="00991E3D">
      <w:r w:rsidRPr="006D2318">
        <w:rPr>
          <w:rFonts w:hint="eastAsia"/>
        </w:rPr>
        <w:t>障害者就労施設の物品等の販売会の実施回数</w:t>
      </w:r>
    </w:p>
    <w:p w:rsidR="00991E3D" w:rsidRDefault="00991E3D" w:rsidP="00991E3D">
      <w:r w:rsidRPr="006D2318">
        <w:rPr>
          <w:rFonts w:hint="eastAsia"/>
        </w:rPr>
        <w:t>平成29年度</w:t>
      </w:r>
      <w:r>
        <w:rPr>
          <w:rFonts w:hint="eastAsia"/>
        </w:rPr>
        <w:t>8回、</w:t>
      </w:r>
      <w:r w:rsidRPr="006D2318">
        <w:rPr>
          <w:rFonts w:hint="eastAsia"/>
        </w:rPr>
        <w:t>平成30年度</w:t>
      </w:r>
      <w:r>
        <w:rPr>
          <w:rFonts w:hint="eastAsia"/>
        </w:rPr>
        <w:t>10回、令和元</w:t>
      </w:r>
      <w:r w:rsidRPr="006D2318">
        <w:rPr>
          <w:rFonts w:hint="eastAsia"/>
        </w:rPr>
        <w:t>年度</w:t>
      </w:r>
      <w:r>
        <w:rPr>
          <w:rFonts w:hint="eastAsia"/>
        </w:rPr>
        <w:t>16回、方向性・増加</w:t>
      </w:r>
    </w:p>
    <w:p w:rsidR="00991E3D" w:rsidRDefault="00991E3D" w:rsidP="00991E3D">
      <w:pPr>
        <w:ind w:leftChars="545" w:left="1200" w:hanging="1"/>
      </w:pPr>
      <w:r w:rsidRPr="006D2318">
        <w:rPr>
          <w:rFonts w:hint="eastAsia"/>
        </w:rPr>
        <w:t>取組方向</w:t>
      </w:r>
    </w:p>
    <w:p w:rsidR="000A61E0" w:rsidRPr="006D2318" w:rsidRDefault="00991E3D" w:rsidP="00991E3D">
      <w:pPr>
        <w:ind w:leftChars="545" w:left="1200" w:hanging="1"/>
      </w:pPr>
      <w:r w:rsidRPr="006D2318">
        <w:rPr>
          <w:rFonts w:hint="eastAsia"/>
        </w:rPr>
        <w:t>企業イベントへの出店や市役所での販売会の開催、その広報等に取り組み、施設の受注機会の確保や販路の拡大、障害のある人の工賃の向上につなげます。</w:t>
      </w:r>
      <w:r w:rsidR="004D5DCF">
        <w:rPr>
          <w:rFonts w:hint="eastAsia"/>
          <w:noProof/>
        </w:rPr>
        <w:drawing>
          <wp:anchor distT="0" distB="0" distL="114300" distR="114300" simplePos="0" relativeHeight="251927552"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51" name="JAVISCODE03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44">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991E3D" w:rsidRDefault="00991E3D">
      <w:pPr>
        <w:widowControl/>
        <w:autoSpaceDE/>
        <w:autoSpaceDN/>
        <w:jc w:val="left"/>
      </w:pPr>
      <w:r>
        <w:br w:type="page"/>
      </w:r>
    </w:p>
    <w:p w:rsidR="00991E3D" w:rsidRPr="00D37B99" w:rsidRDefault="00991E3D" w:rsidP="00991E3D">
      <w:pPr>
        <w:rPr>
          <w:shd w:val="pct15" w:color="auto" w:fill="FFFFFF"/>
        </w:rPr>
      </w:pPr>
      <w:r w:rsidRPr="00D37B99">
        <w:rPr>
          <w:rFonts w:hint="eastAsia"/>
          <w:shd w:val="pct15" w:color="auto" w:fill="FFFFFF"/>
        </w:rPr>
        <w:lastRenderedPageBreak/>
        <w:t>（3</w:t>
      </w:r>
      <w:r>
        <w:rPr>
          <w:rFonts w:hint="eastAsia"/>
          <w:shd w:val="pct15" w:color="auto" w:fill="FFFFFF"/>
        </w:rPr>
        <w:t>5</w:t>
      </w:r>
      <w:r w:rsidRPr="00D37B99">
        <w:rPr>
          <w:rFonts w:hint="eastAsia"/>
          <w:shd w:val="pct15" w:color="auto" w:fill="FFFFFF"/>
        </w:rPr>
        <w:t>ページ）</w:t>
      </w:r>
    </w:p>
    <w:p w:rsidR="00991E3D" w:rsidRPr="00D37B99" w:rsidRDefault="00991E3D" w:rsidP="00991E3D">
      <w:pPr>
        <w:rPr>
          <w:color w:val="000000" w:themeColor="text1"/>
        </w:rPr>
      </w:pPr>
      <w:bookmarkStart w:id="206" w:name="_Toc65850559"/>
      <w:r w:rsidRPr="00D37B99">
        <w:rPr>
          <w:rFonts w:hint="eastAsia"/>
          <w:color w:val="000000" w:themeColor="text1"/>
        </w:rPr>
        <w:t>基本施策５　生活環境、移動・交通</w:t>
      </w:r>
      <w:bookmarkEnd w:id="206"/>
    </w:p>
    <w:p w:rsidR="00991E3D" w:rsidRPr="006D2318" w:rsidRDefault="00991E3D" w:rsidP="00991E3D">
      <w:pPr>
        <w:ind w:firstLineChars="100" w:firstLine="220"/>
      </w:pPr>
      <w:r w:rsidRPr="006D2318">
        <w:rPr>
          <w:rFonts w:hint="eastAsia"/>
        </w:rPr>
        <w:t>障害のある人が日常生活上の相談援助や介護等を受けながら共同生活を行うグループホームの整備を促進するとともに、その利用の促進や重度の障害のある人にも対応した体制の充実を図ることが必要です。また、地域で生活する障害のある人の支援の拠点となる「地域生活支援拠点等」の整備や当該拠点による取組を推進していくことが求められています。</w:t>
      </w:r>
    </w:p>
    <w:p w:rsidR="00991E3D" w:rsidRPr="006D2318" w:rsidRDefault="00991E3D" w:rsidP="00991E3D">
      <w:pPr>
        <w:ind w:firstLineChars="100" w:firstLine="220"/>
      </w:pPr>
      <w:r w:rsidRPr="006D2318">
        <w:rPr>
          <w:rFonts w:hint="eastAsia"/>
        </w:rPr>
        <w:t>公営住宅を新たに整備する際にはバリアフリー対応を原則とするとともに、既存の公営住宅のバリアフリー化改修を促進することが必要です。</w:t>
      </w:r>
    </w:p>
    <w:p w:rsidR="00991E3D" w:rsidRPr="006D2318" w:rsidRDefault="00991E3D" w:rsidP="00991E3D">
      <w:pPr>
        <w:ind w:firstLineChars="100" w:firstLine="220"/>
      </w:pPr>
      <w:r w:rsidRPr="006D2318">
        <w:rPr>
          <w:rFonts w:hint="eastAsia"/>
        </w:rPr>
        <w:t>障害のある人が地域で安全に安心して暮らしていくことができる生活環境の実現を図るため、障害のある人が安全に安心して生活できる住環境や移動しやすい環境の整備、アクセシビリティに配慮した施設等の普及促進など、障害のある人に配慮したまちづくりを総合的に推進していくことが求められています。</w:t>
      </w:r>
    </w:p>
    <w:p w:rsidR="00991E3D" w:rsidRPr="006D2318" w:rsidRDefault="00991E3D" w:rsidP="00991E3D"/>
    <w:p w:rsidR="00991E3D" w:rsidRPr="006D2318" w:rsidRDefault="00991E3D" w:rsidP="00991E3D">
      <w:bookmarkStart w:id="207" w:name="_Toc53647355"/>
      <w:bookmarkStart w:id="208" w:name="_Toc53647495"/>
      <w:bookmarkStart w:id="209" w:name="_Toc53780232"/>
      <w:bookmarkStart w:id="210" w:name="_Toc54362511"/>
      <w:bookmarkStart w:id="211" w:name="_Toc54606112"/>
      <w:bookmarkStart w:id="212" w:name="_Toc65850560"/>
      <w:r w:rsidRPr="006D2318">
        <w:rPr>
          <w:rFonts w:hint="eastAsia"/>
        </w:rPr>
        <w:t>市の現状と課題</w:t>
      </w:r>
      <w:bookmarkEnd w:id="207"/>
      <w:bookmarkEnd w:id="208"/>
      <w:bookmarkEnd w:id="209"/>
      <w:bookmarkEnd w:id="210"/>
      <w:bookmarkEnd w:id="211"/>
      <w:bookmarkEnd w:id="212"/>
    </w:p>
    <w:p w:rsidR="00991E3D" w:rsidRPr="006D2318" w:rsidRDefault="00991E3D" w:rsidP="00991E3D">
      <w:pPr>
        <w:ind w:firstLineChars="100" w:firstLine="220"/>
      </w:pPr>
      <w:r w:rsidRPr="006D2318">
        <w:rPr>
          <w:rFonts w:hint="eastAsia"/>
        </w:rPr>
        <w:t>障害のある人の生活環境については、「高齢者、障害者等の移動等の円滑化の促進に関する法律（バリアフリー法）」等の法制度のほか、本市の「住環境・都市機能」施策における関連計画等により、本市の公共施設と市営住宅のバリアフリー化やユニバーサルデザインの普及等に取り組んでいます。また、障害のある人の地域での住まいとなるグループホームの整備については、「グループホーム等新規開設サポート事業」や国の整備補助の制度を活用して、市内での開設や障害のある人の重度化・高齢化に対応する「日中サービス支援型グループホーム」の整備を進めてきており、グループホームの利用促進や地域における課題の共有に向けては、「地域生活支援拠点」の居住支援機能を活用して、市内のグループホームの利用（空き）状況の把握や公表、ネットワーク会議の開催に取り組んでいます。今後は、公共施設等の一層のバリアフリー化を進めていくとともに、障害のある人の自立や高齢化等によるグループホームの利用意向を把握しながら、地域のニーズに即した計画的な整備に取り組んでいくことが課題となっています。</w:t>
      </w:r>
    </w:p>
    <w:p w:rsidR="00991E3D" w:rsidRDefault="00991E3D" w:rsidP="00991E3D">
      <w:pPr>
        <w:widowControl/>
        <w:autoSpaceDE/>
        <w:autoSpaceDN/>
        <w:jc w:val="left"/>
      </w:pPr>
    </w:p>
    <w:p w:rsidR="00D37B99" w:rsidRPr="00991E3D" w:rsidRDefault="00991E3D" w:rsidP="00991E3D">
      <w:pPr>
        <w:rPr>
          <w:shd w:val="pct15" w:color="auto" w:fill="FFFFFF"/>
        </w:rPr>
      </w:pPr>
      <w:r>
        <w:rPr>
          <w:rFonts w:hint="eastAsia"/>
        </w:rPr>
        <w:t>注釈14。</w:t>
      </w:r>
      <w:r w:rsidRPr="00E707C5">
        <w:rPr>
          <w:rFonts w:hint="eastAsia"/>
        </w:rPr>
        <w:t>グループホーム（共同生活援助）</w:t>
      </w:r>
      <w:r>
        <w:rPr>
          <w:rFonts w:hint="eastAsia"/>
        </w:rPr>
        <w:t>とは、</w:t>
      </w:r>
      <w:r w:rsidRPr="00E707C5">
        <w:rPr>
          <w:rFonts w:hint="eastAsia"/>
        </w:rPr>
        <w:t>障害のある人が、入浴や排せつ、食事の介護、相談その他の日常生活上の援助を受け、共同で生活する住居。</w:t>
      </w:r>
      <w:r w:rsidR="004D5DCF">
        <w:rPr>
          <w:rFonts w:hint="eastAsia"/>
          <w:noProof/>
          <w:shd w:val="pct15" w:color="auto" w:fill="FFFFFF"/>
        </w:rPr>
        <w:drawing>
          <wp:anchor distT="0" distB="0" distL="114300" distR="114300" simplePos="0" relativeHeight="251928576"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52" name="JAVISCODE03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45">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3D2F" w:rsidRDefault="00753D2F" w:rsidP="00753D2F">
      <w:r>
        <w:br w:type="page"/>
      </w:r>
    </w:p>
    <w:bookmarkEnd w:id="38"/>
    <w:p w:rsidR="00991E3D" w:rsidRDefault="00991E3D" w:rsidP="00991E3D">
      <w:pPr>
        <w:ind w:firstLineChars="100" w:firstLine="220"/>
      </w:pPr>
      <w:r w:rsidRPr="006D2318">
        <w:rPr>
          <w:rFonts w:hint="eastAsia"/>
        </w:rPr>
        <w:lastRenderedPageBreak/>
        <w:t>障害のある人の移動環境の向上については、「尼崎市地域交通計画」など本市の「住環境・都市機能」施策における関連計画等により、駅とその周辺のバリアフリー化や公共交通の利用環境へのユニバーサルデザインの普及等に取り組んでいます。また、障害のある人の外出や社会参加を支援するため、「障害者等乗合自動車特別乗車証」の交付や「福祉タクシー」・「リフト付き自動車」の利用助成、ヘルパーが個別支援を行う「移動支援事業」など各種事業を実施しています。本市は市域に高低差がほとんどなく、公共交通機関や外出支援サービスの事業所が多いことからも、比較的外出しやすい環境にあるため、これら制度の利用者も多くなっています。</w:t>
      </w:r>
    </w:p>
    <w:p w:rsidR="00991E3D" w:rsidRDefault="00991E3D" w:rsidP="00991E3D">
      <w:pPr>
        <w:ind w:firstLineChars="100" w:firstLine="220"/>
      </w:pPr>
    </w:p>
    <w:p w:rsidR="00991E3D" w:rsidRDefault="00991E3D" w:rsidP="00991E3D">
      <w:r>
        <w:rPr>
          <w:rFonts w:hint="eastAsia"/>
        </w:rPr>
        <w:t>注釈15。リフト付き自動車とは、身体障害のある人が車いすに乗ったままで乗降できるようリフトが付いた自動車。</w:t>
      </w:r>
    </w:p>
    <w:p w:rsidR="00991E3D" w:rsidRPr="00753D2F" w:rsidRDefault="00991E3D" w:rsidP="00991E3D"/>
    <w:p w:rsidR="00991E3D" w:rsidRPr="00D37B99" w:rsidRDefault="00991E3D" w:rsidP="00991E3D">
      <w:pPr>
        <w:rPr>
          <w:shd w:val="pct15" w:color="auto" w:fill="FFFFFF"/>
        </w:rPr>
      </w:pPr>
      <w:r w:rsidRPr="00D37B99">
        <w:rPr>
          <w:rFonts w:hint="eastAsia"/>
          <w:shd w:val="pct15" w:color="auto" w:fill="FFFFFF"/>
        </w:rPr>
        <w:t>（3</w:t>
      </w:r>
      <w:r>
        <w:rPr>
          <w:rFonts w:hint="eastAsia"/>
          <w:shd w:val="pct15" w:color="auto" w:fill="FFFFFF"/>
        </w:rPr>
        <w:t>6</w:t>
      </w:r>
      <w:r w:rsidRPr="00D37B99">
        <w:rPr>
          <w:rFonts w:hint="eastAsia"/>
          <w:shd w:val="pct15" w:color="auto" w:fill="FFFFFF"/>
        </w:rPr>
        <w:t>ページ）</w:t>
      </w:r>
    </w:p>
    <w:p w:rsidR="00991E3D" w:rsidRDefault="00991E3D" w:rsidP="00991E3D">
      <w:pPr>
        <w:ind w:firstLineChars="100" w:firstLine="220"/>
      </w:pPr>
      <w:r w:rsidRPr="006D2318">
        <w:rPr>
          <w:rFonts w:hint="eastAsia"/>
        </w:rPr>
        <w:t>今後は、障害のある人の高齢化や重度化も見据えて、これら制度を安定的かつ継続的に実施していくことが課題となっています。</w:t>
      </w:r>
    </w:p>
    <w:p w:rsidR="00991E3D" w:rsidRPr="006D2318" w:rsidRDefault="00991E3D" w:rsidP="00991E3D">
      <w:pPr>
        <w:ind w:firstLineChars="100" w:firstLine="220"/>
      </w:pPr>
    </w:p>
    <w:p w:rsidR="00991E3D" w:rsidRDefault="00991E3D" w:rsidP="00991E3D">
      <w:r w:rsidRPr="00753D2F">
        <w:rPr>
          <w:rFonts w:hint="eastAsia"/>
        </w:rPr>
        <w:t>●</w:t>
      </w:r>
      <w:r w:rsidRPr="00753D2F">
        <w:t xml:space="preserve"> 市民の声</w:t>
      </w:r>
    </w:p>
    <w:p w:rsidR="00991E3D" w:rsidRDefault="00991E3D" w:rsidP="00991E3D">
      <w:r w:rsidRPr="006D2318">
        <w:rPr>
          <w:rFonts w:hint="eastAsia"/>
        </w:rPr>
        <w:t>アンケート調査結果より</w:t>
      </w:r>
    </w:p>
    <w:p w:rsidR="00991E3D" w:rsidRDefault="00991E3D" w:rsidP="00991E3D">
      <w:r>
        <w:rPr>
          <w:rFonts w:hint="eastAsia"/>
        </w:rPr>
        <w:t>今後の暮らしの希望（本人への質問）については、「ひとりで暮らしたい」が20.1％、「家族と暮らしたい」が52.7％、「施設等を利用したい」が12.8％、「その他」が5.0％、無回答が9.4％となっています。</w:t>
      </w:r>
    </w:p>
    <w:p w:rsidR="00991E3D" w:rsidRDefault="00991E3D" w:rsidP="00991E3D">
      <w:r>
        <w:rPr>
          <w:rFonts w:hint="eastAsia"/>
        </w:rPr>
        <w:t>本人</w:t>
      </w:r>
      <w:r>
        <w:t>にとって適している住まいで暮らすために必要なこと</w:t>
      </w:r>
      <w:r>
        <w:rPr>
          <w:rFonts w:hint="eastAsia"/>
        </w:rPr>
        <w:t>については、「日常生活を支えてくれる方がいること」が47.5％、「金銭的な援助が受けられること」が35.5％、「ホームヘルプなど、必要なサービスが適切に利用できること」が30.8％、「障害のある方や高齢の方のための入所施設が身近にあること」が28.3％、「就労に対する支援が受けられること」が18.2％、「利用できるグループホームが身近にあること」が17.8％、「成年後見制度が利用できること」が15.0％となっています。</w:t>
      </w:r>
    </w:p>
    <w:p w:rsidR="00991E3D" w:rsidRPr="00753D2F" w:rsidRDefault="00991E3D" w:rsidP="00991E3D">
      <w:r w:rsidRPr="00753D2F">
        <w:rPr>
          <w:rFonts w:hint="eastAsia"/>
          <w:color w:val="000000" w:themeColor="text1"/>
        </w:rPr>
        <w:t>在宅</w:t>
      </w:r>
      <w:r w:rsidRPr="00753D2F">
        <w:rPr>
          <w:color w:val="000000" w:themeColor="text1"/>
        </w:rPr>
        <w:t>生活を望む人が多く、</w:t>
      </w:r>
      <w:r w:rsidRPr="00753D2F">
        <w:rPr>
          <w:rFonts w:hint="eastAsia"/>
          <w:color w:val="000000" w:themeColor="text1"/>
        </w:rPr>
        <w:t>そのために</w:t>
      </w:r>
      <w:r w:rsidRPr="00753D2F">
        <w:rPr>
          <w:color w:val="000000" w:themeColor="text1"/>
        </w:rPr>
        <w:t>は日常生活を支える人が必要</w:t>
      </w:r>
      <w:r>
        <w:rPr>
          <w:rFonts w:hint="eastAsia"/>
          <w:color w:val="000000" w:themeColor="text1"/>
        </w:rPr>
        <w:t>です。</w:t>
      </w:r>
    </w:p>
    <w:p w:rsidR="00991E3D" w:rsidRPr="006D2318" w:rsidRDefault="00991E3D" w:rsidP="00991E3D">
      <w:r w:rsidRPr="006D2318">
        <w:rPr>
          <w:rFonts w:hint="eastAsia"/>
        </w:rPr>
        <w:t>障害者団体への個別調査結果より</w:t>
      </w:r>
    </w:p>
    <w:p w:rsidR="00991E3D" w:rsidRDefault="00991E3D" w:rsidP="00991E3D">
      <w:r>
        <w:rPr>
          <w:rFonts w:hint="eastAsia"/>
        </w:rPr>
        <w:t>希望の</w:t>
      </w:r>
      <w:r>
        <w:t>住まい</w:t>
      </w:r>
      <w:r>
        <w:rPr>
          <w:rFonts w:hint="eastAsia"/>
        </w:rPr>
        <w:t>については、「グループホーム」が41.2％、「親と同居」が38.7％、「一人暮らし」が20.9％、「施設入所」が16.2％、「その他」が3.3％となっています。</w:t>
      </w:r>
    </w:p>
    <w:p w:rsidR="00991E3D" w:rsidRDefault="00991E3D" w:rsidP="00991E3D">
      <w:r>
        <w:rPr>
          <w:rFonts w:hint="eastAsia"/>
        </w:rPr>
        <w:t>グループホームの</w:t>
      </w:r>
      <w:r>
        <w:t>利用希望時期</w:t>
      </w:r>
      <w:r>
        <w:rPr>
          <w:rFonts w:hint="eastAsia"/>
        </w:rPr>
        <w:t>については、「今すぐ」が14.7％、「１～２年後」が7.3％、「３～４年後」が8.7％、５～10年後が16.7％、「10年以上先」が16.7％、「親など介助不可」が36.7％となっています。</w:t>
      </w:r>
    </w:p>
    <w:p w:rsidR="00991E3D" w:rsidRPr="00367A90" w:rsidRDefault="00991E3D" w:rsidP="00991E3D">
      <w:pPr>
        <w:rPr>
          <w:color w:val="000000" w:themeColor="text1"/>
        </w:rPr>
      </w:pPr>
      <w:r w:rsidRPr="00367A90">
        <w:rPr>
          <w:rFonts w:hint="eastAsia"/>
          <w:color w:val="000000" w:themeColor="text1"/>
        </w:rPr>
        <w:t>グループホームの</w:t>
      </w:r>
      <w:r w:rsidRPr="00367A90">
        <w:rPr>
          <w:color w:val="000000" w:themeColor="text1"/>
        </w:rPr>
        <w:t>利用希望</w:t>
      </w:r>
      <w:r w:rsidRPr="00367A90">
        <w:rPr>
          <w:rFonts w:hint="eastAsia"/>
          <w:color w:val="000000" w:themeColor="text1"/>
        </w:rPr>
        <w:t>は</w:t>
      </w:r>
      <w:r w:rsidRPr="00367A90">
        <w:rPr>
          <w:color w:val="000000" w:themeColor="text1"/>
        </w:rPr>
        <w:t>４割以上</w:t>
      </w:r>
      <w:r w:rsidRPr="00367A90">
        <w:rPr>
          <w:rFonts w:hint="eastAsia"/>
          <w:color w:val="000000" w:themeColor="text1"/>
        </w:rPr>
        <w:t>、</w:t>
      </w:r>
      <w:r w:rsidRPr="00367A90">
        <w:rPr>
          <w:color w:val="000000" w:themeColor="text1"/>
        </w:rPr>
        <w:t>そのうち</w:t>
      </w:r>
      <w:r w:rsidRPr="00367A90">
        <w:rPr>
          <w:rFonts w:hint="eastAsia"/>
          <w:color w:val="000000" w:themeColor="text1"/>
        </w:rPr>
        <w:t>、</w:t>
      </w:r>
      <w:r w:rsidRPr="00367A90">
        <w:rPr>
          <w:color w:val="000000" w:themeColor="text1"/>
        </w:rPr>
        <w:t>10年以内</w:t>
      </w:r>
      <w:r w:rsidRPr="00367A90">
        <w:rPr>
          <w:rFonts w:hint="eastAsia"/>
          <w:color w:val="000000" w:themeColor="text1"/>
        </w:rPr>
        <w:t>に</w:t>
      </w:r>
      <w:r w:rsidRPr="00367A90">
        <w:rPr>
          <w:color w:val="000000" w:themeColor="text1"/>
        </w:rPr>
        <w:t>利用</w:t>
      </w:r>
      <w:r w:rsidRPr="00367A90">
        <w:rPr>
          <w:rFonts w:hint="eastAsia"/>
          <w:color w:val="000000" w:themeColor="text1"/>
        </w:rPr>
        <w:t>を</w:t>
      </w:r>
      <w:r w:rsidRPr="00367A90">
        <w:rPr>
          <w:color w:val="000000" w:themeColor="text1"/>
        </w:rPr>
        <w:t>希望</w:t>
      </w:r>
      <w:r w:rsidRPr="00367A90">
        <w:rPr>
          <w:rFonts w:hint="eastAsia"/>
          <w:color w:val="000000" w:themeColor="text1"/>
        </w:rPr>
        <w:t>する人</w:t>
      </w:r>
      <w:r w:rsidRPr="00367A90">
        <w:rPr>
          <w:color w:val="000000" w:themeColor="text1"/>
        </w:rPr>
        <w:t>は</w:t>
      </w:r>
      <w:r w:rsidRPr="00367A90">
        <w:rPr>
          <w:rFonts w:hint="eastAsia"/>
          <w:color w:val="000000" w:themeColor="text1"/>
        </w:rPr>
        <w:t>半数近く</w:t>
      </w:r>
      <w:r>
        <w:rPr>
          <w:rFonts w:hint="eastAsia"/>
          <w:color w:val="000000" w:themeColor="text1"/>
        </w:rPr>
        <w:t>となっています。</w:t>
      </w:r>
    </w:p>
    <w:p w:rsidR="00E91F1A" w:rsidRPr="00A2635D" w:rsidRDefault="004D5DCF" w:rsidP="00991E3D">
      <w:pPr>
        <w:ind w:firstLineChars="100" w:firstLine="220"/>
      </w:pPr>
      <w:r>
        <w:rPr>
          <w:rFonts w:hint="eastAsia"/>
          <w:noProof/>
        </w:rPr>
        <w:drawing>
          <wp:anchor distT="0" distB="0" distL="114300" distR="114300" simplePos="0" relativeHeight="251929600"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53" name="JAVISCODE04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46">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Default="00E91F1A" w:rsidP="00E91F1A">
      <w:pPr>
        <w:widowControl/>
        <w:autoSpaceDE/>
        <w:autoSpaceDN/>
        <w:jc w:val="left"/>
      </w:pPr>
      <w:r>
        <w:br w:type="page"/>
      </w:r>
    </w:p>
    <w:p w:rsidR="00991E3D" w:rsidRPr="006D2318" w:rsidRDefault="00991E3D" w:rsidP="00991E3D">
      <w:r w:rsidRPr="006D2318">
        <w:rPr>
          <w:rFonts w:hint="eastAsia"/>
        </w:rPr>
        <w:lastRenderedPageBreak/>
        <w:t>テーマ別部会等の意見より</w:t>
      </w:r>
    </w:p>
    <w:p w:rsidR="00991E3D" w:rsidRPr="006D2318" w:rsidRDefault="00991E3D" w:rsidP="00991E3D">
      <w:pPr>
        <w:ind w:firstLineChars="100" w:firstLine="220"/>
      </w:pPr>
      <w:r w:rsidRPr="006D2318">
        <w:rPr>
          <w:rFonts w:hint="eastAsia"/>
        </w:rPr>
        <w:t>医療的ケアが必要など重度の障害のある人に対応できるグループホームが少ないため、受け入れを促していけるような取組も必要です。</w:t>
      </w:r>
    </w:p>
    <w:p w:rsidR="00991E3D" w:rsidRPr="006D2318" w:rsidRDefault="00991E3D" w:rsidP="00991E3D">
      <w:pPr>
        <w:ind w:firstLineChars="100" w:firstLine="220"/>
      </w:pPr>
      <w:r w:rsidRPr="006D2318">
        <w:rPr>
          <w:rFonts w:hint="eastAsia"/>
        </w:rPr>
        <w:t>障害のある人が使いやすい公共施設となるよう、建替えや改修の際には、エレベーターの大きさや多目的トイレへのユニバーサルシートの設置など必要な配慮に取り組むことが必要です。</w:t>
      </w:r>
    </w:p>
    <w:p w:rsidR="00991E3D" w:rsidRDefault="00991E3D" w:rsidP="00991E3D"/>
    <w:p w:rsidR="00991E3D" w:rsidRPr="00457990" w:rsidRDefault="00991E3D" w:rsidP="00991E3D">
      <w:pPr>
        <w:rPr>
          <w:shd w:val="pct15" w:color="auto" w:fill="FFFFFF"/>
        </w:rPr>
      </w:pPr>
      <w:r w:rsidRPr="00457990">
        <w:rPr>
          <w:rFonts w:hint="eastAsia"/>
          <w:shd w:val="pct15" w:color="auto" w:fill="FFFFFF"/>
        </w:rPr>
        <w:t>（37ページ）</w:t>
      </w:r>
    </w:p>
    <w:p w:rsidR="00991E3D" w:rsidRPr="006D2318" w:rsidRDefault="00991E3D" w:rsidP="00991E3D">
      <w:bookmarkStart w:id="213" w:name="_Toc53780234"/>
      <w:bookmarkStart w:id="214" w:name="_Toc54362513"/>
      <w:bookmarkStart w:id="215" w:name="_Toc54606114"/>
      <w:bookmarkStart w:id="216" w:name="_Toc65850562"/>
      <w:r w:rsidRPr="006D2318">
        <w:rPr>
          <w:rFonts w:hint="eastAsia"/>
        </w:rPr>
        <w:t>施策の方向性</w:t>
      </w:r>
      <w:bookmarkEnd w:id="213"/>
      <w:bookmarkEnd w:id="214"/>
      <w:bookmarkEnd w:id="215"/>
      <w:bookmarkEnd w:id="216"/>
    </w:p>
    <w:p w:rsidR="00991E3D" w:rsidRPr="006D2318" w:rsidRDefault="00991E3D" w:rsidP="00991E3D">
      <w:bookmarkStart w:id="217" w:name="_Toc53780235"/>
      <w:bookmarkStart w:id="218" w:name="_Toc54362514"/>
      <w:bookmarkStart w:id="219" w:name="_Toc54606115"/>
      <w:bookmarkStart w:id="220" w:name="_Toc65850563"/>
      <w:r w:rsidRPr="006D2318">
        <w:rPr>
          <w:rFonts w:hint="eastAsia"/>
        </w:rPr>
        <w:t>（１）生活環境</w:t>
      </w:r>
      <w:bookmarkEnd w:id="217"/>
      <w:bookmarkEnd w:id="218"/>
      <w:bookmarkEnd w:id="219"/>
      <w:bookmarkEnd w:id="220"/>
    </w:p>
    <w:p w:rsidR="00991E3D" w:rsidRPr="006D2318" w:rsidRDefault="00991E3D" w:rsidP="00991E3D">
      <w:r w:rsidRPr="006D2318">
        <w:rPr>
          <w:rFonts w:hint="eastAsia"/>
        </w:rPr>
        <w:t>①住まいの確保等</w:t>
      </w:r>
    </w:p>
    <w:p w:rsidR="00991E3D" w:rsidRPr="006D2318" w:rsidRDefault="00991E3D" w:rsidP="00991E3D">
      <w:pPr>
        <w:ind w:firstLineChars="100" w:firstLine="220"/>
      </w:pPr>
      <w:r w:rsidRPr="006D2318">
        <w:rPr>
          <w:rFonts w:hint="eastAsia"/>
        </w:rPr>
        <w:t>グループホームの整備については、利用ニーズや事業所の運営状況等の把握に努めるほか、障害のある人の重度化・高齢化に対応する「日中サービス支援型グループホーム」の運営の評価に取り組み、開設補助や国の整備補助の制度を活用することで、計画的な整備の促進を図ります。また、グループホームの利用者が安心して生活できるよう、消防法等の基準に適合させるための改修や設備設置など施設整備に対する支援を行います。</w:t>
      </w:r>
    </w:p>
    <w:p w:rsidR="00991E3D" w:rsidRPr="006D2318" w:rsidRDefault="00991E3D" w:rsidP="00991E3D">
      <w:pPr>
        <w:ind w:firstLineChars="100" w:firstLine="220"/>
      </w:pPr>
      <w:r w:rsidRPr="006D2318">
        <w:rPr>
          <w:rFonts w:hint="eastAsia"/>
        </w:rPr>
        <w:t>障害のある人の地域移行や日常生活上の様々な困りごとに対し、地域全体で支えるサービス提供体制となる「地域生活支援拠点」の居住支援機能を活用して、安心した地域生活を支援します。この拠点機能の中核を担う「リレ・くらしサポートセンター」が中心となり、地域生活</w:t>
      </w:r>
      <w:r w:rsidRPr="00E10769">
        <w:rPr>
          <w:rFonts w:hint="eastAsia"/>
        </w:rPr>
        <w:t>を</w:t>
      </w:r>
      <w:r w:rsidRPr="006D2318">
        <w:rPr>
          <w:rFonts w:hint="eastAsia"/>
        </w:rPr>
        <w:t>支援</w:t>
      </w:r>
      <w:r w:rsidRPr="00E10769">
        <w:rPr>
          <w:rFonts w:hint="eastAsia"/>
        </w:rPr>
        <w:t>する指定</w:t>
      </w:r>
      <w:r w:rsidRPr="006D2318">
        <w:rPr>
          <w:rFonts w:hint="eastAsia"/>
        </w:rPr>
        <w:t>事業所等のネットワーク会議を定期的に開催して、グループホーム等の利用状況の把握・公表や課題の共有、連携の強化を図るほか、介護者の急病等による緊急時の受け入れ・対応も行うなど、地域の生活支援体制の充実に取り組みます。</w:t>
      </w:r>
    </w:p>
    <w:p w:rsidR="00E91F1A" w:rsidRPr="00367A90" w:rsidRDefault="00991E3D" w:rsidP="00991E3D">
      <w:pPr>
        <w:rPr>
          <w:color w:val="000000" w:themeColor="text1"/>
        </w:rPr>
      </w:pPr>
      <w:r w:rsidRPr="006D2318">
        <w:rPr>
          <w:rFonts w:hint="eastAsia"/>
        </w:rPr>
        <w:t>市営住宅の入居者募集時に設けている障害のある人等の優先枠方式を継続します。また、障害のある人の居住の安定の確保に向け、住宅・福祉等の関連分野における連携を強化し、民間団体や事業者等による居住支援の充実を図るとともに、賃貸住宅への入居支援として、障害のある人等の入居を拒まない民間賃貸住宅の登録促進を行います。</w:t>
      </w:r>
      <w:r w:rsidR="004D5DCF">
        <w:rPr>
          <w:noProof/>
          <w:color w:val="000000" w:themeColor="text1"/>
        </w:rPr>
        <w:drawing>
          <wp:anchor distT="0" distB="0" distL="114300" distR="114300" simplePos="0" relativeHeight="251930624"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54" name="JAVISCODE04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47">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Pr="006D2318" w:rsidRDefault="00E91F1A" w:rsidP="00E91F1A"/>
    <w:p w:rsidR="00E91F1A" w:rsidRDefault="00E91F1A" w:rsidP="00E91F1A">
      <w:pPr>
        <w:widowControl/>
        <w:autoSpaceDE/>
        <w:autoSpaceDN/>
        <w:jc w:val="left"/>
      </w:pPr>
      <w:r>
        <w:br w:type="page"/>
      </w:r>
    </w:p>
    <w:p w:rsidR="004A5BD7" w:rsidRPr="006D2318" w:rsidRDefault="004A5BD7" w:rsidP="004A5BD7">
      <w:r w:rsidRPr="006D2318">
        <w:rPr>
          <w:rFonts w:hint="eastAsia"/>
        </w:rPr>
        <w:lastRenderedPageBreak/>
        <w:t>②住宅のバリアフリー化</w:t>
      </w:r>
    </w:p>
    <w:p w:rsidR="004A5BD7" w:rsidRPr="006D2318" w:rsidRDefault="004A5BD7" w:rsidP="004A5BD7">
      <w:pPr>
        <w:ind w:firstLineChars="100" w:firstLine="220"/>
      </w:pPr>
      <w:r w:rsidRPr="006D2318">
        <w:rPr>
          <w:rFonts w:hint="eastAsia"/>
        </w:rPr>
        <w:t>「尼崎市営住宅建替等基本計画」に基づき、市営住宅の建替えやエレベーター設置に取り組むなど、バリアフリー化を図ります。</w:t>
      </w:r>
    </w:p>
    <w:p w:rsidR="004A5BD7" w:rsidRPr="006D2318" w:rsidRDefault="004A5BD7" w:rsidP="004A5BD7">
      <w:pPr>
        <w:ind w:firstLineChars="100" w:firstLine="220"/>
      </w:pPr>
      <w:r w:rsidRPr="006D2318">
        <w:rPr>
          <w:rFonts w:hint="eastAsia"/>
        </w:rPr>
        <w:t>障害のある人の日常生活上の便宜を図るため、日常生活用具の給付</w:t>
      </w:r>
      <w:r w:rsidRPr="00E10769">
        <w:rPr>
          <w:rFonts w:hint="eastAsia"/>
        </w:rPr>
        <w:t>や</w:t>
      </w:r>
      <w:r w:rsidRPr="006D2318">
        <w:rPr>
          <w:rFonts w:hint="eastAsia"/>
        </w:rPr>
        <w:t>住宅改修に対する支援を行います。</w:t>
      </w:r>
    </w:p>
    <w:p w:rsidR="004A5BD7" w:rsidRPr="006D2318" w:rsidRDefault="004A5BD7" w:rsidP="004A5BD7"/>
    <w:p w:rsidR="004A5BD7" w:rsidRPr="006D2318" w:rsidRDefault="004A5BD7" w:rsidP="004A5BD7">
      <w:r w:rsidRPr="006D2318">
        <w:rPr>
          <w:rFonts w:hint="eastAsia"/>
        </w:rPr>
        <w:t>③公共施設等のバリアフリー化</w:t>
      </w:r>
    </w:p>
    <w:p w:rsidR="004A5BD7" w:rsidRPr="006D2318" w:rsidRDefault="004A5BD7" w:rsidP="004A5BD7">
      <w:pPr>
        <w:ind w:firstLineChars="100" w:firstLine="220"/>
      </w:pPr>
      <w:r w:rsidRPr="006D2318">
        <w:rPr>
          <w:rFonts w:hint="eastAsia"/>
        </w:rPr>
        <w:t>「バリアフリー法」や「兵庫県福祉のまちづくり条例」等に基づき、公共</w:t>
      </w:r>
      <w:r w:rsidRPr="00E10769">
        <w:rPr>
          <w:rFonts w:hint="eastAsia"/>
        </w:rPr>
        <w:t>・</w:t>
      </w:r>
      <w:r w:rsidRPr="006D2318">
        <w:rPr>
          <w:rFonts w:hint="eastAsia"/>
        </w:rPr>
        <w:t>民間建築物や道路、公園等の施設のバリアフリー化に取り組みます。また、誰もが安全で利用しやすいものとなるよう、施設の整備にあたってはユニバーサルデザインの考えを普及・啓発します。</w:t>
      </w:r>
    </w:p>
    <w:p w:rsidR="004A5BD7" w:rsidRPr="006D2318" w:rsidRDefault="004A5BD7" w:rsidP="004A5BD7">
      <w:pPr>
        <w:ind w:firstLineChars="100" w:firstLine="220"/>
      </w:pPr>
      <w:r w:rsidRPr="006D2318">
        <w:rPr>
          <w:rFonts w:hint="eastAsia"/>
        </w:rPr>
        <w:t>公共施設の整備の際は、スロープの設置やオストメイト対応トイレの整備、障害のある人等の専用駐車スペースの確保など、誰もが利用しやすい施設整備を推進します。</w:t>
      </w:r>
    </w:p>
    <w:p w:rsidR="004A5BD7" w:rsidRDefault="004A5BD7" w:rsidP="004A5BD7"/>
    <w:p w:rsidR="004A5BD7" w:rsidRPr="00457990" w:rsidRDefault="004A5BD7" w:rsidP="004A5BD7">
      <w:pPr>
        <w:rPr>
          <w:shd w:val="pct15" w:color="auto" w:fill="FFFFFF"/>
        </w:rPr>
      </w:pPr>
      <w:r w:rsidRPr="00457990">
        <w:rPr>
          <w:rFonts w:hint="eastAsia"/>
          <w:shd w:val="pct15" w:color="auto" w:fill="FFFFFF"/>
        </w:rPr>
        <w:t>（38ページ）</w:t>
      </w:r>
    </w:p>
    <w:p w:rsidR="004A5BD7" w:rsidRDefault="004A5BD7" w:rsidP="004A5BD7">
      <w:r w:rsidRPr="00D00A2D">
        <w:rPr>
          <w:rFonts w:hint="eastAsia"/>
        </w:rPr>
        <w:t>主な活動</w:t>
      </w:r>
      <w:r w:rsidRPr="006D2318">
        <w:rPr>
          <w:rFonts w:hint="eastAsia"/>
        </w:rPr>
        <w:t>指標</w:t>
      </w:r>
    </w:p>
    <w:p w:rsidR="004A5BD7" w:rsidRDefault="004A5BD7" w:rsidP="004A5BD7">
      <w:r w:rsidRPr="006D2318">
        <w:rPr>
          <w:rFonts w:hint="eastAsia"/>
        </w:rPr>
        <w:t>市内のグループホームの定員数（市内のグループホームには、隣接市の従たる住居を含む。）</w:t>
      </w:r>
    </w:p>
    <w:p w:rsidR="004A5BD7" w:rsidRDefault="004A5BD7" w:rsidP="004A5BD7">
      <w:r w:rsidRPr="006D2318">
        <w:rPr>
          <w:rFonts w:hint="eastAsia"/>
        </w:rPr>
        <w:t>平成29年度</w:t>
      </w:r>
      <w:r>
        <w:rPr>
          <w:rFonts w:hint="eastAsia"/>
        </w:rPr>
        <w:t>381人、</w:t>
      </w:r>
      <w:r w:rsidRPr="006D2318">
        <w:rPr>
          <w:rFonts w:hint="eastAsia"/>
        </w:rPr>
        <w:t>平成30年度</w:t>
      </w:r>
      <w:r>
        <w:rPr>
          <w:rFonts w:hint="eastAsia"/>
        </w:rPr>
        <w:t>413人、令和元</w:t>
      </w:r>
      <w:r w:rsidRPr="006D2318">
        <w:rPr>
          <w:rFonts w:hint="eastAsia"/>
        </w:rPr>
        <w:t>年度</w:t>
      </w:r>
      <w:r>
        <w:rPr>
          <w:rFonts w:hint="eastAsia"/>
        </w:rPr>
        <w:t>453人、方向性・増加</w:t>
      </w:r>
    </w:p>
    <w:p w:rsidR="004A5BD7" w:rsidRDefault="004A5BD7" w:rsidP="004A5BD7">
      <w:r w:rsidRPr="006D2318">
        <w:rPr>
          <w:rFonts w:hint="eastAsia"/>
        </w:rPr>
        <w:t>取組方向</w:t>
      </w:r>
    </w:p>
    <w:p w:rsidR="004A5BD7" w:rsidRPr="00457990" w:rsidRDefault="004A5BD7" w:rsidP="004A5BD7">
      <w:r w:rsidRPr="006D2318">
        <w:rPr>
          <w:rFonts w:hint="eastAsia"/>
        </w:rPr>
        <w:t>障害のある人の地域生活への移行を進めるため、市内におけるグループホームの整備促進に取り組みます。</w:t>
      </w:r>
    </w:p>
    <w:p w:rsidR="004A5BD7" w:rsidRPr="006D2318" w:rsidRDefault="004A5BD7" w:rsidP="004A5BD7">
      <w:bookmarkStart w:id="221" w:name="_Toc53780236"/>
    </w:p>
    <w:p w:rsidR="004A5BD7" w:rsidRPr="006D2318" w:rsidRDefault="004A5BD7" w:rsidP="004A5BD7">
      <w:bookmarkStart w:id="222" w:name="_Toc54362515"/>
      <w:bookmarkStart w:id="223" w:name="_Toc54606116"/>
      <w:bookmarkStart w:id="224" w:name="_Toc65850564"/>
      <w:r w:rsidRPr="006D2318">
        <w:rPr>
          <w:rFonts w:hint="eastAsia"/>
        </w:rPr>
        <w:t>（２）移動環境</w:t>
      </w:r>
      <w:bookmarkEnd w:id="221"/>
      <w:bookmarkEnd w:id="222"/>
      <w:bookmarkEnd w:id="223"/>
      <w:bookmarkEnd w:id="224"/>
    </w:p>
    <w:p w:rsidR="004A5BD7" w:rsidRPr="006D2318" w:rsidRDefault="004A5BD7" w:rsidP="004A5BD7">
      <w:r w:rsidRPr="006D2318">
        <w:rPr>
          <w:rFonts w:hint="eastAsia"/>
        </w:rPr>
        <w:t>①公共交通機関の整備等</w:t>
      </w:r>
    </w:p>
    <w:p w:rsidR="004A5BD7" w:rsidRPr="006D2318" w:rsidRDefault="004A5BD7" w:rsidP="004A5BD7">
      <w:pPr>
        <w:ind w:firstLineChars="100" w:firstLine="220"/>
      </w:pPr>
      <w:r w:rsidRPr="006D2318">
        <w:rPr>
          <w:rFonts w:hint="eastAsia"/>
        </w:rPr>
        <w:t>誰もが円滑に移動でき、また利用しやすい交通環境の充実に向け、「尼崎市地域交通計画」に基づき、駅やその周辺のバリアフリー化など公共交通利用環境のユニバーサルデザイン化を推進するとともに、安全で快適な歩行空間の環境整備等に取り組みます。</w:t>
      </w:r>
    </w:p>
    <w:p w:rsidR="004A5BD7" w:rsidRPr="006D2318" w:rsidRDefault="004A5BD7" w:rsidP="004A5BD7">
      <w:pPr>
        <w:ind w:firstLineChars="100" w:firstLine="220"/>
      </w:pPr>
      <w:r w:rsidRPr="006D2318">
        <w:rPr>
          <w:rFonts w:hint="eastAsia"/>
        </w:rPr>
        <w:t>障害のある人等のための駐車スペースの適正な利用を推進する「兵庫ゆずりあい駐車場制度」の周知に取り組みます。</w:t>
      </w:r>
    </w:p>
    <w:p w:rsidR="004A5BD7" w:rsidRPr="006D2318" w:rsidRDefault="004A5BD7" w:rsidP="004A5BD7"/>
    <w:p w:rsidR="004A5BD7" w:rsidRPr="006D2318" w:rsidRDefault="004A5BD7" w:rsidP="004A5BD7">
      <w:r w:rsidRPr="006D2318">
        <w:rPr>
          <w:rFonts w:hint="eastAsia"/>
        </w:rPr>
        <w:t>②外出に係る支援</w:t>
      </w:r>
    </w:p>
    <w:p w:rsidR="004A5BD7" w:rsidRPr="006D2318" w:rsidRDefault="004A5BD7" w:rsidP="004A5BD7">
      <w:pPr>
        <w:ind w:firstLineChars="100" w:firstLine="220"/>
      </w:pPr>
      <w:r w:rsidRPr="006D2318">
        <w:rPr>
          <w:rFonts w:hint="eastAsia"/>
        </w:rPr>
        <w:t>障害のある人の地域での移動を支援するため、乗合自動車（バス）特別乗車証の交付事業や福祉タクシーの利用料助成事業、リフト付自動車の派遣事業を継続して実施します。</w:t>
      </w:r>
    </w:p>
    <w:p w:rsidR="004A5BD7" w:rsidRPr="006D2318" w:rsidRDefault="004A5BD7" w:rsidP="004A5BD7">
      <w:pPr>
        <w:ind w:firstLineChars="100" w:firstLine="220"/>
      </w:pPr>
      <w:r w:rsidRPr="006D2318">
        <w:rPr>
          <w:rFonts w:hint="eastAsia"/>
        </w:rPr>
        <w:t>障害のある人の活動範囲の拡大や社会参加への支援を行うため、自動車運転免許の取得費や自動車改造費の助成事業を継続して行うとともに、障害のある人に対する民間交通機関や有料道路等の割引制度の周知に努めます。</w:t>
      </w:r>
    </w:p>
    <w:p w:rsidR="00E91F1A" w:rsidRPr="006D2318" w:rsidRDefault="004A5BD7" w:rsidP="005611A5">
      <w:pPr>
        <w:ind w:leftChars="545" w:left="1199" w:firstLineChars="108" w:firstLine="238"/>
      </w:pPr>
      <w:r w:rsidRPr="006D2318">
        <w:rPr>
          <w:rFonts w:hint="eastAsia"/>
        </w:rPr>
        <w:t>障害のある人の外出や社会参加を支援するため、移動の補助や必要な介助等を行う外出支援サービス（同行援護、行動援護、移動支援事業）を提供します。</w:t>
      </w:r>
      <w:r w:rsidR="004D5DCF">
        <w:rPr>
          <w:rFonts w:hint="eastAsia"/>
          <w:noProof/>
        </w:rPr>
        <w:drawing>
          <wp:anchor distT="0" distB="0" distL="114300" distR="114300" simplePos="0" relativeHeight="251931648" behindDoc="0" locked="0" layoutInCell="1" allowOverlap="1" wp14:anchorId="65536653" wp14:editId="4B895897">
            <wp:simplePos x="0" y="0"/>
            <wp:positionH relativeFrom="page">
              <wp:posOffset>541655</wp:posOffset>
            </wp:positionH>
            <wp:positionV relativeFrom="page">
              <wp:posOffset>9434195</wp:posOffset>
            </wp:positionV>
            <wp:extent cx="716280" cy="716280"/>
            <wp:effectExtent l="0" t="0" r="7620" b="7620"/>
            <wp:wrapNone/>
            <wp:docPr id="55" name="JAVISCODE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48">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Default="00E91F1A" w:rsidP="00E91F1A">
      <w:pPr>
        <w:widowControl/>
        <w:autoSpaceDE/>
        <w:autoSpaceDN/>
        <w:jc w:val="left"/>
      </w:pPr>
      <w:r>
        <w:br w:type="page"/>
      </w:r>
    </w:p>
    <w:p w:rsidR="005611A5" w:rsidRDefault="005611A5" w:rsidP="005611A5">
      <w:r w:rsidRPr="00D00A2D">
        <w:rPr>
          <w:rFonts w:hint="eastAsia"/>
        </w:rPr>
        <w:lastRenderedPageBreak/>
        <w:t>主な</w:t>
      </w:r>
      <w:r w:rsidRPr="006D2318">
        <w:rPr>
          <w:rFonts w:hint="eastAsia"/>
        </w:rPr>
        <w:t>活動指標</w:t>
      </w:r>
    </w:p>
    <w:p w:rsidR="005611A5" w:rsidRDefault="005611A5" w:rsidP="005611A5">
      <w:r w:rsidRPr="006D2318">
        <w:rPr>
          <w:rFonts w:hint="eastAsia"/>
        </w:rPr>
        <w:t>乗合自動車（バス）特別乗車証の利用回数</w:t>
      </w:r>
    </w:p>
    <w:p w:rsidR="005611A5" w:rsidRDefault="005611A5" w:rsidP="005611A5">
      <w:r w:rsidRPr="006D2318">
        <w:rPr>
          <w:rFonts w:hint="eastAsia"/>
        </w:rPr>
        <w:t>平成29年度</w:t>
      </w:r>
      <w:r>
        <w:rPr>
          <w:rFonts w:hint="eastAsia"/>
        </w:rPr>
        <w:t>なし、</w:t>
      </w:r>
      <w:r w:rsidRPr="006D2318">
        <w:rPr>
          <w:rFonts w:hint="eastAsia"/>
        </w:rPr>
        <w:t>平成30年度1,805,833回</w:t>
      </w:r>
      <w:r>
        <w:rPr>
          <w:rFonts w:hint="eastAsia"/>
        </w:rPr>
        <w:t>、令和元</w:t>
      </w:r>
      <w:r w:rsidRPr="006D2318">
        <w:rPr>
          <w:rFonts w:hint="eastAsia"/>
        </w:rPr>
        <w:t>年度1,830,660回</w:t>
      </w:r>
      <w:r>
        <w:rPr>
          <w:rFonts w:hint="eastAsia"/>
        </w:rPr>
        <w:t>、方向性・現状維持</w:t>
      </w:r>
    </w:p>
    <w:p w:rsidR="005611A5" w:rsidRPr="00457990" w:rsidRDefault="005611A5" w:rsidP="005611A5">
      <w:r w:rsidRPr="006D2318">
        <w:rPr>
          <w:rFonts w:hint="eastAsia"/>
        </w:rPr>
        <w:t>取組方向</w:t>
      </w:r>
    </w:p>
    <w:p w:rsidR="005611A5" w:rsidRDefault="005611A5" w:rsidP="005611A5">
      <w:r w:rsidRPr="006D2318">
        <w:rPr>
          <w:rFonts w:hint="eastAsia"/>
        </w:rPr>
        <w:t>障害のある人の移動や社会参加を支援するため、バスの特別乗車証を継続して交付します。</w:t>
      </w:r>
    </w:p>
    <w:p w:rsidR="005611A5" w:rsidRDefault="005611A5" w:rsidP="005611A5">
      <w:r w:rsidRPr="006D2318">
        <w:rPr>
          <w:rFonts w:hint="eastAsia"/>
        </w:rPr>
        <w:t>福祉タクシー利用料の助成件数</w:t>
      </w:r>
    </w:p>
    <w:p w:rsidR="005611A5" w:rsidRDefault="005611A5" w:rsidP="005611A5">
      <w:r w:rsidRPr="006D2318">
        <w:rPr>
          <w:rFonts w:hint="eastAsia"/>
        </w:rPr>
        <w:t>平成29年度68,214件</w:t>
      </w:r>
      <w:r>
        <w:rPr>
          <w:rFonts w:hint="eastAsia"/>
        </w:rPr>
        <w:t>、</w:t>
      </w:r>
      <w:r w:rsidRPr="006D2318">
        <w:rPr>
          <w:rFonts w:hint="eastAsia"/>
        </w:rPr>
        <w:t>平成30年度62,214件</w:t>
      </w:r>
      <w:r>
        <w:rPr>
          <w:rFonts w:hint="eastAsia"/>
        </w:rPr>
        <w:t>、令和元</w:t>
      </w:r>
      <w:r w:rsidRPr="006D2318">
        <w:rPr>
          <w:rFonts w:hint="eastAsia"/>
        </w:rPr>
        <w:t>年度60,270件</w:t>
      </w:r>
      <w:r>
        <w:rPr>
          <w:rFonts w:hint="eastAsia"/>
        </w:rPr>
        <w:t>、方向性・現状維持</w:t>
      </w:r>
    </w:p>
    <w:p w:rsidR="005611A5" w:rsidRPr="00457990" w:rsidRDefault="005611A5" w:rsidP="005611A5">
      <w:r w:rsidRPr="006D2318">
        <w:rPr>
          <w:rFonts w:hint="eastAsia"/>
        </w:rPr>
        <w:t>取組方向</w:t>
      </w:r>
    </w:p>
    <w:p w:rsidR="005611A5" w:rsidRDefault="005611A5" w:rsidP="005611A5">
      <w:r w:rsidRPr="006D2318">
        <w:rPr>
          <w:rFonts w:hint="eastAsia"/>
        </w:rPr>
        <w:t>障害のある人の活動範囲の拡大と社会参加促進を図るため、福祉タクシー利用料の一部を助成します。</w:t>
      </w:r>
    </w:p>
    <w:p w:rsidR="005611A5" w:rsidRPr="00457990" w:rsidRDefault="005611A5" w:rsidP="005611A5">
      <w:r w:rsidRPr="006D2318">
        <w:rPr>
          <w:rFonts w:hint="eastAsia"/>
        </w:rPr>
        <w:t>取組方向</w:t>
      </w:r>
    </w:p>
    <w:p w:rsidR="005611A5" w:rsidRDefault="005611A5" w:rsidP="005611A5">
      <w:r w:rsidRPr="006D2318">
        <w:rPr>
          <w:rFonts w:hint="eastAsia"/>
        </w:rPr>
        <w:t>リフト付自動車の派遣件数</w:t>
      </w:r>
    </w:p>
    <w:p w:rsidR="005611A5" w:rsidRDefault="005611A5" w:rsidP="005611A5">
      <w:r w:rsidRPr="006D2318">
        <w:rPr>
          <w:rFonts w:hint="eastAsia"/>
        </w:rPr>
        <w:t>平成29年度12,184件</w:t>
      </w:r>
      <w:r>
        <w:rPr>
          <w:rFonts w:hint="eastAsia"/>
        </w:rPr>
        <w:t>、</w:t>
      </w:r>
      <w:r w:rsidRPr="006D2318">
        <w:rPr>
          <w:rFonts w:hint="eastAsia"/>
        </w:rPr>
        <w:t>平成30年度12,930件</w:t>
      </w:r>
      <w:r>
        <w:rPr>
          <w:rFonts w:hint="eastAsia"/>
        </w:rPr>
        <w:t>、令和元</w:t>
      </w:r>
      <w:r w:rsidRPr="006D2318">
        <w:rPr>
          <w:rFonts w:hint="eastAsia"/>
        </w:rPr>
        <w:t>年度13,502件</w:t>
      </w:r>
      <w:r>
        <w:rPr>
          <w:rFonts w:hint="eastAsia"/>
        </w:rPr>
        <w:t>、方向性・現状維持</w:t>
      </w:r>
    </w:p>
    <w:p w:rsidR="005611A5" w:rsidRPr="00457990" w:rsidRDefault="005611A5" w:rsidP="005611A5">
      <w:r w:rsidRPr="006D2318">
        <w:rPr>
          <w:rFonts w:hint="eastAsia"/>
        </w:rPr>
        <w:t>取組方向</w:t>
      </w:r>
    </w:p>
    <w:p w:rsidR="005611A5" w:rsidRDefault="005611A5" w:rsidP="005611A5">
      <w:r w:rsidRPr="006D2318">
        <w:rPr>
          <w:rFonts w:hint="eastAsia"/>
        </w:rPr>
        <w:t>障害のある人の外出の支援や福祉の向上を図るため、市内の公的機関や医療機関等への送迎を行う、リフト付自動車の派遣費用を助成します。</w:t>
      </w:r>
    </w:p>
    <w:p w:rsidR="005611A5" w:rsidRPr="00DD39C5" w:rsidRDefault="005611A5" w:rsidP="005611A5"/>
    <w:p w:rsidR="005611A5" w:rsidRPr="00DD39C5" w:rsidRDefault="005611A5" w:rsidP="005611A5">
      <w:pPr>
        <w:rPr>
          <w:color w:val="000000" w:themeColor="text1"/>
          <w:shd w:val="pct15" w:color="auto" w:fill="FFFFFF"/>
        </w:rPr>
      </w:pPr>
      <w:bookmarkStart w:id="225" w:name="_Toc65850565"/>
      <w:r w:rsidRPr="00DD39C5">
        <w:rPr>
          <w:rFonts w:hint="eastAsia"/>
          <w:color w:val="000000" w:themeColor="text1"/>
          <w:shd w:val="pct15" w:color="auto" w:fill="FFFFFF"/>
        </w:rPr>
        <w:t>（39ページ）</w:t>
      </w:r>
    </w:p>
    <w:p w:rsidR="005611A5" w:rsidRPr="00DD39C5" w:rsidRDefault="005611A5" w:rsidP="005611A5">
      <w:pPr>
        <w:rPr>
          <w:color w:val="000000" w:themeColor="text1"/>
        </w:rPr>
      </w:pPr>
      <w:r w:rsidRPr="00DD39C5">
        <w:rPr>
          <w:rFonts w:hint="eastAsia"/>
          <w:color w:val="000000" w:themeColor="text1"/>
        </w:rPr>
        <w:t>基本施策６</w:t>
      </w:r>
      <w:r>
        <w:rPr>
          <w:rFonts w:hint="eastAsia"/>
          <w:color w:val="000000" w:themeColor="text1"/>
        </w:rPr>
        <w:t xml:space="preserve">　</w:t>
      </w:r>
      <w:r w:rsidRPr="00DD39C5">
        <w:rPr>
          <w:rFonts w:hint="eastAsia"/>
          <w:color w:val="000000" w:themeColor="text1"/>
        </w:rPr>
        <w:t>生涯学習活動</w:t>
      </w:r>
      <w:bookmarkEnd w:id="225"/>
    </w:p>
    <w:p w:rsidR="005611A5" w:rsidRPr="006D2318" w:rsidRDefault="005611A5" w:rsidP="005611A5">
      <w:pPr>
        <w:ind w:firstLineChars="100" w:firstLine="220"/>
      </w:pPr>
      <w:r w:rsidRPr="006D2318">
        <w:rPr>
          <w:rFonts w:hint="eastAsia"/>
        </w:rPr>
        <w:t>障害のある人がその一生を通じて、自らの可能性を追求できる環境を整え、地域の一員として豊かな人生を送ることができるよう、生涯を通じて教育やスポーツ、文化等の様々な機会に親しむための活動や取組を横断的かつ総合的に推進していくことが必要です。</w:t>
      </w:r>
    </w:p>
    <w:p w:rsidR="005611A5" w:rsidRPr="006D2318" w:rsidRDefault="005611A5" w:rsidP="005611A5">
      <w:pPr>
        <w:ind w:firstLineChars="100" w:firstLine="220"/>
      </w:pPr>
      <w:r w:rsidRPr="006D2318">
        <w:rPr>
          <w:rFonts w:hint="eastAsia"/>
        </w:rPr>
        <w:t>障害のある人が身近な地域で円滑にスポーツや文化芸術活動、余暇・交流活動等を行えるよう環境を整備していくことは、社会参加という視点だけでなく、健康づくりや交流の輪を広げるなど生活を豊かにするうえでも重要です。</w:t>
      </w:r>
    </w:p>
    <w:p w:rsidR="005611A5" w:rsidRPr="006D2318" w:rsidRDefault="005611A5" w:rsidP="005611A5">
      <w:pPr>
        <w:ind w:firstLineChars="100" w:firstLine="220"/>
      </w:pPr>
      <w:r w:rsidRPr="006D2318">
        <w:rPr>
          <w:rFonts w:hint="eastAsia"/>
        </w:rPr>
        <w:t>東京オリンピック・パラリンピック競技大会の開催によって高まる機運を捉え、障害者スポーツの裾野の拡大に向けた取組を幅広く推進するとともに、大会開催後においても、得られた成果を活かしつつ、一層の取組を重ねていくことが重要です。</w:t>
      </w:r>
    </w:p>
    <w:p w:rsidR="005611A5" w:rsidRPr="006D2318" w:rsidRDefault="005611A5" w:rsidP="005611A5"/>
    <w:p w:rsidR="005611A5" w:rsidRPr="006D2318" w:rsidRDefault="005611A5" w:rsidP="005611A5">
      <w:bookmarkStart w:id="226" w:name="_Toc53647358"/>
      <w:bookmarkStart w:id="227" w:name="_Toc53647498"/>
      <w:bookmarkStart w:id="228" w:name="_Toc53780238"/>
      <w:bookmarkStart w:id="229" w:name="_Toc54362517"/>
      <w:bookmarkStart w:id="230" w:name="_Toc54606118"/>
      <w:bookmarkStart w:id="231" w:name="_Toc65850566"/>
      <w:r w:rsidRPr="006D2318">
        <w:rPr>
          <w:rFonts w:hint="eastAsia"/>
        </w:rPr>
        <w:t>市の現状と課題</w:t>
      </w:r>
      <w:bookmarkEnd w:id="226"/>
      <w:bookmarkEnd w:id="227"/>
      <w:bookmarkEnd w:id="228"/>
      <w:bookmarkEnd w:id="229"/>
      <w:bookmarkEnd w:id="230"/>
      <w:bookmarkEnd w:id="231"/>
    </w:p>
    <w:p w:rsidR="005611A5" w:rsidRPr="006D2318" w:rsidRDefault="005611A5" w:rsidP="005611A5">
      <w:pPr>
        <w:ind w:firstLineChars="100" w:firstLine="220"/>
      </w:pPr>
      <w:r w:rsidRPr="006D2318">
        <w:rPr>
          <w:rFonts w:hint="eastAsia"/>
        </w:rPr>
        <w:t>障害のある人の生涯学習活動（スポーツ、文化芸術、地域交流など）については、「身体障害者福祉センター」で様々な創作的活動や教養講座、レクリエーション事業を実施するほか、障害のある人を対象としたスポーツ事業の実施や施設の利用助成、「尼崎市障害者（児）スポーツ大会」の開催等により、地域活動や交流の機会づくりに取り組んでいます。今後は、「生涯学習プラザ」等で行われる様々な地域活動の情報発信を行うことや、障害のある人の余暇活動・地域交流の場である「身体障害者福祉会館」の移転に伴い、その施設機能等を向上していくことが課題となっています。</w:t>
      </w:r>
    </w:p>
    <w:p w:rsidR="00E91F1A" w:rsidRDefault="004D5DCF" w:rsidP="00E91F1A">
      <w:r>
        <w:rPr>
          <w:rFonts w:hint="eastAsia"/>
          <w:noProof/>
        </w:rPr>
        <w:drawing>
          <wp:anchor distT="0" distB="0" distL="114300" distR="114300" simplePos="0" relativeHeight="251932672"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56" name="JAVISCODE04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49">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Default="00E91F1A" w:rsidP="00E91F1A">
      <w:pPr>
        <w:widowControl/>
        <w:autoSpaceDE/>
        <w:autoSpaceDN/>
        <w:jc w:val="left"/>
      </w:pPr>
      <w:r>
        <w:br w:type="page"/>
      </w:r>
    </w:p>
    <w:p w:rsidR="005611A5" w:rsidRPr="00DD39C5" w:rsidRDefault="005611A5" w:rsidP="005611A5">
      <w:r w:rsidRPr="00DD39C5">
        <w:rPr>
          <w:rFonts w:hint="eastAsia"/>
        </w:rPr>
        <w:lastRenderedPageBreak/>
        <w:t>●市民の声</w:t>
      </w:r>
    </w:p>
    <w:p w:rsidR="005611A5" w:rsidRDefault="005611A5" w:rsidP="005611A5">
      <w:r w:rsidRPr="006D2318">
        <w:rPr>
          <w:rFonts w:hint="eastAsia"/>
        </w:rPr>
        <w:t>アンケート調査結果より</w:t>
      </w:r>
    </w:p>
    <w:p w:rsidR="005611A5" w:rsidRDefault="005611A5" w:rsidP="005611A5">
      <w:r>
        <w:rPr>
          <w:rFonts w:hint="eastAsia"/>
        </w:rPr>
        <w:t>生涯学習活動の実施状況については、「している」が17.4％、「していない」が77.3％、無回答が5.4％となっています。</w:t>
      </w:r>
    </w:p>
    <w:p w:rsidR="005611A5" w:rsidRDefault="005611A5" w:rsidP="005611A5">
      <w:r w:rsidRPr="00DD39C5">
        <w:rPr>
          <w:rFonts w:hint="eastAsia"/>
        </w:rPr>
        <w:t>実施している生涯学習活動</w:t>
      </w:r>
      <w:r>
        <w:rPr>
          <w:rFonts w:hint="eastAsia"/>
        </w:rPr>
        <w:t>（</w:t>
      </w:r>
      <w:r>
        <w:t>上位７項目）</w:t>
      </w:r>
      <w:r>
        <w:rPr>
          <w:rFonts w:hint="eastAsia"/>
        </w:rPr>
        <w:t>については、「健康づくり・スポーツ」が48.7％、「趣味的なもの」が43.9％、「教養的なもの」が17.3％、「パソコン・インターネット、情報通信分野の知識・技能の習得」が14.7％、「家庭生活に役立つ学習」が12.7％、「社会問題の学習」が8.7％、「職業上必要な知識・技能の習得」が8.7％となっています。</w:t>
      </w:r>
    </w:p>
    <w:p w:rsidR="005611A5" w:rsidRPr="006D2318" w:rsidRDefault="005611A5" w:rsidP="005611A5">
      <w:r w:rsidRPr="00DD39C5">
        <w:rPr>
          <w:rFonts w:hint="eastAsia"/>
        </w:rPr>
        <w:t>生涯学習活動を推進するために必要な支援</w:t>
      </w:r>
      <w:r>
        <w:rPr>
          <w:rFonts w:hint="eastAsia"/>
        </w:rPr>
        <w:t>については、「活動に関する情報を提供すること」が44.0％、「活動の参加につながるようなきっかけをつくること」が34.2％、「活動経費を支援すること」が26.4％、「自分の障害に対応した講座や学習資料を提供すること」が25.8％、「一緒に学習や活動する仲間をつくること」が22.0％、「介助者などの人的体制を整えること」が16.0％、「活動する場においてバリアフリーが提供されること」が15.7％、「活動内容や成果を発表できる場をつくること」が9.9％となっています。</w:t>
      </w:r>
    </w:p>
    <w:p w:rsidR="005611A5" w:rsidRPr="006D2318" w:rsidRDefault="005611A5" w:rsidP="005611A5">
      <w:r w:rsidRPr="00DD39C5">
        <w:rPr>
          <w:rFonts w:hint="eastAsia"/>
          <w:color w:val="000000" w:themeColor="text1"/>
        </w:rPr>
        <w:t>生涯学習</w:t>
      </w:r>
      <w:r w:rsidRPr="00DD39C5">
        <w:rPr>
          <w:color w:val="000000" w:themeColor="text1"/>
        </w:rPr>
        <w:t>活動</w:t>
      </w:r>
      <w:r w:rsidRPr="00DD39C5">
        <w:rPr>
          <w:rFonts w:hint="eastAsia"/>
          <w:color w:val="000000" w:themeColor="text1"/>
        </w:rPr>
        <w:t>を</w:t>
      </w:r>
      <w:r w:rsidRPr="00DD39C5">
        <w:rPr>
          <w:color w:val="000000" w:themeColor="text1"/>
        </w:rPr>
        <w:t>している人</w:t>
      </w:r>
      <w:r w:rsidRPr="00DD39C5">
        <w:rPr>
          <w:rFonts w:hint="eastAsia"/>
          <w:color w:val="000000" w:themeColor="text1"/>
        </w:rPr>
        <w:t>は</w:t>
      </w:r>
      <w:r w:rsidRPr="00DD39C5">
        <w:rPr>
          <w:color w:val="000000" w:themeColor="text1"/>
        </w:rPr>
        <w:t>２割弱</w:t>
      </w:r>
      <w:r w:rsidRPr="00DD39C5">
        <w:rPr>
          <w:rFonts w:hint="eastAsia"/>
          <w:color w:val="000000" w:themeColor="text1"/>
        </w:rPr>
        <w:t>、参加促進</w:t>
      </w:r>
      <w:r w:rsidRPr="00DD39C5">
        <w:rPr>
          <w:color w:val="000000" w:themeColor="text1"/>
        </w:rPr>
        <w:t>には</w:t>
      </w:r>
      <w:r w:rsidRPr="00DD39C5">
        <w:rPr>
          <w:rFonts w:hint="eastAsia"/>
          <w:color w:val="000000" w:themeColor="text1"/>
        </w:rPr>
        <w:t>情報</w:t>
      </w:r>
      <w:r w:rsidRPr="00DD39C5">
        <w:rPr>
          <w:color w:val="000000" w:themeColor="text1"/>
        </w:rPr>
        <w:t>発信</w:t>
      </w:r>
      <w:r w:rsidRPr="00DD39C5">
        <w:rPr>
          <w:rFonts w:hint="eastAsia"/>
          <w:color w:val="000000" w:themeColor="text1"/>
        </w:rPr>
        <w:t>と</w:t>
      </w:r>
      <w:r w:rsidRPr="00DD39C5">
        <w:rPr>
          <w:color w:val="000000" w:themeColor="text1"/>
        </w:rPr>
        <w:t>きっかけ</w:t>
      </w:r>
      <w:r w:rsidRPr="00DD39C5">
        <w:rPr>
          <w:rFonts w:hint="eastAsia"/>
          <w:color w:val="000000" w:themeColor="text1"/>
        </w:rPr>
        <w:t>づくり</w:t>
      </w:r>
      <w:r w:rsidRPr="00DD39C5">
        <w:rPr>
          <w:color w:val="000000" w:themeColor="text1"/>
        </w:rPr>
        <w:t>が必要</w:t>
      </w:r>
      <w:r>
        <w:rPr>
          <w:rFonts w:hint="eastAsia"/>
          <w:color w:val="000000" w:themeColor="text1"/>
        </w:rPr>
        <w:t>です。</w:t>
      </w:r>
    </w:p>
    <w:p w:rsidR="005611A5" w:rsidRPr="006D2318" w:rsidRDefault="005611A5" w:rsidP="005611A5"/>
    <w:p w:rsidR="005611A5" w:rsidRPr="006D2318" w:rsidRDefault="005611A5" w:rsidP="005611A5">
      <w:r w:rsidRPr="006D2318">
        <w:rPr>
          <w:rFonts w:hint="eastAsia"/>
        </w:rPr>
        <w:t>テーマ別部会等の意見より</w:t>
      </w:r>
    </w:p>
    <w:p w:rsidR="005611A5" w:rsidRPr="006D2318" w:rsidRDefault="005611A5" w:rsidP="005611A5">
      <w:pPr>
        <w:ind w:firstLineChars="100" w:firstLine="220"/>
      </w:pPr>
      <w:r w:rsidRPr="006D2318">
        <w:rPr>
          <w:rFonts w:hint="eastAsia"/>
        </w:rPr>
        <w:t>障害のある人の地域での活動を広げていくには、効果的な啓発を検討するとともに、啓発した後の誘い出しにも力を入れていくことが必要です。</w:t>
      </w:r>
    </w:p>
    <w:p w:rsidR="005611A5" w:rsidRPr="006D2318" w:rsidRDefault="005611A5" w:rsidP="005611A5">
      <w:pPr>
        <w:ind w:firstLineChars="100" w:firstLine="220"/>
      </w:pPr>
      <w:r w:rsidRPr="006D2318">
        <w:rPr>
          <w:rFonts w:hint="eastAsia"/>
        </w:rPr>
        <w:t>障害のある人が講師となり、個々の障害のことや困りごと、具体的な支援方法等について、市民が学べる機会をつくっていくことも効果的です。</w:t>
      </w:r>
    </w:p>
    <w:p w:rsidR="005611A5" w:rsidRDefault="005611A5" w:rsidP="005611A5"/>
    <w:p w:rsidR="005611A5" w:rsidRPr="003A1F95" w:rsidRDefault="005611A5" w:rsidP="005611A5">
      <w:pPr>
        <w:rPr>
          <w:shd w:val="pct15" w:color="auto" w:fill="FFFFFF"/>
        </w:rPr>
      </w:pPr>
      <w:r w:rsidRPr="003A1F95">
        <w:rPr>
          <w:rFonts w:hint="eastAsia"/>
          <w:shd w:val="pct15" w:color="auto" w:fill="FFFFFF"/>
        </w:rPr>
        <w:t>（41ページ）</w:t>
      </w:r>
    </w:p>
    <w:p w:rsidR="005611A5" w:rsidRPr="006D2318" w:rsidRDefault="005611A5" w:rsidP="005611A5">
      <w:bookmarkStart w:id="232" w:name="_Toc53780240"/>
      <w:bookmarkStart w:id="233" w:name="_Toc54362519"/>
      <w:bookmarkStart w:id="234" w:name="_Toc54606120"/>
      <w:bookmarkStart w:id="235" w:name="_Toc65850568"/>
      <w:r w:rsidRPr="006D2318">
        <w:rPr>
          <w:rFonts w:hint="eastAsia"/>
        </w:rPr>
        <w:t>施策の方向性</w:t>
      </w:r>
      <w:bookmarkEnd w:id="232"/>
      <w:bookmarkEnd w:id="233"/>
      <w:bookmarkEnd w:id="234"/>
      <w:bookmarkEnd w:id="235"/>
    </w:p>
    <w:p w:rsidR="005611A5" w:rsidRPr="006D2318" w:rsidRDefault="005611A5" w:rsidP="005611A5">
      <w:bookmarkStart w:id="236" w:name="_Toc53780241"/>
      <w:bookmarkStart w:id="237" w:name="_Toc54362520"/>
      <w:bookmarkStart w:id="238" w:name="_Toc54606121"/>
      <w:bookmarkStart w:id="239" w:name="_Toc65850569"/>
      <w:r w:rsidRPr="006D2318">
        <w:rPr>
          <w:rFonts w:hint="eastAsia"/>
        </w:rPr>
        <w:t>（１）生涯学習活動</w:t>
      </w:r>
      <w:bookmarkEnd w:id="236"/>
      <w:r w:rsidRPr="006D2318">
        <w:rPr>
          <w:rFonts w:hint="eastAsia"/>
        </w:rPr>
        <w:t>（スポーツ・文化芸術・地域交流）</w:t>
      </w:r>
      <w:bookmarkEnd w:id="237"/>
      <w:bookmarkEnd w:id="238"/>
      <w:bookmarkEnd w:id="239"/>
    </w:p>
    <w:p w:rsidR="005611A5" w:rsidRPr="006D2318" w:rsidRDefault="005611A5" w:rsidP="005611A5">
      <w:r w:rsidRPr="006D2318">
        <w:rPr>
          <w:rFonts w:hint="eastAsia"/>
        </w:rPr>
        <w:t>①施設の整備・改善</w:t>
      </w:r>
    </w:p>
    <w:p w:rsidR="005611A5" w:rsidRPr="006D2318" w:rsidRDefault="005611A5" w:rsidP="005611A5">
      <w:pPr>
        <w:ind w:firstLineChars="100" w:firstLine="220"/>
      </w:pPr>
      <w:r w:rsidRPr="006D2318">
        <w:rPr>
          <w:rFonts w:hint="eastAsia"/>
        </w:rPr>
        <w:t>障害のある人が生涯学習活動を通じて、地域での交流や健康の増進、教養の向上を図れるよう、誰もが利用しやすい公共施設等の整備・改善に努めます。</w:t>
      </w:r>
    </w:p>
    <w:p w:rsidR="005611A5" w:rsidRPr="006D2318" w:rsidRDefault="005611A5" w:rsidP="005611A5">
      <w:pPr>
        <w:ind w:firstLineChars="100" w:firstLine="220"/>
      </w:pPr>
      <w:r w:rsidRPr="006D2318">
        <w:rPr>
          <w:rFonts w:hint="eastAsia"/>
        </w:rPr>
        <w:t>障害のある人同士の交流活動の場である「身体障害者福祉会館」の老朽化に対応するため、「尼崎市教育・障害福祉センター」への施設移転を進めます。移転にあたっては、バリアフリー改修や情報支援に係る機器の導入、併設施設（身体障害者福祉センターなど）と連携した事業運営を行うなどし、障害特性や情報・コミュニケーション支援に配慮した施設機能の向上に取り組みます。</w:t>
      </w:r>
    </w:p>
    <w:p w:rsidR="00E91F1A" w:rsidRPr="00DD39C5" w:rsidRDefault="004D5DCF" w:rsidP="00E91F1A">
      <w:r>
        <w:rPr>
          <w:rFonts w:hint="eastAsia"/>
          <w:noProof/>
        </w:rPr>
        <w:drawing>
          <wp:anchor distT="0" distB="0" distL="114300" distR="114300" simplePos="0" relativeHeight="251933696"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57" name="JAVISCODE04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50">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Pr="006D2318" w:rsidRDefault="00E91F1A" w:rsidP="00E91F1A"/>
    <w:p w:rsidR="00E91F1A" w:rsidRDefault="00E91F1A" w:rsidP="00E91F1A">
      <w:pPr>
        <w:widowControl/>
        <w:autoSpaceDE/>
        <w:autoSpaceDN/>
        <w:jc w:val="left"/>
      </w:pPr>
      <w:r>
        <w:br w:type="page"/>
      </w:r>
    </w:p>
    <w:p w:rsidR="005611A5" w:rsidRPr="006D2318" w:rsidRDefault="005611A5" w:rsidP="005611A5">
      <w:r w:rsidRPr="006D2318">
        <w:rPr>
          <w:rFonts w:hint="eastAsia"/>
        </w:rPr>
        <w:lastRenderedPageBreak/>
        <w:t>②活動機会・環境の充実</w:t>
      </w:r>
    </w:p>
    <w:p w:rsidR="005611A5" w:rsidRPr="006D2318" w:rsidRDefault="005611A5" w:rsidP="005611A5">
      <w:pPr>
        <w:ind w:firstLineChars="100" w:firstLine="220"/>
      </w:pPr>
      <w:r w:rsidRPr="006D2318">
        <w:rPr>
          <w:rFonts w:hint="eastAsia"/>
        </w:rPr>
        <w:t>障害のある人が気軽に生涯学習活動を行うことができるよう、創作的活動や教養講座、スポーツ・レクリエーション事業を開催する「身体障害者福祉センター」と「身体障害者福祉会館」の運営を行います。また、地域の関係機関（地域振興センター、社会福祉協議会など）や団体等と連携して、生涯学習プラザなど地域で行われる様々な学習活動の情報を発信し、その環境づくりに努めます。</w:t>
      </w:r>
    </w:p>
    <w:p w:rsidR="005611A5" w:rsidRPr="006D2318" w:rsidRDefault="005611A5" w:rsidP="005611A5">
      <w:pPr>
        <w:ind w:firstLineChars="100" w:firstLine="220"/>
      </w:pPr>
      <w:r w:rsidRPr="006D2318">
        <w:rPr>
          <w:rFonts w:hint="eastAsia"/>
        </w:rPr>
        <w:t>障害のある人のスポーツ活動を推進するため、「尼崎市障害者（児）スポーツ大会」を定期的に開催するとともに、「兵庫県障害者のじぎくスポーツ大会」等への参加支援・協力を行います。また、「尼崎市スポーツ振興事業団」と連携・協力し、障害のある人を対象としたスポーツ事業の実施や、施設の利用助成等を行うことで、気軽にスポーツが楽しめる環境づくりやその充実に努めます。</w:t>
      </w:r>
    </w:p>
    <w:p w:rsidR="005611A5" w:rsidRPr="006D2318" w:rsidRDefault="005611A5" w:rsidP="005611A5">
      <w:pPr>
        <w:ind w:firstLineChars="100" w:firstLine="220"/>
      </w:pPr>
      <w:r w:rsidRPr="006D2318">
        <w:rPr>
          <w:rFonts w:hint="eastAsia"/>
        </w:rPr>
        <w:t>障害のある人の文化芸術活動を推進するため、「尼崎市総合文化センター」等で開催される障害のある人の作品展や各種イベントの広報・周知に取り組むとともに、市が開催・主催するイベント等においても、障害のある人の作品展示を呼びかけるなど、その環境づくりに努めます。</w:t>
      </w:r>
    </w:p>
    <w:p w:rsidR="005611A5" w:rsidRPr="006D2318" w:rsidRDefault="005611A5" w:rsidP="005611A5"/>
    <w:p w:rsidR="005611A5" w:rsidRPr="006D2318" w:rsidRDefault="005611A5" w:rsidP="005611A5">
      <w:r w:rsidRPr="006D2318">
        <w:rPr>
          <w:rFonts w:hint="eastAsia"/>
        </w:rPr>
        <w:t>③活動の支援</w:t>
      </w:r>
    </w:p>
    <w:p w:rsidR="005611A5" w:rsidRPr="006D2318" w:rsidRDefault="005611A5" w:rsidP="005611A5">
      <w:pPr>
        <w:ind w:firstLineChars="100" w:firstLine="220"/>
      </w:pPr>
      <w:r w:rsidRPr="006D2318">
        <w:rPr>
          <w:rFonts w:hint="eastAsia"/>
        </w:rPr>
        <w:t>障害のある人の自らの活動も含め、より多くの市民が障害のある人の生涯学習活動に関心を持ち参加・支援できるよう、地域の関係機関（社会福祉協議会など）と連携してボランティア活動等の推進に取り組みます。また、障害のある人やその家族、地域の住民等が一緒になり、自発的に行う地域活動（ピアサポートや見守り活動、ボランティア活動など）を支援・普及するため、活動経費の助成や活動内容の広報等を行います。</w:t>
      </w:r>
    </w:p>
    <w:p w:rsidR="005611A5" w:rsidRPr="006D2318" w:rsidRDefault="005611A5" w:rsidP="005611A5"/>
    <w:p w:rsidR="00E91F1A" w:rsidRPr="006D2318" w:rsidRDefault="004D5DCF" w:rsidP="00E91F1A">
      <w:r>
        <w:rPr>
          <w:rFonts w:hint="eastAsia"/>
          <w:noProof/>
        </w:rPr>
        <w:drawing>
          <wp:anchor distT="0" distB="0" distL="114300" distR="114300" simplePos="0" relativeHeight="251934720"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58" name="JAVISCODE04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51">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Default="00E91F1A" w:rsidP="00E91F1A">
      <w:r>
        <w:br w:type="page"/>
      </w:r>
    </w:p>
    <w:p w:rsidR="005611A5" w:rsidRPr="003A1F95" w:rsidRDefault="005611A5" w:rsidP="005611A5">
      <w:pPr>
        <w:rPr>
          <w:shd w:val="pct15" w:color="auto" w:fill="FFFFFF"/>
        </w:rPr>
      </w:pPr>
      <w:r w:rsidRPr="003A1F95">
        <w:rPr>
          <w:rFonts w:hint="eastAsia"/>
          <w:shd w:val="pct15" w:color="auto" w:fill="FFFFFF"/>
        </w:rPr>
        <w:lastRenderedPageBreak/>
        <w:t>（42ページ）</w:t>
      </w:r>
    </w:p>
    <w:p w:rsidR="005611A5" w:rsidRPr="006D2318" w:rsidRDefault="005611A5" w:rsidP="005611A5">
      <w:r w:rsidRPr="006D2318">
        <w:rPr>
          <w:rFonts w:hint="eastAsia"/>
        </w:rPr>
        <w:t>④活動に関する情報提供の充実</w:t>
      </w:r>
    </w:p>
    <w:p w:rsidR="005611A5" w:rsidRPr="006D2318" w:rsidRDefault="005611A5" w:rsidP="005611A5">
      <w:pPr>
        <w:ind w:firstLineChars="100" w:firstLine="220"/>
      </w:pPr>
      <w:r w:rsidRPr="006D2318">
        <w:rPr>
          <w:rFonts w:hint="eastAsia"/>
        </w:rPr>
        <w:t>障害のある人の生涯学習活動や交流活動等に関する情報については、市の広報誌やホームページなど様々な媒体を活用して一層の周知を図るとともに、「身体障害者福祉センター」や「身体障害者福祉会館」において、障害特性に配慮した情報提供に取り組みます。</w:t>
      </w:r>
    </w:p>
    <w:p w:rsidR="005611A5" w:rsidRDefault="005611A5" w:rsidP="005611A5"/>
    <w:p w:rsidR="005611A5" w:rsidRDefault="005611A5" w:rsidP="005611A5">
      <w:r w:rsidRPr="00D00A2D">
        <w:rPr>
          <w:rFonts w:hint="eastAsia"/>
        </w:rPr>
        <w:t>主な活</w:t>
      </w:r>
      <w:r w:rsidRPr="006D2318">
        <w:rPr>
          <w:rFonts w:hint="eastAsia"/>
        </w:rPr>
        <w:t>動指標</w:t>
      </w:r>
    </w:p>
    <w:p w:rsidR="005611A5" w:rsidRDefault="005611A5" w:rsidP="005611A5">
      <w:r w:rsidRPr="006D2318">
        <w:rPr>
          <w:rFonts w:hint="eastAsia"/>
        </w:rPr>
        <w:t>身体障害者福祉センターと身体障害者福祉会館の利用者数</w:t>
      </w:r>
    </w:p>
    <w:p w:rsidR="005611A5" w:rsidRDefault="005611A5" w:rsidP="005611A5">
      <w:r w:rsidRPr="006D2318">
        <w:rPr>
          <w:rFonts w:hint="eastAsia"/>
        </w:rPr>
        <w:t>平成29年度32,820人</w:t>
      </w:r>
      <w:r>
        <w:rPr>
          <w:rFonts w:hint="eastAsia"/>
        </w:rPr>
        <w:t>、</w:t>
      </w:r>
      <w:r w:rsidRPr="006D2318">
        <w:rPr>
          <w:rFonts w:hint="eastAsia"/>
        </w:rPr>
        <w:t>平成30年度35,011人</w:t>
      </w:r>
      <w:r>
        <w:rPr>
          <w:rFonts w:hint="eastAsia"/>
        </w:rPr>
        <w:t>、令和元</w:t>
      </w:r>
      <w:r w:rsidRPr="006D2318">
        <w:rPr>
          <w:rFonts w:hint="eastAsia"/>
        </w:rPr>
        <w:t>年度28,742人</w:t>
      </w:r>
      <w:r>
        <w:rPr>
          <w:rFonts w:hint="eastAsia"/>
        </w:rPr>
        <w:t>、方向性・増加</w:t>
      </w:r>
    </w:p>
    <w:p w:rsidR="005611A5" w:rsidRPr="003A1F95" w:rsidRDefault="005611A5" w:rsidP="005611A5">
      <w:r w:rsidRPr="006D2318">
        <w:rPr>
          <w:rFonts w:hint="eastAsia"/>
        </w:rPr>
        <w:t>取組方向</w:t>
      </w:r>
    </w:p>
    <w:p w:rsidR="005611A5" w:rsidRDefault="005611A5" w:rsidP="005611A5">
      <w:r w:rsidRPr="006D2318">
        <w:rPr>
          <w:rFonts w:hint="eastAsia"/>
        </w:rPr>
        <w:t>センターと会館の施設機能の向上や事業内容の充実等に取り組み、利用者数の増加につなげます。</w:t>
      </w:r>
    </w:p>
    <w:p w:rsidR="005611A5" w:rsidRDefault="005611A5" w:rsidP="005611A5">
      <w:r w:rsidRPr="006D2318">
        <w:rPr>
          <w:rFonts w:hint="eastAsia"/>
        </w:rPr>
        <w:t>生涯学習活動の実施状況（</w:t>
      </w:r>
      <w:r>
        <w:rPr>
          <w:rFonts w:hint="eastAsia"/>
        </w:rPr>
        <w:t>活動していると答えた障害のある人の割合</w:t>
      </w:r>
      <w:r w:rsidRPr="006D2318">
        <w:rPr>
          <w:rFonts w:hint="eastAsia"/>
        </w:rPr>
        <w:t>）</w:t>
      </w:r>
    </w:p>
    <w:p w:rsidR="005611A5" w:rsidRDefault="005611A5" w:rsidP="005611A5">
      <w:r w:rsidRPr="006D2318">
        <w:rPr>
          <w:rFonts w:hint="eastAsia"/>
        </w:rPr>
        <w:t>平成29年度</w:t>
      </w:r>
      <w:r>
        <w:rPr>
          <w:rFonts w:hint="eastAsia"/>
        </w:rPr>
        <w:t xml:space="preserve">　なし、</w:t>
      </w:r>
      <w:r w:rsidRPr="006D2318">
        <w:rPr>
          <w:rFonts w:hint="eastAsia"/>
        </w:rPr>
        <w:t>平成30年度</w:t>
      </w:r>
      <w:r>
        <w:rPr>
          <w:rFonts w:hint="eastAsia"/>
        </w:rPr>
        <w:t xml:space="preserve">　なし、令和元</w:t>
      </w:r>
      <w:r w:rsidRPr="006D2318">
        <w:rPr>
          <w:rFonts w:hint="eastAsia"/>
        </w:rPr>
        <w:t>年度17.4％</w:t>
      </w:r>
      <w:r>
        <w:rPr>
          <w:rFonts w:hint="eastAsia"/>
        </w:rPr>
        <w:t>、方向性・増加</w:t>
      </w:r>
    </w:p>
    <w:p w:rsidR="005611A5" w:rsidRPr="003A1F95" w:rsidRDefault="005611A5" w:rsidP="005611A5">
      <w:r w:rsidRPr="006D2318">
        <w:rPr>
          <w:rFonts w:hint="eastAsia"/>
        </w:rPr>
        <w:t>取組方向</w:t>
      </w:r>
    </w:p>
    <w:p w:rsidR="005611A5" w:rsidRDefault="005611A5" w:rsidP="005611A5">
      <w:r w:rsidRPr="006D2318">
        <w:rPr>
          <w:rFonts w:hint="eastAsia"/>
        </w:rPr>
        <w:t>地域で行われる様々な生涯学習活動の情報について、障害特性に配慮した周知を図るなどして、障害のある人の参加につなげます。</w:t>
      </w:r>
    </w:p>
    <w:p w:rsidR="005611A5" w:rsidRDefault="005611A5" w:rsidP="005611A5">
      <w:r w:rsidRPr="006D2318">
        <w:rPr>
          <w:rFonts w:hint="eastAsia"/>
        </w:rPr>
        <w:t>尼崎市障害者（児）スポーツ大会の参加者数</w:t>
      </w:r>
    </w:p>
    <w:p w:rsidR="005611A5" w:rsidRDefault="005611A5" w:rsidP="005611A5">
      <w:r w:rsidRPr="006D2318">
        <w:rPr>
          <w:rFonts w:hint="eastAsia"/>
        </w:rPr>
        <w:t>平成29年度1,270人</w:t>
      </w:r>
      <w:r>
        <w:rPr>
          <w:rFonts w:hint="eastAsia"/>
        </w:rPr>
        <w:t>、</w:t>
      </w:r>
      <w:r w:rsidRPr="006D2318">
        <w:rPr>
          <w:rFonts w:hint="eastAsia"/>
        </w:rPr>
        <w:t>平成30年度1,225人</w:t>
      </w:r>
      <w:r>
        <w:rPr>
          <w:rFonts w:hint="eastAsia"/>
        </w:rPr>
        <w:t>、令和元</w:t>
      </w:r>
      <w:r w:rsidRPr="006D2318">
        <w:rPr>
          <w:rFonts w:hint="eastAsia"/>
        </w:rPr>
        <w:t>年度1,213人</w:t>
      </w:r>
      <w:r>
        <w:rPr>
          <w:rFonts w:hint="eastAsia"/>
        </w:rPr>
        <w:t>、方向性・増加</w:t>
      </w:r>
    </w:p>
    <w:p w:rsidR="005611A5" w:rsidRPr="003A1F95" w:rsidRDefault="005611A5" w:rsidP="005611A5">
      <w:r w:rsidRPr="006D2318">
        <w:rPr>
          <w:rFonts w:hint="eastAsia"/>
        </w:rPr>
        <w:t>取組方向</w:t>
      </w:r>
    </w:p>
    <w:p w:rsidR="005611A5" w:rsidRPr="00264968" w:rsidRDefault="005611A5" w:rsidP="005611A5">
      <w:r w:rsidRPr="006D2318">
        <w:rPr>
          <w:rFonts w:hint="eastAsia"/>
        </w:rPr>
        <w:t>障害のある人やその家族等に対する一層の周知や参加しやすい環境の整備に努めることで、参加者数の増加につなげます。</w:t>
      </w:r>
    </w:p>
    <w:p w:rsidR="00E91F1A" w:rsidRPr="003A1F95" w:rsidRDefault="004D5DCF" w:rsidP="00E91F1A">
      <w:pPr>
        <w:rPr>
          <w:shd w:val="pct15" w:color="auto" w:fill="FFFFFF"/>
        </w:rPr>
      </w:pPr>
      <w:r>
        <w:rPr>
          <w:rFonts w:hint="eastAsia"/>
          <w:noProof/>
          <w:shd w:val="pct15" w:color="auto" w:fill="FFFFFF"/>
        </w:rPr>
        <w:drawing>
          <wp:anchor distT="0" distB="0" distL="114300" distR="114300" simplePos="0" relativeHeight="251935744"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59" name="JAVISCODE04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52">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Pr="00264968" w:rsidRDefault="00E91F1A" w:rsidP="00E91F1A">
      <w:pPr>
        <w:widowControl/>
        <w:autoSpaceDE/>
        <w:autoSpaceDN/>
        <w:jc w:val="left"/>
        <w:rPr>
          <w:color w:val="000000" w:themeColor="text1"/>
        </w:rPr>
      </w:pPr>
      <w:bookmarkStart w:id="240" w:name="_Toc65850570"/>
      <w:r w:rsidRPr="00264968">
        <w:rPr>
          <w:color w:val="000000" w:themeColor="text1"/>
        </w:rPr>
        <w:br w:type="page"/>
      </w:r>
    </w:p>
    <w:p w:rsidR="005611A5" w:rsidRPr="00264968" w:rsidRDefault="005611A5" w:rsidP="005611A5">
      <w:pPr>
        <w:rPr>
          <w:color w:val="000000" w:themeColor="text1"/>
          <w:shd w:val="pct15" w:color="auto" w:fill="FFFFFF"/>
        </w:rPr>
      </w:pPr>
      <w:r w:rsidRPr="00264968">
        <w:rPr>
          <w:rFonts w:hint="eastAsia"/>
          <w:color w:val="000000" w:themeColor="text1"/>
          <w:shd w:val="pct15" w:color="auto" w:fill="FFFFFF"/>
        </w:rPr>
        <w:lastRenderedPageBreak/>
        <w:t>（43ページ）</w:t>
      </w:r>
    </w:p>
    <w:p w:rsidR="005611A5" w:rsidRPr="00264968" w:rsidRDefault="005611A5" w:rsidP="005611A5">
      <w:pPr>
        <w:rPr>
          <w:color w:val="000000" w:themeColor="text1"/>
        </w:rPr>
      </w:pPr>
      <w:r w:rsidRPr="00264968">
        <w:rPr>
          <w:rFonts w:hint="eastAsia"/>
          <w:color w:val="000000" w:themeColor="text1"/>
        </w:rPr>
        <w:t>基本施策７</w:t>
      </w:r>
      <w:r>
        <w:rPr>
          <w:rFonts w:hint="eastAsia"/>
          <w:color w:val="000000" w:themeColor="text1"/>
        </w:rPr>
        <w:t xml:space="preserve">　</w:t>
      </w:r>
      <w:r w:rsidRPr="00264968">
        <w:rPr>
          <w:rFonts w:hint="eastAsia"/>
          <w:color w:val="000000" w:themeColor="text1"/>
        </w:rPr>
        <w:t>安全・安心</w:t>
      </w:r>
    </w:p>
    <w:p w:rsidR="005611A5" w:rsidRPr="006D2318" w:rsidRDefault="005611A5" w:rsidP="005611A5">
      <w:pPr>
        <w:ind w:firstLineChars="100" w:firstLine="220"/>
      </w:pPr>
      <w:r w:rsidRPr="006D2318">
        <w:rPr>
          <w:rFonts w:hint="eastAsia"/>
        </w:rPr>
        <w:t>障害のある人が地域において、安全・安心に暮らすことができるよう、地域の団体、事業者、行政等との連携の下、様々な防災・防犯対策を講じて、災害等に強い地域づくりを推進していくことが重要です。</w:t>
      </w:r>
    </w:p>
    <w:p w:rsidR="005611A5" w:rsidRPr="006D2318" w:rsidRDefault="005611A5" w:rsidP="005611A5">
      <w:pPr>
        <w:ind w:firstLineChars="100" w:firstLine="220"/>
      </w:pPr>
      <w:r w:rsidRPr="006D2318">
        <w:rPr>
          <w:rFonts w:hint="eastAsia"/>
        </w:rPr>
        <w:t>災害発生時や災害が発生するおそれがある場合に、避難行動要支援者名簿等を活用した障害のある人に対する避難支援や、その後の安否確認を行うことができる地域体制を整備するとともに、障害のある人に対して適切な情報の伝達ができるよう、民間事業者、消防機関、都道府県警察等の協力を得ながら、障害特性に配慮した情報伝達の体制を整備していくことが求められています。</w:t>
      </w:r>
    </w:p>
    <w:p w:rsidR="005611A5" w:rsidRPr="006D2318" w:rsidRDefault="005611A5" w:rsidP="005611A5">
      <w:pPr>
        <w:ind w:firstLineChars="100" w:firstLine="220"/>
      </w:pPr>
      <w:r w:rsidRPr="006D2318">
        <w:rPr>
          <w:rFonts w:hint="eastAsia"/>
        </w:rPr>
        <w:t>「福祉避難所の確保・運営ガイドライン」等を踏まえ、必要な福祉避難所の確保や、避難所において障害のある人が障害特性に応じた支援と合理的配慮を得ることができるよう市町村の取組を推進することが必要です。</w:t>
      </w:r>
    </w:p>
    <w:p w:rsidR="005611A5" w:rsidRPr="006D2318" w:rsidRDefault="005611A5" w:rsidP="005611A5">
      <w:pPr>
        <w:ind w:firstLineChars="100" w:firstLine="220"/>
      </w:pPr>
      <w:r w:rsidRPr="006D2318">
        <w:rPr>
          <w:rFonts w:hint="eastAsia"/>
        </w:rPr>
        <w:t>犯罪被害や消費者トラブルの防止、被害からの救済を図るため、障害のある人の障害特性に配慮した相談体制や情報提供、関係機関との連携の促進が求められています。</w:t>
      </w:r>
    </w:p>
    <w:p w:rsidR="005611A5" w:rsidRPr="006D2318" w:rsidRDefault="005611A5" w:rsidP="005611A5"/>
    <w:p w:rsidR="005611A5" w:rsidRPr="006D2318" w:rsidRDefault="005611A5" w:rsidP="005611A5"/>
    <w:p w:rsidR="005611A5" w:rsidRPr="006D2318" w:rsidRDefault="005611A5" w:rsidP="005611A5">
      <w:bookmarkStart w:id="241" w:name="_Toc53647361"/>
      <w:bookmarkStart w:id="242" w:name="_Toc53647501"/>
      <w:bookmarkStart w:id="243" w:name="_Toc53780243"/>
      <w:bookmarkStart w:id="244" w:name="_Toc54362522"/>
      <w:bookmarkStart w:id="245" w:name="_Toc54606123"/>
      <w:bookmarkStart w:id="246" w:name="_Toc65850571"/>
      <w:r w:rsidRPr="006D2318">
        <w:rPr>
          <w:rFonts w:hint="eastAsia"/>
        </w:rPr>
        <w:t>市の現状と課題</w:t>
      </w:r>
      <w:bookmarkEnd w:id="241"/>
      <w:bookmarkEnd w:id="242"/>
      <w:bookmarkEnd w:id="243"/>
      <w:bookmarkEnd w:id="244"/>
      <w:bookmarkEnd w:id="245"/>
      <w:bookmarkEnd w:id="246"/>
    </w:p>
    <w:p w:rsidR="005611A5" w:rsidRPr="006D2318" w:rsidRDefault="005611A5" w:rsidP="005611A5">
      <w:pPr>
        <w:ind w:firstLineChars="100" w:firstLine="220"/>
      </w:pPr>
      <w:r w:rsidRPr="006D2318">
        <w:rPr>
          <w:rFonts w:hint="eastAsia"/>
        </w:rPr>
        <w:t>障害のある人の防災対策については、「避難行動要支援者名簿」の作成や、消防・警察・民生委員など地域の支援者への名簿の共有、福祉避難所の指定拡大など避難所の充実、様々な媒体を活用した多層的な災害情報の発信等に取り組んでいます。また、市民や事業者など地域の防災意識の向上を図るため、防災に関する講演会を開催するほか、地域の防災活動や防災マップづくりを支援するため、各種講座やセミナーを実施するとともに、それらの機会を通じて、防災に関する啓発活動も行っています。近年、自然災害の発生が多くなっている中、今後は、これらの取組や支援が確実に障害のある人へ届くよう、その働きかけを強めていくとともに、要配慮者（災害時要援護者）に対する個別の避難行動計画の作成支援や障害特性に配慮した情報伝達体制の整備を進めていくことが課題となっています。</w:t>
      </w:r>
    </w:p>
    <w:p w:rsidR="00E91F1A" w:rsidRPr="00264968" w:rsidRDefault="004D5DCF" w:rsidP="00E91F1A">
      <w:pPr>
        <w:rPr>
          <w:color w:val="000000" w:themeColor="text1"/>
          <w:shd w:val="pct15" w:color="auto" w:fill="FFFFFF"/>
        </w:rPr>
      </w:pPr>
      <w:r>
        <w:rPr>
          <w:rFonts w:hint="eastAsia"/>
          <w:noProof/>
          <w:color w:val="000000" w:themeColor="text1"/>
          <w:shd w:val="pct15" w:color="auto" w:fill="FFFFFF"/>
        </w:rPr>
        <w:drawing>
          <wp:anchor distT="0" distB="0" distL="114300" distR="114300" simplePos="0" relativeHeight="251936768"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60" name="JAVISCODE04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53">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240"/>
    <w:p w:rsidR="00E91F1A" w:rsidRDefault="00E91F1A" w:rsidP="00E91F1A">
      <w:pPr>
        <w:ind w:firstLineChars="100" w:firstLine="220"/>
      </w:pPr>
    </w:p>
    <w:p w:rsidR="00E91F1A" w:rsidRDefault="00E91F1A" w:rsidP="00E91F1A">
      <w:pPr>
        <w:widowControl/>
        <w:autoSpaceDE/>
        <w:autoSpaceDN/>
        <w:jc w:val="left"/>
      </w:pPr>
      <w:r>
        <w:br w:type="page"/>
      </w:r>
    </w:p>
    <w:p w:rsidR="005611A5" w:rsidRPr="006D2318" w:rsidRDefault="005611A5" w:rsidP="005611A5">
      <w:pPr>
        <w:ind w:firstLineChars="100" w:firstLine="220"/>
      </w:pPr>
      <w:r w:rsidRPr="006D2318">
        <w:rPr>
          <w:rFonts w:hint="eastAsia"/>
        </w:rPr>
        <w:lastRenderedPageBreak/>
        <w:t>障害のある人の防犯対策、消費者保護については、兵庫県警察や兵庫県防犯協会、地域の防犯活動への協力団体等と連携して、犯罪被害の抑止・防止に向けた様々な取組を行っています。また、市役所にある「消費生活センター」において、消費生活にかかわる身近な相談に対する助言や専門機関の紹介などトラブル解決への支援にあたっています。今後は、障害のある人へのより良い支援に向けて、障害特性に配慮した支援体制や環境の整備を進めていくことが課題となっています。</w:t>
      </w:r>
    </w:p>
    <w:p w:rsidR="005611A5" w:rsidRDefault="005611A5" w:rsidP="005611A5"/>
    <w:p w:rsidR="005611A5" w:rsidRPr="00264968" w:rsidRDefault="005611A5" w:rsidP="005611A5">
      <w:pPr>
        <w:rPr>
          <w:shd w:val="pct15" w:color="auto" w:fill="FFFFFF"/>
        </w:rPr>
      </w:pPr>
      <w:r w:rsidRPr="00264968">
        <w:rPr>
          <w:rFonts w:hint="eastAsia"/>
          <w:shd w:val="pct15" w:color="auto" w:fill="FFFFFF"/>
        </w:rPr>
        <w:t>（44ページ）</w:t>
      </w:r>
    </w:p>
    <w:p w:rsidR="005611A5" w:rsidRPr="006D2318" w:rsidRDefault="005611A5" w:rsidP="005611A5">
      <w:r>
        <w:rPr>
          <w:rFonts w:hint="eastAsia"/>
        </w:rPr>
        <w:t>●市民の声</w:t>
      </w:r>
    </w:p>
    <w:p w:rsidR="005611A5" w:rsidRPr="006D2318" w:rsidRDefault="005611A5" w:rsidP="005611A5">
      <w:r w:rsidRPr="006D2318">
        <w:rPr>
          <w:rFonts w:hint="eastAsia"/>
        </w:rPr>
        <w:t>アンケート調査結果より</w:t>
      </w:r>
    </w:p>
    <w:p w:rsidR="005611A5" w:rsidRDefault="005611A5" w:rsidP="005611A5">
      <w:r>
        <w:rPr>
          <w:rFonts w:hint="eastAsia"/>
        </w:rPr>
        <w:t>近年の災害時に困ったことについては、「あった」が32.6％、「なかった」が58.8％、無回答が8.6％となっています。</w:t>
      </w:r>
    </w:p>
    <w:p w:rsidR="005611A5" w:rsidRDefault="005611A5" w:rsidP="005611A5">
      <w:r>
        <w:rPr>
          <w:rFonts w:hint="eastAsia"/>
        </w:rPr>
        <w:t>災害時に避難する場所の認知度については、「知っている」が58.2％、「知らない」が34.8％、無回答が7.0％となっています。</w:t>
      </w:r>
    </w:p>
    <w:p w:rsidR="005611A5" w:rsidRDefault="005611A5" w:rsidP="005611A5">
      <w:pPr>
        <w:rPr>
          <w:color w:val="000000" w:themeColor="text1"/>
        </w:rPr>
      </w:pPr>
      <w:r w:rsidRPr="00264968">
        <w:rPr>
          <w:rFonts w:hint="eastAsia"/>
          <w:color w:val="000000" w:themeColor="text1"/>
        </w:rPr>
        <w:t>近年</w:t>
      </w:r>
      <w:r w:rsidRPr="00264968">
        <w:rPr>
          <w:color w:val="000000" w:themeColor="text1"/>
        </w:rPr>
        <w:t>、自然災害が多く、</w:t>
      </w:r>
      <w:r w:rsidRPr="00264968">
        <w:rPr>
          <w:rFonts w:hint="eastAsia"/>
          <w:color w:val="000000" w:themeColor="text1"/>
        </w:rPr>
        <w:t>災害時の</w:t>
      </w:r>
      <w:r w:rsidRPr="00264968">
        <w:rPr>
          <w:color w:val="000000" w:themeColor="text1"/>
        </w:rPr>
        <w:t>避難場所の認知度は</w:t>
      </w:r>
      <w:r w:rsidRPr="00264968">
        <w:rPr>
          <w:rFonts w:hint="eastAsia"/>
          <w:color w:val="000000" w:themeColor="text1"/>
        </w:rPr>
        <w:t>約</w:t>
      </w:r>
      <w:r w:rsidRPr="00264968">
        <w:rPr>
          <w:color w:val="000000" w:themeColor="text1"/>
        </w:rPr>
        <w:t>６割</w:t>
      </w:r>
      <w:r>
        <w:rPr>
          <w:rFonts w:hint="eastAsia"/>
          <w:color w:val="000000" w:themeColor="text1"/>
        </w:rPr>
        <w:t>となっています。</w:t>
      </w:r>
    </w:p>
    <w:p w:rsidR="005611A5" w:rsidRDefault="005611A5" w:rsidP="005611A5">
      <w:r>
        <w:rPr>
          <w:rFonts w:hint="eastAsia"/>
        </w:rPr>
        <w:t>災害時に備えた日頃の準備については、「している」が53.8％、「何もしていない」が37.6％、無回答が8.6％となっています。</w:t>
      </w:r>
    </w:p>
    <w:p w:rsidR="005611A5" w:rsidRPr="00264968" w:rsidRDefault="005611A5" w:rsidP="005611A5">
      <w:r w:rsidRPr="00264968">
        <w:rPr>
          <w:rFonts w:hint="eastAsia"/>
          <w:color w:val="000000" w:themeColor="text1"/>
        </w:rPr>
        <w:t>災害時</w:t>
      </w:r>
      <w:r w:rsidRPr="00264968">
        <w:rPr>
          <w:color w:val="000000" w:themeColor="text1"/>
        </w:rPr>
        <w:t>に備えて日頃から心がけている・準備していること</w:t>
      </w:r>
      <w:r w:rsidRPr="00264968">
        <w:rPr>
          <w:rFonts w:hint="eastAsia"/>
          <w:color w:val="000000" w:themeColor="text1"/>
        </w:rPr>
        <w:t>（</w:t>
      </w:r>
      <w:r w:rsidRPr="00264968">
        <w:rPr>
          <w:color w:val="000000" w:themeColor="text1"/>
        </w:rPr>
        <w:t>上位３項目）</w:t>
      </w:r>
      <w:r>
        <w:rPr>
          <w:rFonts w:hint="eastAsia"/>
          <w:color w:val="000000" w:themeColor="text1"/>
        </w:rPr>
        <w:t>については、「</w:t>
      </w:r>
      <w:r w:rsidRPr="00264968">
        <w:rPr>
          <w:rFonts w:hint="eastAsia"/>
          <w:color w:val="000000" w:themeColor="text1"/>
        </w:rPr>
        <w:t>震災時や緊急時に連絡できるよう、家族や知人等の連絡先を把握している</w:t>
      </w:r>
      <w:r>
        <w:rPr>
          <w:rFonts w:hint="eastAsia"/>
          <w:color w:val="000000" w:themeColor="text1"/>
        </w:rPr>
        <w:t>」、「</w:t>
      </w:r>
      <w:r w:rsidRPr="00264968">
        <w:rPr>
          <w:rFonts w:hint="eastAsia"/>
          <w:color w:val="000000" w:themeColor="text1"/>
        </w:rPr>
        <w:t>災害時に避難する避難場所までの移動ルート・方法等を確認している</w:t>
      </w:r>
      <w:r>
        <w:rPr>
          <w:rFonts w:hint="eastAsia"/>
          <w:color w:val="000000" w:themeColor="text1"/>
        </w:rPr>
        <w:t>」、「</w:t>
      </w:r>
      <w:r w:rsidRPr="00264968">
        <w:rPr>
          <w:rFonts w:hint="eastAsia"/>
          <w:color w:val="000000" w:themeColor="text1"/>
        </w:rPr>
        <w:t>震災時の非常持出品等の中に、障害特性に応じた医薬品や食料等を用意している</w:t>
      </w:r>
      <w:r>
        <w:rPr>
          <w:rFonts w:hint="eastAsia"/>
          <w:color w:val="000000" w:themeColor="text1"/>
        </w:rPr>
        <w:t>」となっています。</w:t>
      </w:r>
    </w:p>
    <w:p w:rsidR="005611A5" w:rsidRPr="006D2318" w:rsidRDefault="005611A5" w:rsidP="005611A5">
      <w:r w:rsidRPr="00264968">
        <w:rPr>
          <w:rFonts w:hint="eastAsia"/>
          <w:color w:val="000000" w:themeColor="text1"/>
        </w:rPr>
        <w:t>災害時に</w:t>
      </w:r>
      <w:r w:rsidRPr="00264968">
        <w:rPr>
          <w:color w:val="000000" w:themeColor="text1"/>
        </w:rPr>
        <w:t>備えた準備をしていない人が</w:t>
      </w:r>
      <w:r w:rsidRPr="00264968">
        <w:rPr>
          <w:rFonts w:hint="eastAsia"/>
          <w:color w:val="000000" w:themeColor="text1"/>
        </w:rPr>
        <w:t>約</w:t>
      </w:r>
      <w:r w:rsidRPr="00264968">
        <w:rPr>
          <w:color w:val="000000" w:themeColor="text1"/>
        </w:rPr>
        <w:t>４割</w:t>
      </w:r>
      <w:r>
        <w:rPr>
          <w:rFonts w:hint="eastAsia"/>
          <w:color w:val="000000" w:themeColor="text1"/>
        </w:rPr>
        <w:t>となっています。</w:t>
      </w:r>
    </w:p>
    <w:p w:rsidR="005611A5" w:rsidRPr="006D2318" w:rsidRDefault="005611A5" w:rsidP="005611A5"/>
    <w:p w:rsidR="005611A5" w:rsidRPr="006D2318" w:rsidRDefault="005611A5" w:rsidP="005611A5">
      <w:r w:rsidRPr="006D2318">
        <w:rPr>
          <w:rFonts w:hint="eastAsia"/>
        </w:rPr>
        <w:t>テーマ別部会等の意見より</w:t>
      </w:r>
    </w:p>
    <w:p w:rsidR="005611A5" w:rsidRPr="006D2318" w:rsidRDefault="005611A5" w:rsidP="005611A5">
      <w:pPr>
        <w:ind w:firstLineChars="100" w:firstLine="220"/>
      </w:pPr>
      <w:r w:rsidRPr="006D2318">
        <w:rPr>
          <w:rFonts w:hint="eastAsia"/>
        </w:rPr>
        <w:t>福祉避難所の指定等にあたっては、受け入れ人数の増加（確保）や施設機能の向上を図るだけでなく、障害の特性や必要な支援等を十分に考慮して、効果的な配置や機能のすみ分け等を検討していくことも重要です。</w:t>
      </w:r>
    </w:p>
    <w:p w:rsidR="005611A5" w:rsidRPr="006D2318" w:rsidRDefault="005611A5" w:rsidP="005611A5">
      <w:pPr>
        <w:ind w:firstLineChars="100" w:firstLine="220"/>
      </w:pPr>
      <w:r w:rsidRPr="006D2318">
        <w:t>避難所において</w:t>
      </w:r>
      <w:r w:rsidRPr="006D2318">
        <w:rPr>
          <w:rFonts w:hint="eastAsia"/>
        </w:rPr>
        <w:t>、障害のある人が必要な情報を円滑に取得することができるよう、支援機器を導入・設置していくことも必要です。</w:t>
      </w:r>
    </w:p>
    <w:p w:rsidR="005611A5" w:rsidRPr="00264968" w:rsidRDefault="005611A5" w:rsidP="005611A5"/>
    <w:p w:rsidR="00E91F1A" w:rsidRPr="00264968" w:rsidRDefault="004D5DCF" w:rsidP="005611A5">
      <w:pPr>
        <w:ind w:firstLineChars="100" w:firstLine="220"/>
      </w:pPr>
      <w:r>
        <w:rPr>
          <w:rFonts w:hint="eastAsia"/>
          <w:noProof/>
        </w:rPr>
        <w:drawing>
          <wp:anchor distT="0" distB="0" distL="114300" distR="114300" simplePos="0" relativeHeight="251937792"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61" name="JAVISCODE04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54">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Default="00E91F1A" w:rsidP="00E91F1A">
      <w:pPr>
        <w:widowControl/>
        <w:autoSpaceDE/>
        <w:autoSpaceDN/>
        <w:jc w:val="left"/>
      </w:pPr>
      <w:r>
        <w:br w:type="page"/>
      </w:r>
    </w:p>
    <w:p w:rsidR="005611A5" w:rsidRPr="00264968" w:rsidRDefault="005611A5" w:rsidP="005611A5">
      <w:pPr>
        <w:rPr>
          <w:shd w:val="pct15" w:color="auto" w:fill="FFFFFF"/>
        </w:rPr>
      </w:pPr>
      <w:r w:rsidRPr="00264968">
        <w:rPr>
          <w:rFonts w:hint="eastAsia"/>
          <w:shd w:val="pct15" w:color="auto" w:fill="FFFFFF"/>
        </w:rPr>
        <w:lastRenderedPageBreak/>
        <w:t>（45ページ）</w:t>
      </w:r>
    </w:p>
    <w:p w:rsidR="005611A5" w:rsidRPr="006D2318" w:rsidRDefault="005611A5" w:rsidP="005611A5">
      <w:bookmarkStart w:id="247" w:name="_Toc53780245"/>
      <w:bookmarkStart w:id="248" w:name="_Toc54362524"/>
      <w:bookmarkStart w:id="249" w:name="_Toc54606125"/>
      <w:bookmarkStart w:id="250" w:name="_Toc65850573"/>
      <w:r w:rsidRPr="006D2318">
        <w:rPr>
          <w:rFonts w:hint="eastAsia"/>
        </w:rPr>
        <w:t>施策の方向性</w:t>
      </w:r>
      <w:bookmarkEnd w:id="247"/>
      <w:bookmarkEnd w:id="248"/>
      <w:bookmarkEnd w:id="249"/>
      <w:bookmarkEnd w:id="250"/>
    </w:p>
    <w:p w:rsidR="005611A5" w:rsidRPr="006D2318" w:rsidRDefault="005611A5" w:rsidP="005611A5">
      <w:bookmarkStart w:id="251" w:name="_Toc53780246"/>
      <w:bookmarkStart w:id="252" w:name="_Toc54362525"/>
      <w:bookmarkStart w:id="253" w:name="_Toc54606126"/>
      <w:bookmarkStart w:id="254" w:name="_Toc65850574"/>
      <w:r w:rsidRPr="006D2318">
        <w:rPr>
          <w:rFonts w:hint="eastAsia"/>
        </w:rPr>
        <w:t>（１）防災対策</w:t>
      </w:r>
      <w:bookmarkEnd w:id="251"/>
      <w:bookmarkEnd w:id="252"/>
      <w:bookmarkEnd w:id="253"/>
      <w:bookmarkEnd w:id="254"/>
    </w:p>
    <w:p w:rsidR="005611A5" w:rsidRPr="006D2318" w:rsidRDefault="005611A5" w:rsidP="005611A5">
      <w:r w:rsidRPr="006D2318">
        <w:rPr>
          <w:rFonts w:hint="eastAsia"/>
        </w:rPr>
        <w:t>①防災対策の充実</w:t>
      </w:r>
    </w:p>
    <w:p w:rsidR="005611A5" w:rsidRPr="006D2318" w:rsidRDefault="005611A5" w:rsidP="005611A5">
      <w:pPr>
        <w:ind w:firstLineChars="100" w:firstLine="220"/>
      </w:pPr>
      <w:r w:rsidRPr="006D2318">
        <w:rPr>
          <w:rFonts w:hint="eastAsia"/>
        </w:rPr>
        <w:t>「避難行動要支援者名簿」を作成し、要支援者本人の同意を得て、消防・警察・民生委員など地域の支援関係者への名簿の提供とその活用等に取り組むことで、「顔の見える関係」を基本とした災害時の避難支援体制づくりを進めていきます。また、障害のある人や高齢者等のうち、特に配慮が必要な人の「避難行動計画（個別支援計画）」の作成に向けた取組を進めていくことで、災害時における避難支援の充実を図ります。</w:t>
      </w:r>
    </w:p>
    <w:p w:rsidR="005611A5" w:rsidRPr="006D2318" w:rsidRDefault="005611A5" w:rsidP="005611A5">
      <w:pPr>
        <w:ind w:firstLineChars="100" w:firstLine="220"/>
      </w:pPr>
      <w:r w:rsidRPr="006D2318">
        <w:rPr>
          <w:rFonts w:hint="eastAsia"/>
        </w:rPr>
        <w:t>障害のある人や事業者等の防災意識の向上を図るため、市の情報誌やホームページなど様々な媒体を活用して防災情報等の一層の周知に取り組むとともに、防災をテーマとした市政出前講座や講演会、イベントの開催等に取り組みます。また、地域での自発的な防災活動や防災マップづくり等の実施にあたっては、障害のある人や福祉サービスの事業所等にも参加を促すなどして、地域のつながりや「顔の見える関係」の構築に努め、地域防災力の向上につなげます。</w:t>
      </w:r>
    </w:p>
    <w:p w:rsidR="005611A5" w:rsidRPr="006D2318" w:rsidRDefault="005611A5" w:rsidP="005611A5"/>
    <w:p w:rsidR="005611A5" w:rsidRPr="006D2318" w:rsidRDefault="005611A5" w:rsidP="005611A5">
      <w:r w:rsidRPr="006D2318">
        <w:rPr>
          <w:rFonts w:hint="eastAsia"/>
        </w:rPr>
        <w:t>②避難のための情報伝達</w:t>
      </w:r>
    </w:p>
    <w:p w:rsidR="005611A5" w:rsidRPr="006D2318" w:rsidRDefault="005611A5" w:rsidP="005611A5">
      <w:pPr>
        <w:ind w:firstLineChars="100" w:firstLine="220"/>
      </w:pPr>
      <w:r w:rsidRPr="006D2318">
        <w:rPr>
          <w:rFonts w:hint="eastAsia"/>
        </w:rPr>
        <w:t>災害発生時に障害のある人に対して、迅速かつ確実に避難指示等が伝達されるよう、防災行政無線の屋外拡声器や戸別受信機の整備を行い、戸別受信機等については、障害者施設等への整備も進めます。また、携帯電話のメール機能やホームページの閲覧機能を活用して防災関連情報等を取得できる「尼崎市防災ネット」の加入者の拡大や聞き逃した防災情報を電話で確認できる「災害情報電話サービス」の提供、地域における情報伝達の仕組みづくりなど、多層的な情報伝達手段の充実に努めます。</w:t>
      </w:r>
    </w:p>
    <w:p w:rsidR="005611A5" w:rsidRPr="006D2318" w:rsidRDefault="005611A5" w:rsidP="005611A5"/>
    <w:p w:rsidR="005611A5" w:rsidRPr="006D2318" w:rsidRDefault="005611A5" w:rsidP="005611A5">
      <w:r w:rsidRPr="006D2318">
        <w:rPr>
          <w:rFonts w:hint="eastAsia"/>
        </w:rPr>
        <w:t>③避難所の充実</w:t>
      </w:r>
    </w:p>
    <w:p w:rsidR="005611A5" w:rsidRPr="006D2318" w:rsidRDefault="005611A5" w:rsidP="005611A5">
      <w:pPr>
        <w:ind w:firstLineChars="100" w:firstLine="220"/>
      </w:pPr>
      <w:r w:rsidRPr="006D2318">
        <w:rPr>
          <w:rFonts w:hint="eastAsia"/>
        </w:rPr>
        <w:t>避難所において障害のある人が、必要な物資等を含め、障害特性に応じた支援を得ることができるよう、避難所生活においての運営体制の整備やバリアフリーへの配慮に取り組みます。また、手話通訳者やボランティア等との連携を図り、避難所等の支援体制の整備に努めます。</w:t>
      </w:r>
    </w:p>
    <w:p w:rsidR="005611A5" w:rsidRPr="006D2318" w:rsidRDefault="005611A5" w:rsidP="005611A5">
      <w:pPr>
        <w:ind w:firstLineChars="100" w:firstLine="220"/>
      </w:pPr>
      <w:r w:rsidRPr="006D2318">
        <w:rPr>
          <w:rFonts w:hint="eastAsia"/>
        </w:rPr>
        <w:t>障害のある人が円滑に避難できるよう、災害時の連絡先や避難場所の周知に努めます。また、指定避難場所における要配慮者避難室の充実や福祉避難所の指定拡大等に取り組むとともに、平常時においても指定された施設等との連携の強化を図ります。</w:t>
      </w:r>
    </w:p>
    <w:p w:rsidR="00E91F1A" w:rsidRPr="00264968" w:rsidRDefault="004D5DCF" w:rsidP="00E91F1A">
      <w:pPr>
        <w:rPr>
          <w:shd w:val="pct15" w:color="auto" w:fill="FFFFFF"/>
        </w:rPr>
      </w:pPr>
      <w:r>
        <w:rPr>
          <w:rFonts w:hint="eastAsia"/>
          <w:noProof/>
          <w:shd w:val="pct15" w:color="auto" w:fill="FFFFFF"/>
        </w:rPr>
        <w:drawing>
          <wp:anchor distT="0" distB="0" distL="114300" distR="114300" simplePos="0" relativeHeight="251938816"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62" name="JAVISCODE0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55">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Default="00E91F1A" w:rsidP="00E91F1A">
      <w:pPr>
        <w:widowControl/>
        <w:autoSpaceDE/>
        <w:autoSpaceDN/>
        <w:jc w:val="left"/>
      </w:pPr>
      <w:r>
        <w:br w:type="page"/>
      </w:r>
    </w:p>
    <w:p w:rsidR="005611A5" w:rsidRPr="00264968" w:rsidRDefault="005611A5" w:rsidP="005611A5">
      <w:pPr>
        <w:rPr>
          <w:shd w:val="pct15" w:color="auto" w:fill="FFFFFF"/>
        </w:rPr>
      </w:pPr>
      <w:r w:rsidRPr="00264968">
        <w:rPr>
          <w:rFonts w:hint="eastAsia"/>
          <w:shd w:val="pct15" w:color="auto" w:fill="FFFFFF"/>
        </w:rPr>
        <w:lastRenderedPageBreak/>
        <w:t>（4</w:t>
      </w:r>
      <w:r>
        <w:rPr>
          <w:rFonts w:hint="eastAsia"/>
          <w:shd w:val="pct15" w:color="auto" w:fill="FFFFFF"/>
        </w:rPr>
        <w:t>6</w:t>
      </w:r>
      <w:r w:rsidRPr="00264968">
        <w:rPr>
          <w:rFonts w:hint="eastAsia"/>
          <w:shd w:val="pct15" w:color="auto" w:fill="FFFFFF"/>
        </w:rPr>
        <w:t>ページ）</w:t>
      </w:r>
    </w:p>
    <w:p w:rsidR="005611A5" w:rsidRPr="006D2318" w:rsidRDefault="005611A5" w:rsidP="005611A5">
      <w:r w:rsidRPr="006D2318">
        <w:rPr>
          <w:rFonts w:hint="eastAsia"/>
        </w:rPr>
        <w:t>④関係機関等との連携</w:t>
      </w:r>
    </w:p>
    <w:p w:rsidR="005611A5" w:rsidRPr="006D2318" w:rsidRDefault="005611A5" w:rsidP="005611A5">
      <w:pPr>
        <w:ind w:firstLineChars="100" w:firstLine="220"/>
      </w:pPr>
      <w:r w:rsidRPr="006D2318">
        <w:rPr>
          <w:rFonts w:hint="eastAsia"/>
        </w:rPr>
        <w:t>当事者団体や地域の関係団体、事業者、公的機関等と本市で構成する「災害時要援護者支援連絡会」を開催し、本市における防災対策や災害時の支援体制等についての意見交換や課題解決に向けた検討を行うとともに、相互の連携の緊密化に努めます。また、会議で出た意見等は市のホームページに掲載するなどし、その共有を図ります。</w:t>
      </w:r>
    </w:p>
    <w:p w:rsidR="005611A5" w:rsidRPr="006D2318" w:rsidRDefault="005611A5" w:rsidP="005611A5">
      <w:pPr>
        <w:ind w:firstLineChars="100" w:firstLine="220"/>
      </w:pPr>
      <w:r w:rsidRPr="006D2318">
        <w:rPr>
          <w:rFonts w:hint="eastAsia"/>
        </w:rPr>
        <w:t>自然災害の発生や感染症の流行時においても、障害のある人が継続して必要な福祉サービス等を受けることができるよう、サービス事業所等における災害対策や業務継続に係る計画作成の推進、連携体制の構築に努めます。</w:t>
      </w:r>
    </w:p>
    <w:p w:rsidR="005611A5" w:rsidRPr="006D2318" w:rsidRDefault="005611A5" w:rsidP="005611A5"/>
    <w:p w:rsidR="005611A5" w:rsidRPr="006D2318" w:rsidRDefault="005611A5" w:rsidP="005611A5">
      <w:r w:rsidRPr="006D2318">
        <w:rPr>
          <w:rFonts w:hint="eastAsia"/>
        </w:rPr>
        <w:t>⑤緊急通報等の充実</w:t>
      </w:r>
    </w:p>
    <w:p w:rsidR="005611A5" w:rsidRPr="006D2318" w:rsidRDefault="005611A5" w:rsidP="005611A5">
      <w:pPr>
        <w:ind w:firstLineChars="100" w:firstLine="220"/>
      </w:pPr>
      <w:r w:rsidRPr="006D2318">
        <w:rPr>
          <w:rFonts w:hint="eastAsia"/>
        </w:rPr>
        <w:t>日常生活における一人暮らしの障害のある人等の安心感の確保や緊急時の早期援護を可能とするため、緊急通報システムの普及と利便性の向上に取り組みます。</w:t>
      </w:r>
    </w:p>
    <w:p w:rsidR="005611A5" w:rsidRPr="006D2318" w:rsidRDefault="005611A5" w:rsidP="005611A5">
      <w:pPr>
        <w:ind w:firstLineChars="100" w:firstLine="220"/>
      </w:pPr>
      <w:r w:rsidRPr="006D2318">
        <w:rPr>
          <w:rFonts w:hint="eastAsia"/>
        </w:rPr>
        <w:t>聴覚障害のある人など、会話による緊急通報が困難な人を対象とした、火災・救急時の「尼崎市ウェブ119・ファックス119」の利用の啓発に取り組みます。</w:t>
      </w:r>
    </w:p>
    <w:p w:rsidR="005611A5" w:rsidRDefault="005611A5" w:rsidP="005611A5"/>
    <w:p w:rsidR="005611A5" w:rsidRDefault="005611A5" w:rsidP="005611A5">
      <w:r w:rsidRPr="00D00A2D">
        <w:rPr>
          <w:rFonts w:hint="eastAsia"/>
        </w:rPr>
        <w:t>主な活</w:t>
      </w:r>
      <w:r w:rsidRPr="006D2318">
        <w:rPr>
          <w:rFonts w:hint="eastAsia"/>
        </w:rPr>
        <w:t>動指標</w:t>
      </w:r>
    </w:p>
    <w:p w:rsidR="005611A5" w:rsidRDefault="005611A5" w:rsidP="005611A5">
      <w:r w:rsidRPr="006D2318">
        <w:rPr>
          <w:rFonts w:hint="eastAsia"/>
        </w:rPr>
        <w:t>防災マップの作成地域数</w:t>
      </w:r>
    </w:p>
    <w:p w:rsidR="005611A5" w:rsidRDefault="005611A5" w:rsidP="005611A5">
      <w:r w:rsidRPr="006D2318">
        <w:rPr>
          <w:rFonts w:hint="eastAsia"/>
        </w:rPr>
        <w:t>平成29年度53か所</w:t>
      </w:r>
      <w:r>
        <w:rPr>
          <w:rFonts w:hint="eastAsia"/>
        </w:rPr>
        <w:t>、</w:t>
      </w:r>
      <w:r w:rsidRPr="006D2318">
        <w:rPr>
          <w:rFonts w:hint="eastAsia"/>
        </w:rPr>
        <w:t>平成30年度61か所</w:t>
      </w:r>
      <w:r>
        <w:rPr>
          <w:rFonts w:hint="eastAsia"/>
        </w:rPr>
        <w:t>、令和元</w:t>
      </w:r>
      <w:r w:rsidRPr="006D2318">
        <w:rPr>
          <w:rFonts w:hint="eastAsia"/>
        </w:rPr>
        <w:t>年度70か所</w:t>
      </w:r>
      <w:r>
        <w:rPr>
          <w:rFonts w:hint="eastAsia"/>
        </w:rPr>
        <w:t>、方向性・増加</w:t>
      </w:r>
    </w:p>
    <w:p w:rsidR="005611A5" w:rsidRDefault="005611A5" w:rsidP="005611A5">
      <w:r w:rsidRPr="006D2318">
        <w:rPr>
          <w:rFonts w:hint="eastAsia"/>
        </w:rPr>
        <w:t>取組方向</w:t>
      </w:r>
    </w:p>
    <w:p w:rsidR="005611A5" w:rsidRDefault="005611A5" w:rsidP="005611A5">
      <w:r w:rsidRPr="006D2318">
        <w:rPr>
          <w:rFonts w:hint="eastAsia"/>
        </w:rPr>
        <w:t>「地域における防災力向上講座」の開催等により、防災マップの作成地域数の増加につなげます。</w:t>
      </w:r>
    </w:p>
    <w:p w:rsidR="005611A5" w:rsidRDefault="005611A5" w:rsidP="005611A5">
      <w:r w:rsidRPr="006D2318">
        <w:rPr>
          <w:rFonts w:hint="eastAsia"/>
        </w:rPr>
        <w:t>福祉避難所の指定数</w:t>
      </w:r>
    </w:p>
    <w:p w:rsidR="005611A5" w:rsidRDefault="005611A5" w:rsidP="005611A5">
      <w:r w:rsidRPr="006D2318">
        <w:rPr>
          <w:rFonts w:hint="eastAsia"/>
        </w:rPr>
        <w:t>平成29年度22か所</w:t>
      </w:r>
      <w:r>
        <w:rPr>
          <w:rFonts w:hint="eastAsia"/>
        </w:rPr>
        <w:t>、</w:t>
      </w:r>
      <w:r w:rsidRPr="006D2318">
        <w:rPr>
          <w:rFonts w:hint="eastAsia"/>
        </w:rPr>
        <w:t>平成30年度25か所</w:t>
      </w:r>
      <w:r>
        <w:rPr>
          <w:rFonts w:hint="eastAsia"/>
        </w:rPr>
        <w:t>、令和元</w:t>
      </w:r>
      <w:r w:rsidRPr="006D2318">
        <w:rPr>
          <w:rFonts w:hint="eastAsia"/>
        </w:rPr>
        <w:t>年度36か所</w:t>
      </w:r>
      <w:r>
        <w:rPr>
          <w:rFonts w:hint="eastAsia"/>
        </w:rPr>
        <w:t>、方向性・増加</w:t>
      </w:r>
    </w:p>
    <w:p w:rsidR="005611A5" w:rsidRDefault="005611A5" w:rsidP="005611A5">
      <w:r w:rsidRPr="006D2318">
        <w:rPr>
          <w:rFonts w:hint="eastAsia"/>
        </w:rPr>
        <w:t>取組方向</w:t>
      </w:r>
    </w:p>
    <w:p w:rsidR="005611A5" w:rsidRPr="00326CC7" w:rsidRDefault="005611A5" w:rsidP="005611A5">
      <w:r w:rsidRPr="006D2318">
        <w:rPr>
          <w:rFonts w:hint="eastAsia"/>
        </w:rPr>
        <w:t>福祉避難所（二次的避難所）の必要数の把握や体制整備に努めるとともに、指定数の拡大に取り組みます。</w:t>
      </w:r>
    </w:p>
    <w:p w:rsidR="005611A5" w:rsidRDefault="005611A5" w:rsidP="005611A5">
      <w:r w:rsidRPr="006D2318">
        <w:rPr>
          <w:rFonts w:hint="eastAsia"/>
        </w:rPr>
        <w:t>災害時に避難する場所の認知度（知っていると答えた障害のある人の割合）</w:t>
      </w:r>
    </w:p>
    <w:p w:rsidR="005611A5" w:rsidRDefault="005611A5" w:rsidP="005611A5">
      <w:r w:rsidRPr="006D2318">
        <w:rPr>
          <w:rFonts w:hint="eastAsia"/>
        </w:rPr>
        <w:t>平成29年度</w:t>
      </w:r>
      <w:r>
        <w:rPr>
          <w:rFonts w:hint="eastAsia"/>
        </w:rPr>
        <w:t xml:space="preserve">　なし、</w:t>
      </w:r>
      <w:r w:rsidRPr="006D2318">
        <w:rPr>
          <w:rFonts w:hint="eastAsia"/>
        </w:rPr>
        <w:t>平成30年度</w:t>
      </w:r>
      <w:r>
        <w:rPr>
          <w:rFonts w:hint="eastAsia"/>
        </w:rPr>
        <w:t xml:space="preserve">　なし、令和元</w:t>
      </w:r>
      <w:r w:rsidRPr="006D2318">
        <w:rPr>
          <w:rFonts w:hint="eastAsia"/>
        </w:rPr>
        <w:t>年度</w:t>
      </w:r>
      <w:r>
        <w:rPr>
          <w:rFonts w:hint="eastAsia"/>
        </w:rPr>
        <w:t>58.2％、方向性・増加</w:t>
      </w:r>
    </w:p>
    <w:p w:rsidR="005611A5" w:rsidRDefault="005611A5" w:rsidP="005611A5">
      <w:r w:rsidRPr="006D2318">
        <w:rPr>
          <w:rFonts w:hint="eastAsia"/>
        </w:rPr>
        <w:t>取組方向</w:t>
      </w:r>
    </w:p>
    <w:p w:rsidR="005611A5" w:rsidRPr="00326CC7" w:rsidRDefault="005611A5" w:rsidP="005611A5">
      <w:r w:rsidRPr="006D2318">
        <w:rPr>
          <w:rFonts w:hint="eastAsia"/>
        </w:rPr>
        <w:t>多層的な情報伝達手段の活用や地域の団体・関係機関、当事者団体との連携に努め、避難場所や避難経路等の周知に取り組みます。</w:t>
      </w:r>
    </w:p>
    <w:p w:rsidR="00E91F1A" w:rsidRPr="006D2318" w:rsidRDefault="004D5DCF" w:rsidP="00E91F1A">
      <w:r>
        <w:rPr>
          <w:rFonts w:hint="eastAsia"/>
          <w:noProof/>
          <w:shd w:val="pct15" w:color="auto" w:fill="FFFFFF"/>
        </w:rPr>
        <w:drawing>
          <wp:anchor distT="0" distB="0" distL="114300" distR="114300" simplePos="0" relativeHeight="251939840"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63" name="JAVISCODE05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56">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E91F1A" w:rsidRPr="006D2318">
        <w:br w:type="page"/>
      </w:r>
    </w:p>
    <w:p w:rsidR="00A154D1" w:rsidRPr="00326CC7" w:rsidRDefault="00A154D1" w:rsidP="00A154D1">
      <w:pPr>
        <w:rPr>
          <w:shd w:val="pct15" w:color="auto" w:fill="FFFFFF"/>
        </w:rPr>
      </w:pPr>
      <w:bookmarkStart w:id="255" w:name="_Toc53780247"/>
      <w:bookmarkStart w:id="256" w:name="_Toc54362526"/>
      <w:bookmarkStart w:id="257" w:name="_Toc54606127"/>
      <w:r w:rsidRPr="00326CC7">
        <w:rPr>
          <w:rFonts w:hint="eastAsia"/>
          <w:shd w:val="pct15" w:color="auto" w:fill="FFFFFF"/>
        </w:rPr>
        <w:lastRenderedPageBreak/>
        <w:t>（47ページ）</w:t>
      </w:r>
    </w:p>
    <w:p w:rsidR="00A154D1" w:rsidRPr="006D2318" w:rsidRDefault="00A154D1" w:rsidP="00A154D1">
      <w:bookmarkStart w:id="258" w:name="_Toc65850575"/>
      <w:r w:rsidRPr="006D2318">
        <w:rPr>
          <w:rFonts w:hint="eastAsia"/>
        </w:rPr>
        <w:t>（２）防犯対策、消費者保護</w:t>
      </w:r>
      <w:bookmarkEnd w:id="258"/>
    </w:p>
    <w:p w:rsidR="00A154D1" w:rsidRPr="006D2318" w:rsidRDefault="00A154D1" w:rsidP="00A154D1">
      <w:r w:rsidRPr="006D2318">
        <w:rPr>
          <w:rFonts w:hint="eastAsia"/>
        </w:rPr>
        <w:t>①防犯対策の推進</w:t>
      </w:r>
    </w:p>
    <w:p w:rsidR="00A154D1" w:rsidRPr="006D2318" w:rsidRDefault="00A154D1" w:rsidP="00A154D1">
      <w:pPr>
        <w:ind w:firstLineChars="100" w:firstLine="220"/>
      </w:pPr>
      <w:r w:rsidRPr="006D2318">
        <w:rPr>
          <w:rFonts w:hint="eastAsia"/>
        </w:rPr>
        <w:t>警察や防犯協会、地域の団体等との連携強化や広報・啓発活動の推進を図り、犯罪被害の抑止・防止対策に取り組みます。また、障害のある人への広報・啓発にあたっては、当事者団体と協力して取り組みます。</w:t>
      </w:r>
    </w:p>
    <w:p w:rsidR="00A154D1" w:rsidRPr="006D2318" w:rsidRDefault="00A154D1" w:rsidP="00A154D1">
      <w:pPr>
        <w:ind w:firstLineChars="100" w:firstLine="220"/>
      </w:pPr>
      <w:r w:rsidRPr="006D2318">
        <w:rPr>
          <w:rFonts w:hint="eastAsia"/>
        </w:rPr>
        <w:t>聴覚等に障害のある人の緊急通報手段となる「110番アプリ」や「ファックス110番」（兵庫県警察）の利用の啓発に努めます。</w:t>
      </w:r>
    </w:p>
    <w:p w:rsidR="00A154D1" w:rsidRPr="00326CC7" w:rsidRDefault="00A154D1" w:rsidP="00A154D1"/>
    <w:p w:rsidR="00A154D1" w:rsidRPr="006D2318" w:rsidRDefault="00A154D1" w:rsidP="00A154D1">
      <w:r w:rsidRPr="006D2318">
        <w:rPr>
          <w:rFonts w:hint="eastAsia"/>
        </w:rPr>
        <w:t>②消費者トラブルの防止及び被害からの救済</w:t>
      </w:r>
    </w:p>
    <w:p w:rsidR="00A154D1" w:rsidRPr="006D2318" w:rsidRDefault="00A154D1" w:rsidP="00A154D1">
      <w:pPr>
        <w:ind w:firstLineChars="100" w:firstLine="220"/>
      </w:pPr>
      <w:r w:rsidRPr="006D2318">
        <w:rPr>
          <w:rFonts w:hint="eastAsia"/>
        </w:rPr>
        <w:t>消費者トラブルに関する情報の積極的な発信や、その被害からの救済に関して必要な情報提供を行うとともに、障害のある人の特性に配慮した電話やファックス等による消費生活相談の環境の整備に努めます。また、関係機関等と連携を図るなど消費者トラブルの防止や被害からの救済に取り組みます。</w:t>
      </w:r>
    </w:p>
    <w:p w:rsidR="00A154D1" w:rsidRPr="006D2318" w:rsidRDefault="00A154D1" w:rsidP="00A154D1">
      <w:pPr>
        <w:ind w:firstLineChars="100" w:firstLine="220"/>
      </w:pPr>
      <w:r w:rsidRPr="006D2318">
        <w:rPr>
          <w:rFonts w:hint="eastAsia"/>
        </w:rPr>
        <w:t>障害のある人の消費者トラブルの防止</w:t>
      </w:r>
      <w:r w:rsidRPr="00E10769">
        <w:rPr>
          <w:rFonts w:hint="eastAsia"/>
        </w:rPr>
        <w:t>や</w:t>
      </w:r>
      <w:r w:rsidRPr="006D2318">
        <w:rPr>
          <w:rFonts w:hint="eastAsia"/>
        </w:rPr>
        <w:t>消費者としての利益の擁護・増進に資するよう、消費生活に関する相談や講座等をその障害の特性に配慮して適宜実施し、障害のある人等に対する消費者教育を推進します。</w:t>
      </w:r>
    </w:p>
    <w:p w:rsidR="00A154D1" w:rsidRDefault="00A154D1" w:rsidP="00A154D1">
      <w:r w:rsidRPr="00D00A2D">
        <w:rPr>
          <w:rFonts w:hint="eastAsia"/>
        </w:rPr>
        <w:t>主な活</w:t>
      </w:r>
      <w:r w:rsidRPr="006D2318">
        <w:rPr>
          <w:rFonts w:hint="eastAsia"/>
        </w:rPr>
        <w:t>動指標</w:t>
      </w:r>
    </w:p>
    <w:p w:rsidR="00A154D1" w:rsidRDefault="00A154D1" w:rsidP="00A154D1">
      <w:r w:rsidRPr="006D2318">
        <w:rPr>
          <w:rFonts w:hint="eastAsia"/>
        </w:rPr>
        <w:t>犯罪対策や消費者保護に関する講座等の開催回数</w:t>
      </w:r>
    </w:p>
    <w:p w:rsidR="00A154D1" w:rsidRDefault="00A154D1" w:rsidP="00A154D1">
      <w:r w:rsidRPr="006D2318">
        <w:rPr>
          <w:rFonts w:hint="eastAsia"/>
        </w:rPr>
        <w:t>平成29年度30回</w:t>
      </w:r>
      <w:r>
        <w:rPr>
          <w:rFonts w:hint="eastAsia"/>
        </w:rPr>
        <w:t>、</w:t>
      </w:r>
      <w:r w:rsidRPr="006D2318">
        <w:rPr>
          <w:rFonts w:hint="eastAsia"/>
        </w:rPr>
        <w:t>平成30年度29回</w:t>
      </w:r>
      <w:r>
        <w:rPr>
          <w:rFonts w:hint="eastAsia"/>
        </w:rPr>
        <w:t>、令和元</w:t>
      </w:r>
      <w:r w:rsidRPr="006D2318">
        <w:rPr>
          <w:rFonts w:hint="eastAsia"/>
        </w:rPr>
        <w:t>年度36回</w:t>
      </w:r>
      <w:r>
        <w:rPr>
          <w:rFonts w:hint="eastAsia"/>
        </w:rPr>
        <w:t>、方向性・増加</w:t>
      </w:r>
    </w:p>
    <w:p w:rsidR="00A154D1" w:rsidRDefault="00A154D1" w:rsidP="00A154D1">
      <w:r w:rsidRPr="006D2318">
        <w:rPr>
          <w:rFonts w:hint="eastAsia"/>
        </w:rPr>
        <w:t>取組方向</w:t>
      </w:r>
    </w:p>
    <w:p w:rsidR="00A154D1" w:rsidRPr="00326CC7" w:rsidRDefault="00A154D1" w:rsidP="00A154D1">
      <w:r w:rsidRPr="006D2318">
        <w:rPr>
          <w:rFonts w:hint="eastAsia"/>
        </w:rPr>
        <w:t>障害者団体とも連携を図りながら、地域への出前講座等を継続的に実施することで、障害のある人への啓発や被害の抑止につなげます。</w:t>
      </w:r>
    </w:p>
    <w:p w:rsidR="00E91F1A" w:rsidRPr="00326CC7" w:rsidRDefault="004D5DCF" w:rsidP="00E91F1A">
      <w:pPr>
        <w:rPr>
          <w:shd w:val="pct15" w:color="auto" w:fill="FFFFFF"/>
        </w:rPr>
      </w:pPr>
      <w:r>
        <w:rPr>
          <w:rFonts w:hint="eastAsia"/>
          <w:noProof/>
          <w:shd w:val="pct15" w:color="auto" w:fill="FFFFFF"/>
        </w:rPr>
        <w:drawing>
          <wp:anchor distT="0" distB="0" distL="114300" distR="114300" simplePos="0" relativeHeight="251940864"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64" name="JAVISCODE05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57">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255"/>
    <w:bookmarkEnd w:id="256"/>
    <w:bookmarkEnd w:id="257"/>
    <w:p w:rsidR="00E91F1A" w:rsidRDefault="00E91F1A" w:rsidP="00E91F1A">
      <w:pPr>
        <w:widowControl/>
        <w:autoSpaceDE/>
        <w:autoSpaceDN/>
        <w:jc w:val="left"/>
      </w:pPr>
      <w:r>
        <w:br w:type="page"/>
      </w:r>
    </w:p>
    <w:p w:rsidR="00A154D1" w:rsidRPr="00326CC7" w:rsidRDefault="00A154D1" w:rsidP="00A154D1">
      <w:pPr>
        <w:rPr>
          <w:shd w:val="pct15" w:color="auto" w:fill="FFFFFF"/>
        </w:rPr>
      </w:pPr>
      <w:r w:rsidRPr="00326CC7">
        <w:rPr>
          <w:rFonts w:hint="eastAsia"/>
          <w:shd w:val="pct15" w:color="auto" w:fill="FFFFFF"/>
        </w:rPr>
        <w:lastRenderedPageBreak/>
        <w:t>（4</w:t>
      </w:r>
      <w:r>
        <w:rPr>
          <w:rFonts w:hint="eastAsia"/>
          <w:shd w:val="pct15" w:color="auto" w:fill="FFFFFF"/>
        </w:rPr>
        <w:t>8</w:t>
      </w:r>
      <w:r w:rsidRPr="00326CC7">
        <w:rPr>
          <w:rFonts w:hint="eastAsia"/>
          <w:shd w:val="pct15" w:color="auto" w:fill="FFFFFF"/>
        </w:rPr>
        <w:t>ページ）</w:t>
      </w:r>
    </w:p>
    <w:p w:rsidR="00A154D1" w:rsidRPr="00326CC7" w:rsidRDefault="00A154D1" w:rsidP="00A154D1">
      <w:pPr>
        <w:rPr>
          <w:color w:val="000000" w:themeColor="text1"/>
        </w:rPr>
      </w:pPr>
      <w:bookmarkStart w:id="259" w:name="_Toc65850576"/>
      <w:r w:rsidRPr="00326CC7">
        <w:rPr>
          <w:rFonts w:hint="eastAsia"/>
          <w:color w:val="000000" w:themeColor="text1"/>
        </w:rPr>
        <w:t>基本施策８　権利擁護、啓発・差別の解消</w:t>
      </w:r>
      <w:bookmarkEnd w:id="259"/>
    </w:p>
    <w:p w:rsidR="00A154D1" w:rsidRPr="006D2318" w:rsidRDefault="00A154D1" w:rsidP="00A154D1">
      <w:pPr>
        <w:ind w:firstLineChars="100" w:firstLine="220"/>
      </w:pPr>
      <w:r w:rsidRPr="006D2318">
        <w:rPr>
          <w:rFonts w:hint="eastAsia"/>
        </w:rPr>
        <w:t>障害のある人が地域で安心して生活を送ることができるよう、成年後見制度の利用支援や障害者虐待の防止、障害者の養護者に対する支援等に関する法律（障害者虐待防止法）の適切な運用など、障害のある人の権利擁護のための取組を進めていくことが重要です。</w:t>
      </w:r>
    </w:p>
    <w:p w:rsidR="00A154D1" w:rsidRPr="006D2318" w:rsidRDefault="00A154D1" w:rsidP="00A154D1">
      <w:pPr>
        <w:ind w:firstLineChars="100" w:firstLine="220"/>
      </w:pPr>
      <w:r w:rsidRPr="006D2318">
        <w:rPr>
          <w:rFonts w:hint="eastAsia"/>
        </w:rPr>
        <w:t>障害者差別解消法や同法に基づく基本方針・対応要領・対応指針に基づき、障害を理由とする不当な差別的取扱いの禁止や、障害のある人に対する必要かつ合理的な配慮(合理的配慮)の提供を徹底するなど、障害を理由とする差別の解消に向けた着実な取組を推進していくことが求められています。</w:t>
      </w:r>
    </w:p>
    <w:p w:rsidR="00A154D1" w:rsidRPr="006D2318" w:rsidRDefault="00A154D1" w:rsidP="00A154D1">
      <w:pPr>
        <w:ind w:firstLineChars="100" w:firstLine="220"/>
      </w:pPr>
      <w:r w:rsidRPr="006D2318">
        <w:rPr>
          <w:rFonts w:hint="eastAsia"/>
        </w:rPr>
        <w:t>地域において障害を理由とする差別の解消を進めていくため、地方公共団体においては、障害者団体や事業者、地域の関係機関など多様な主体との連携（障害者差別解消支援地域協議会）により、障害者差別解消法の意義や趣旨、求められる取組等について一層の広報・啓発活動に取り組むことが必要です。</w:t>
      </w:r>
    </w:p>
    <w:p w:rsidR="00A154D1" w:rsidRDefault="00A154D1" w:rsidP="00A154D1"/>
    <w:p w:rsidR="00A154D1" w:rsidRDefault="00A154D1" w:rsidP="00A154D1">
      <w:r>
        <w:rPr>
          <w:rFonts w:hint="eastAsia"/>
        </w:rPr>
        <w:t>注釈16。成年後見制度とは、知的障害、精神障害、認知症等の理由で判断能力の不十分な方々が被害や不利益を被らないよう、不動産や預貯金等の財産を管理したり、介護サービスや施設入所に関する契約等に対して支援を行う制度。</w:t>
      </w:r>
    </w:p>
    <w:p w:rsidR="00A154D1" w:rsidRPr="00326CC7" w:rsidRDefault="00A154D1" w:rsidP="00A154D1">
      <w:r>
        <w:rPr>
          <w:rFonts w:hint="eastAsia"/>
        </w:rPr>
        <w:t>注釈17。対応要領（「障害を理由とする差別の解消の推進に関する基本方針」に基づく対応要領）とは、国及び独立行政法人等においては、当該機関の職員による適切な取組を確実なものとするため、対応要領を定めることとされており、地方公共団体等においては、努力義務とされている。</w:t>
      </w:r>
    </w:p>
    <w:p w:rsidR="00E91F1A" w:rsidRPr="00326CC7" w:rsidRDefault="004D5DCF" w:rsidP="00E91F1A">
      <w:pPr>
        <w:rPr>
          <w:shd w:val="pct15" w:color="auto" w:fill="FFFFFF"/>
        </w:rPr>
      </w:pPr>
      <w:r>
        <w:rPr>
          <w:rFonts w:hint="eastAsia"/>
          <w:noProof/>
          <w:shd w:val="pct15" w:color="auto" w:fill="FFFFFF"/>
        </w:rPr>
        <w:drawing>
          <wp:anchor distT="0" distB="0" distL="114300" distR="114300" simplePos="0" relativeHeight="251941888"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65" name="JAVISCODE05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58">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Default="00E91F1A" w:rsidP="00E91F1A">
      <w:pPr>
        <w:widowControl/>
        <w:autoSpaceDE/>
        <w:autoSpaceDN/>
        <w:jc w:val="left"/>
      </w:pPr>
      <w:bookmarkStart w:id="260" w:name="_Toc53647364"/>
      <w:bookmarkStart w:id="261" w:name="_Toc53647504"/>
      <w:bookmarkStart w:id="262" w:name="_Toc53780249"/>
      <w:bookmarkStart w:id="263" w:name="_Toc54362528"/>
      <w:bookmarkStart w:id="264" w:name="_Toc54606129"/>
      <w:bookmarkStart w:id="265" w:name="_Toc65850577"/>
      <w:r>
        <w:br w:type="page"/>
      </w:r>
    </w:p>
    <w:p w:rsidR="007A4DC4" w:rsidRPr="006D2318" w:rsidRDefault="007A4DC4" w:rsidP="007A4DC4">
      <w:r w:rsidRPr="006D2318">
        <w:rPr>
          <w:rFonts w:hint="eastAsia"/>
        </w:rPr>
        <w:lastRenderedPageBreak/>
        <w:t>市の現状と課題</w:t>
      </w:r>
    </w:p>
    <w:p w:rsidR="007A4DC4" w:rsidRPr="006D2318" w:rsidRDefault="007A4DC4" w:rsidP="007A4DC4">
      <w:pPr>
        <w:ind w:firstLineChars="100" w:firstLine="220"/>
      </w:pPr>
      <w:r w:rsidRPr="006D2318">
        <w:rPr>
          <w:rFonts w:hint="eastAsia"/>
        </w:rPr>
        <w:t>障害のある人の権利擁護については、南北保健福祉センター内にある「成年後見等支援センター」と「障害者虐待防止センター」において、それぞれ、成年後見制度に関する相談対応や申立ての支援等と、障害者虐待に関する通報の常時（24時間・365日）の受付や虐待事例への対応等に取り組むとともに、これら制度の周知・啓発や相談支援事業所など地域の支援機関との連携強化に向けた取組も進めています。なお、これら制度が必要となる状況や事例は潜在的なものも多く、周囲の理解や配慮、気づきなどが必要となりますが、未だ制度の認知度は低い状況です。今後は、これら支援に専門性等が求められるため、効果的な周知と支援力の向上を図っていくことが課題となっています。</w:t>
      </w:r>
    </w:p>
    <w:p w:rsidR="007A4DC4" w:rsidRDefault="007A4DC4" w:rsidP="007A4DC4">
      <w:pPr>
        <w:ind w:firstLineChars="100" w:firstLine="220"/>
      </w:pPr>
      <w:r w:rsidRPr="006D2318">
        <w:rPr>
          <w:rFonts w:hint="eastAsia"/>
        </w:rPr>
        <w:t>障害や障害のある人の理解・啓発活動については、地域交流の場となる「市民福祉のつどい（ミーツ・ザ・福祉）」を開催するほか、各地域において「ふれあい学級」や人権啓発に関する講演・研修会など、様々な啓発活動に取り組んでいます。また、障害を理由とする差別の解消に向けては、当事者団体や地域の支援機関等が参画する「障害者差別解消支援地域協議会」を開催して、障害者差別に関する事例の共有やその解消に向けた取組、地域への啓発方法等について協議・検討を進めています。啓発イベントの活性化等により、参加者数の増加や新たな交流の場へのつながりが生まれてきているものの、未だ障害者差別解消法の認知度は低い状況となっています。今後は、「人権文化いきづくまちづくり計画」の取組等とも連携しながら、これら取組の周知・啓発と一層の推進を図っていくことが課題となっています。</w:t>
      </w:r>
    </w:p>
    <w:p w:rsidR="007A4DC4" w:rsidRPr="006D2318" w:rsidRDefault="007A4DC4" w:rsidP="007A4DC4">
      <w:pPr>
        <w:ind w:firstLineChars="100" w:firstLine="220"/>
      </w:pPr>
    </w:p>
    <w:p w:rsidR="00E91F1A" w:rsidRPr="006D2318" w:rsidRDefault="004D5DCF" w:rsidP="00E91F1A">
      <w:r>
        <w:rPr>
          <w:rFonts w:hint="eastAsia"/>
          <w:noProof/>
          <w:color w:val="FF0000"/>
        </w:rPr>
        <w:drawing>
          <wp:anchor distT="0" distB="0" distL="114300" distR="114300" simplePos="0" relativeHeight="251942912"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72" name="JAVISCODE0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59">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bookmarkEnd w:id="260"/>
      <w:bookmarkEnd w:id="261"/>
      <w:bookmarkEnd w:id="262"/>
      <w:bookmarkEnd w:id="263"/>
      <w:bookmarkEnd w:id="264"/>
      <w:bookmarkEnd w:id="265"/>
    </w:p>
    <w:p w:rsidR="00E91F1A" w:rsidRDefault="00E91F1A" w:rsidP="00E91F1A">
      <w:pPr>
        <w:widowControl/>
        <w:autoSpaceDE/>
        <w:autoSpaceDN/>
        <w:jc w:val="left"/>
      </w:pPr>
      <w:r>
        <w:br w:type="page"/>
      </w:r>
    </w:p>
    <w:p w:rsidR="007A4DC4" w:rsidRPr="00ED4483" w:rsidRDefault="007A4DC4" w:rsidP="007A4DC4">
      <w:pPr>
        <w:rPr>
          <w:shd w:val="pct15" w:color="auto" w:fill="FFFFFF"/>
        </w:rPr>
      </w:pPr>
      <w:r w:rsidRPr="00ED4483">
        <w:rPr>
          <w:rFonts w:hint="eastAsia"/>
          <w:shd w:val="pct15" w:color="auto" w:fill="FFFFFF"/>
        </w:rPr>
        <w:lastRenderedPageBreak/>
        <w:t>（49ページ）</w:t>
      </w:r>
    </w:p>
    <w:p w:rsidR="007A4DC4" w:rsidRPr="00ED4483" w:rsidRDefault="007A4DC4" w:rsidP="007A4DC4">
      <w:bookmarkStart w:id="266" w:name="_Toc53780250"/>
      <w:bookmarkStart w:id="267" w:name="_Toc54362529"/>
      <w:bookmarkStart w:id="268" w:name="_Toc54606130"/>
      <w:bookmarkStart w:id="269" w:name="_Toc65850578"/>
      <w:r w:rsidRPr="00ED4483">
        <w:rPr>
          <w:rFonts w:hint="eastAsia"/>
        </w:rPr>
        <w:t xml:space="preserve"> ●市民の声</w:t>
      </w:r>
      <w:bookmarkEnd w:id="266"/>
      <w:bookmarkEnd w:id="267"/>
      <w:bookmarkEnd w:id="268"/>
      <w:bookmarkEnd w:id="269"/>
    </w:p>
    <w:p w:rsidR="007A4DC4" w:rsidRDefault="007A4DC4" w:rsidP="007A4DC4">
      <w:r w:rsidRPr="006D2318">
        <w:rPr>
          <w:rFonts w:hint="eastAsia"/>
        </w:rPr>
        <w:t>アンケート調査結果より</w:t>
      </w:r>
    </w:p>
    <w:p w:rsidR="007A4DC4" w:rsidRDefault="007A4DC4" w:rsidP="007A4DC4">
      <w:r>
        <w:rPr>
          <w:rFonts w:hint="eastAsia"/>
        </w:rPr>
        <w:t>障害による</w:t>
      </w:r>
      <w:r>
        <w:t>差別や偏見を</w:t>
      </w:r>
      <w:r>
        <w:rPr>
          <w:rFonts w:hint="eastAsia"/>
        </w:rPr>
        <w:t>感じることについては、「感じる」が37.9％、「感じない」が52.4％、無回答が9.7％となっています。</w:t>
      </w:r>
    </w:p>
    <w:p w:rsidR="007A4DC4" w:rsidRPr="00ED4483" w:rsidRDefault="007A4DC4" w:rsidP="007A4DC4">
      <w:r>
        <w:rPr>
          <w:rFonts w:hint="eastAsia"/>
        </w:rPr>
        <w:t>差別や偏見を感じる場面については、「人間関係」「街のなかでの視線」「交通機関の利用」「仕事や収入」「店等での対応・態度」「病院や診察所での対応」などとなっています。</w:t>
      </w:r>
    </w:p>
    <w:p w:rsidR="007A4DC4" w:rsidRDefault="007A4DC4" w:rsidP="007A4DC4">
      <w:r>
        <w:rPr>
          <w:rFonts w:hint="eastAsia"/>
        </w:rPr>
        <w:t>虐待を受けた・発見した時の通報先の認知については、「知っている」が31.8％、「知らない」が62.3％、無回答が5.9％となっています。</w:t>
      </w:r>
    </w:p>
    <w:p w:rsidR="007A4DC4" w:rsidRDefault="007A4DC4" w:rsidP="007A4DC4">
      <w:r>
        <w:rPr>
          <w:rFonts w:hint="eastAsia"/>
        </w:rPr>
        <w:t>障害</w:t>
      </w:r>
      <w:r>
        <w:t>に対する市民・</w:t>
      </w:r>
      <w:r>
        <w:rPr>
          <w:rFonts w:hint="eastAsia"/>
        </w:rPr>
        <w:t>行政職員の</w:t>
      </w:r>
      <w:r>
        <w:t>理解の浸透に対する評価</w:t>
      </w:r>
      <w:r>
        <w:rPr>
          <w:rFonts w:hint="eastAsia"/>
        </w:rPr>
        <w:t>については、市民は、「進んでいる」が19.5％、「後退してきている」が6.3％、「どちらともいえない（わからないも含む）」が68.8％、無回答が5.4％、行政職員は、「進んでいる」が20.8％、「後退してきている」が5.1％、「どちらともいえない（わからないも含む）」が68.0％、無回答が6.1％となっています。</w:t>
      </w:r>
    </w:p>
    <w:p w:rsidR="007A4DC4" w:rsidRPr="006D2318" w:rsidRDefault="007A4DC4" w:rsidP="007A4DC4">
      <w:r w:rsidRPr="00ED4483">
        <w:rPr>
          <w:rFonts w:hint="eastAsia"/>
          <w:color w:val="000000" w:themeColor="text1"/>
        </w:rPr>
        <w:t>障害による</w:t>
      </w:r>
      <w:r w:rsidRPr="00ED4483">
        <w:rPr>
          <w:color w:val="000000" w:themeColor="text1"/>
        </w:rPr>
        <w:t>差別</w:t>
      </w:r>
      <w:r w:rsidRPr="00ED4483">
        <w:rPr>
          <w:rFonts w:hint="eastAsia"/>
          <w:color w:val="000000" w:themeColor="text1"/>
        </w:rPr>
        <w:t>や偏見を</w:t>
      </w:r>
      <w:r w:rsidRPr="00ED4483">
        <w:rPr>
          <w:color w:val="000000" w:themeColor="text1"/>
        </w:rPr>
        <w:t>感じている人が約４割、虐待</w:t>
      </w:r>
      <w:r w:rsidRPr="00ED4483">
        <w:rPr>
          <w:rFonts w:hint="eastAsia"/>
          <w:color w:val="000000" w:themeColor="text1"/>
        </w:rPr>
        <w:t>の通報先を</w:t>
      </w:r>
      <w:r w:rsidRPr="00ED4483">
        <w:rPr>
          <w:color w:val="000000" w:themeColor="text1"/>
        </w:rPr>
        <w:t>知らない人が６割以上</w:t>
      </w:r>
      <w:r>
        <w:rPr>
          <w:rFonts w:hint="eastAsia"/>
          <w:color w:val="000000" w:themeColor="text1"/>
        </w:rPr>
        <w:t>となっています。</w:t>
      </w:r>
    </w:p>
    <w:p w:rsidR="007A4DC4" w:rsidRPr="006D2318" w:rsidRDefault="007A4DC4" w:rsidP="007A4DC4"/>
    <w:p w:rsidR="007A4DC4" w:rsidRPr="006D2318" w:rsidRDefault="007A4DC4" w:rsidP="007A4DC4">
      <w:r w:rsidRPr="006D2318">
        <w:rPr>
          <w:rFonts w:hint="eastAsia"/>
        </w:rPr>
        <w:t>テーマ別部会等の意見より</w:t>
      </w:r>
    </w:p>
    <w:p w:rsidR="007A4DC4" w:rsidRPr="006D2318" w:rsidRDefault="007A4DC4" w:rsidP="007A4DC4">
      <w:pPr>
        <w:ind w:firstLineChars="100" w:firstLine="220"/>
      </w:pPr>
      <w:r w:rsidRPr="006D2318">
        <w:rPr>
          <w:rFonts w:hint="eastAsia"/>
        </w:rPr>
        <w:t>障害のある人への差別事例や市の対応を公表するなどして、地域への啓発につなげていくことも必要です。</w:t>
      </w:r>
    </w:p>
    <w:p w:rsidR="007A4DC4" w:rsidRPr="006D2318" w:rsidRDefault="007A4DC4" w:rsidP="007A4DC4">
      <w:pPr>
        <w:ind w:firstLineChars="100" w:firstLine="220"/>
      </w:pPr>
      <w:r w:rsidRPr="006D2318">
        <w:rPr>
          <w:rFonts w:hint="eastAsia"/>
        </w:rPr>
        <w:t>障害者差別解消法の地域への周知・啓発にあたっては、障害特性や必要な配慮等をまとめた「啓発パンフレット」を活用するほか、学校の授業や教職員向け研修等への当事者の参加を進めていくことが必要です。</w:t>
      </w:r>
    </w:p>
    <w:p w:rsidR="00E91F1A" w:rsidRPr="00ED4483" w:rsidRDefault="004D5DCF" w:rsidP="00E91F1A">
      <w:pPr>
        <w:rPr>
          <w:shd w:val="pct15" w:color="auto" w:fill="FFFFFF"/>
        </w:rPr>
      </w:pPr>
      <w:r>
        <w:rPr>
          <w:rFonts w:hint="eastAsia"/>
          <w:noProof/>
          <w:shd w:val="pct15" w:color="auto" w:fill="FFFFFF"/>
        </w:rPr>
        <w:drawing>
          <wp:anchor distT="0" distB="0" distL="114300" distR="114300" simplePos="0" relativeHeight="251943936"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73" name="JAVISCODE05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60">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Default="00E91F1A" w:rsidP="00E91F1A">
      <w:pPr>
        <w:widowControl/>
        <w:autoSpaceDE/>
        <w:autoSpaceDN/>
        <w:jc w:val="left"/>
      </w:pPr>
      <w:bookmarkStart w:id="270" w:name="_Toc53780251"/>
      <w:bookmarkStart w:id="271" w:name="_Toc54362530"/>
      <w:bookmarkStart w:id="272" w:name="_Toc54606131"/>
      <w:bookmarkStart w:id="273" w:name="_Toc65850579"/>
      <w:r>
        <w:br w:type="page"/>
      </w:r>
    </w:p>
    <w:p w:rsidR="007A4DC4" w:rsidRPr="00ED4483" w:rsidRDefault="007A4DC4" w:rsidP="007A4DC4">
      <w:pPr>
        <w:rPr>
          <w:shd w:val="pct15" w:color="auto" w:fill="FFFFFF"/>
        </w:rPr>
      </w:pPr>
      <w:r w:rsidRPr="00ED4483">
        <w:rPr>
          <w:rFonts w:hint="eastAsia"/>
          <w:shd w:val="pct15" w:color="auto" w:fill="FFFFFF"/>
        </w:rPr>
        <w:lastRenderedPageBreak/>
        <w:t>（</w:t>
      </w:r>
      <w:r>
        <w:rPr>
          <w:rFonts w:hint="eastAsia"/>
          <w:shd w:val="pct15" w:color="auto" w:fill="FFFFFF"/>
        </w:rPr>
        <w:t>50</w:t>
      </w:r>
      <w:r w:rsidRPr="00ED4483">
        <w:rPr>
          <w:rFonts w:hint="eastAsia"/>
          <w:shd w:val="pct15" w:color="auto" w:fill="FFFFFF"/>
        </w:rPr>
        <w:t>ページ）</w:t>
      </w:r>
    </w:p>
    <w:p w:rsidR="007A4DC4" w:rsidRPr="006D2318" w:rsidRDefault="007A4DC4" w:rsidP="007A4DC4">
      <w:r w:rsidRPr="006D2318">
        <w:rPr>
          <w:rFonts w:hint="eastAsia"/>
        </w:rPr>
        <w:t>施策の方向性</w:t>
      </w:r>
    </w:p>
    <w:p w:rsidR="007A4DC4" w:rsidRPr="006D2318" w:rsidRDefault="007A4DC4" w:rsidP="007A4DC4">
      <w:bookmarkStart w:id="274" w:name="_Toc53780252"/>
      <w:bookmarkStart w:id="275" w:name="_Toc54362531"/>
      <w:bookmarkStart w:id="276" w:name="_Toc54606132"/>
      <w:bookmarkStart w:id="277" w:name="_Toc65850580"/>
      <w:r w:rsidRPr="006D2318">
        <w:rPr>
          <w:rFonts w:hint="eastAsia"/>
        </w:rPr>
        <w:t>（１）権利擁護</w:t>
      </w:r>
      <w:bookmarkEnd w:id="274"/>
      <w:bookmarkEnd w:id="275"/>
      <w:bookmarkEnd w:id="276"/>
      <w:bookmarkEnd w:id="277"/>
    </w:p>
    <w:p w:rsidR="007A4DC4" w:rsidRPr="006D2318" w:rsidRDefault="007A4DC4" w:rsidP="007A4DC4">
      <w:r w:rsidRPr="006D2318">
        <w:rPr>
          <w:rFonts w:hint="eastAsia"/>
        </w:rPr>
        <w:t>①成年後見制度の利用等による権利擁護の推進</w:t>
      </w:r>
    </w:p>
    <w:p w:rsidR="007A4DC4" w:rsidRPr="006D2318" w:rsidRDefault="007A4DC4" w:rsidP="007A4DC4">
      <w:pPr>
        <w:ind w:firstLineChars="100" w:firstLine="220"/>
      </w:pPr>
      <w:r w:rsidRPr="006D2318">
        <w:rPr>
          <w:rFonts w:hint="eastAsia"/>
        </w:rPr>
        <w:t>障害等により判断能力が不十分な人が、財産管理や在宅サービスの利用等で自己に不利な契約を結ぶことがないよう、「成年後見等支援センター」において、成年後見制度等の利用支援を行います。また、後見には至らないが支援が必要な人に対しては、社会福祉協議会が実施する「日常生活支援事業（福祉サービス利用援助事業）」に対して補助を行うことで、適切なサービス等が提供できるよう努めます。</w:t>
      </w:r>
    </w:p>
    <w:p w:rsidR="007A4DC4" w:rsidRPr="006D2318" w:rsidRDefault="007A4DC4" w:rsidP="007A4DC4">
      <w:pPr>
        <w:ind w:firstLineChars="100" w:firstLine="220"/>
      </w:pPr>
      <w:r w:rsidRPr="006D2318">
        <w:rPr>
          <w:rFonts w:hint="eastAsia"/>
          <w:color w:val="000000" w:themeColor="text1"/>
        </w:rPr>
        <w:t>「成年後見等支援センター」で</w:t>
      </w:r>
      <w:r w:rsidRPr="006D2318">
        <w:rPr>
          <w:rFonts w:hint="eastAsia"/>
        </w:rPr>
        <w:t>窓口相談や専門相談会を実施するなどし、広く権利擁護にかかわる相談を受け、関係機関等と連携して対応するとともに、個別ケースの支援にあたっては、相談支援事業所など関係機関が役割分担のうえ、連携した支援につながるように「地域連携ネットワーク」機能の強化を図ります。また、市民後見人の養成や活動支援、制度の普及・啓発など一体的な支援に取り組みます。</w:t>
      </w:r>
    </w:p>
    <w:p w:rsidR="007A4DC4" w:rsidRPr="006D2318" w:rsidRDefault="007A4DC4" w:rsidP="007A4DC4"/>
    <w:p w:rsidR="007A4DC4" w:rsidRPr="006D2318" w:rsidRDefault="007A4DC4" w:rsidP="007A4DC4">
      <w:r w:rsidRPr="006D2318">
        <w:rPr>
          <w:rFonts w:hint="eastAsia"/>
        </w:rPr>
        <w:t>②障害者虐待防止への取組</w:t>
      </w:r>
    </w:p>
    <w:p w:rsidR="007A4DC4" w:rsidRPr="006D2318" w:rsidRDefault="007A4DC4" w:rsidP="007A4DC4">
      <w:pPr>
        <w:ind w:firstLineChars="100" w:firstLine="220"/>
      </w:pPr>
      <w:r w:rsidRPr="006D2318">
        <w:rPr>
          <w:rFonts w:hint="eastAsia"/>
        </w:rPr>
        <w:t>障害者虐待の防止や早期発見に向け、虐待に該当する行為や通報義務を広報・啓発するとともに、「障害者虐待防止センター」において常時の通報受付体制を確保し、市民等から通報があった場合には</w:t>
      </w:r>
      <w:r w:rsidRPr="006D2318">
        <w:rPr>
          <w:rFonts w:hint="eastAsia"/>
          <w:color w:val="000000" w:themeColor="text1"/>
        </w:rPr>
        <w:t>迅</w:t>
      </w:r>
      <w:r w:rsidRPr="006D2318">
        <w:rPr>
          <w:rFonts w:hint="eastAsia"/>
        </w:rPr>
        <w:t>速な対応に努めます。</w:t>
      </w:r>
    </w:p>
    <w:p w:rsidR="007A4DC4" w:rsidRDefault="007A4DC4" w:rsidP="007A4DC4">
      <w:pPr>
        <w:ind w:firstLineChars="100" w:firstLine="220"/>
      </w:pPr>
      <w:r w:rsidRPr="006D2318">
        <w:rPr>
          <w:rFonts w:hint="eastAsia"/>
          <w:color w:val="000000" w:themeColor="text1"/>
        </w:rPr>
        <w:t>障害のある人への虐待が発生した場合は、「障害者虐待防止センター」において、被</w:t>
      </w:r>
      <w:r w:rsidRPr="006D2318">
        <w:rPr>
          <w:rFonts w:hint="eastAsia"/>
        </w:rPr>
        <w:t>虐待者やその養護者に対する相談・支援等に取り組みます。また、被虐待者の安全の確保や虐待者に対する支援等も重要であるため、センターでのОＪＴ・研修等による人材育成や関係機関との連携強化など支援体制の確保に取り組みます。</w:t>
      </w:r>
    </w:p>
    <w:p w:rsidR="007A4DC4" w:rsidRPr="006D2318" w:rsidRDefault="007A4DC4" w:rsidP="007A4DC4">
      <w:pPr>
        <w:ind w:firstLineChars="100" w:firstLine="220"/>
      </w:pPr>
    </w:p>
    <w:p w:rsidR="007A4DC4" w:rsidRDefault="007A4DC4" w:rsidP="007A4DC4">
      <w:r w:rsidRPr="00D00A2D">
        <w:rPr>
          <w:rFonts w:hint="eastAsia"/>
        </w:rPr>
        <w:t>主な</w:t>
      </w:r>
      <w:r w:rsidRPr="006D2318">
        <w:rPr>
          <w:rFonts w:hint="eastAsia"/>
        </w:rPr>
        <w:t>活動指標</w:t>
      </w:r>
    </w:p>
    <w:p w:rsidR="007A4DC4" w:rsidRDefault="007A4DC4" w:rsidP="007A4DC4">
      <w:r w:rsidRPr="006D2318">
        <w:rPr>
          <w:rFonts w:hint="eastAsia"/>
        </w:rPr>
        <w:t>成年後見制度の認知度（知っていると答えた障害のある人の割合）</w:t>
      </w:r>
    </w:p>
    <w:p w:rsidR="007A4DC4" w:rsidRDefault="007A4DC4" w:rsidP="007A4DC4">
      <w:r w:rsidRPr="006D2318">
        <w:rPr>
          <w:rFonts w:hint="eastAsia"/>
        </w:rPr>
        <w:t>平成29年度22.4％</w:t>
      </w:r>
      <w:r>
        <w:rPr>
          <w:rFonts w:hint="eastAsia"/>
        </w:rPr>
        <w:t>、</w:t>
      </w:r>
      <w:r w:rsidRPr="006D2318">
        <w:rPr>
          <w:rFonts w:hint="eastAsia"/>
        </w:rPr>
        <w:t>平成30年度</w:t>
      </w:r>
      <w:r>
        <w:rPr>
          <w:rFonts w:hint="eastAsia"/>
        </w:rPr>
        <w:t xml:space="preserve">　なし、令和元</w:t>
      </w:r>
      <w:r w:rsidRPr="006D2318">
        <w:rPr>
          <w:rFonts w:hint="eastAsia"/>
        </w:rPr>
        <w:t>年度28.0％</w:t>
      </w:r>
      <w:r>
        <w:rPr>
          <w:rFonts w:hint="eastAsia"/>
        </w:rPr>
        <w:t>、方向性・増加</w:t>
      </w:r>
    </w:p>
    <w:p w:rsidR="007A4DC4" w:rsidRDefault="007A4DC4" w:rsidP="007A4DC4">
      <w:r w:rsidRPr="006D2318">
        <w:rPr>
          <w:rFonts w:hint="eastAsia"/>
        </w:rPr>
        <w:t>取組方向</w:t>
      </w:r>
    </w:p>
    <w:p w:rsidR="007A4DC4" w:rsidRPr="0009668C" w:rsidRDefault="007A4DC4" w:rsidP="007A4DC4">
      <w:r w:rsidRPr="006D2318">
        <w:rPr>
          <w:rFonts w:hint="eastAsia"/>
        </w:rPr>
        <w:t>「成年後見等支援センター」の広報等とあわせて、地域の関係機関との連携により、さらなる制度の普及・啓発に取り組みます。</w:t>
      </w:r>
    </w:p>
    <w:p w:rsidR="007A4DC4" w:rsidRDefault="007A4DC4" w:rsidP="007A4DC4">
      <w:r w:rsidRPr="006D2318">
        <w:rPr>
          <w:rFonts w:hint="eastAsia"/>
        </w:rPr>
        <w:t>障害者虐待の通報先の認知度（知っていると答えた障害のある人の割合）</w:t>
      </w:r>
    </w:p>
    <w:p w:rsidR="007A4DC4" w:rsidRDefault="007A4DC4" w:rsidP="007A4DC4">
      <w:r w:rsidRPr="006D2318">
        <w:rPr>
          <w:rFonts w:hint="eastAsia"/>
        </w:rPr>
        <w:t>平成29年度</w:t>
      </w:r>
      <w:r>
        <w:rPr>
          <w:rFonts w:hint="eastAsia"/>
        </w:rPr>
        <w:t xml:space="preserve">　なし、</w:t>
      </w:r>
      <w:r w:rsidRPr="006D2318">
        <w:rPr>
          <w:rFonts w:hint="eastAsia"/>
        </w:rPr>
        <w:t>平成30年度</w:t>
      </w:r>
      <w:r>
        <w:rPr>
          <w:rFonts w:hint="eastAsia"/>
        </w:rPr>
        <w:t xml:space="preserve">　なし、令和元</w:t>
      </w:r>
      <w:r w:rsidRPr="006D2318">
        <w:rPr>
          <w:rFonts w:hint="eastAsia"/>
        </w:rPr>
        <w:t>年度</w:t>
      </w:r>
      <w:r>
        <w:rPr>
          <w:rFonts w:hint="eastAsia"/>
        </w:rPr>
        <w:t>31.8</w:t>
      </w:r>
      <w:r w:rsidRPr="006D2318">
        <w:rPr>
          <w:rFonts w:hint="eastAsia"/>
        </w:rPr>
        <w:t>％</w:t>
      </w:r>
      <w:r>
        <w:rPr>
          <w:rFonts w:hint="eastAsia"/>
        </w:rPr>
        <w:t>、方向性・増加</w:t>
      </w:r>
    </w:p>
    <w:p w:rsidR="007A4DC4" w:rsidRDefault="007A4DC4" w:rsidP="007A4DC4">
      <w:r w:rsidRPr="006D2318">
        <w:rPr>
          <w:rFonts w:hint="eastAsia"/>
        </w:rPr>
        <w:t>取組方向</w:t>
      </w:r>
    </w:p>
    <w:p w:rsidR="007A4DC4" w:rsidRPr="003D502D" w:rsidRDefault="007A4DC4" w:rsidP="007A4DC4">
      <w:r w:rsidRPr="006D2318">
        <w:rPr>
          <w:rFonts w:hint="eastAsia"/>
        </w:rPr>
        <w:t>「障害者虐待防止センター」の広報等とあわせて、地域の関係機関との連携により、さらなる制度の普及・啓発に取り組みます。</w:t>
      </w:r>
    </w:p>
    <w:p w:rsidR="00E91F1A" w:rsidRPr="00ED4483" w:rsidRDefault="004D5DCF" w:rsidP="00E91F1A">
      <w:pPr>
        <w:rPr>
          <w:shd w:val="pct15" w:color="auto" w:fill="FFFFFF"/>
        </w:rPr>
      </w:pPr>
      <w:r>
        <w:rPr>
          <w:rFonts w:hint="eastAsia"/>
          <w:noProof/>
          <w:shd w:val="pct15" w:color="auto" w:fill="FFFFFF"/>
        </w:rPr>
        <w:drawing>
          <wp:anchor distT="0" distB="0" distL="114300" distR="114300" simplePos="0" relativeHeight="251944960"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74" name="JAVISCODE05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r:embed="rId61">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Default="00E91F1A" w:rsidP="00E91F1A">
      <w:pPr>
        <w:widowControl/>
        <w:autoSpaceDE/>
        <w:autoSpaceDN/>
        <w:jc w:val="left"/>
      </w:pPr>
      <w:bookmarkStart w:id="278" w:name="_Toc53780253"/>
      <w:bookmarkStart w:id="279" w:name="_Toc54362532"/>
      <w:bookmarkStart w:id="280" w:name="_Toc54606133"/>
      <w:bookmarkStart w:id="281" w:name="_Toc65850581"/>
      <w:bookmarkEnd w:id="270"/>
      <w:bookmarkEnd w:id="271"/>
      <w:bookmarkEnd w:id="272"/>
      <w:bookmarkEnd w:id="273"/>
      <w:r>
        <w:br w:type="page"/>
      </w:r>
    </w:p>
    <w:p w:rsidR="007A4DC4" w:rsidRPr="00ED4483" w:rsidRDefault="007A4DC4" w:rsidP="007A4DC4">
      <w:pPr>
        <w:rPr>
          <w:shd w:val="pct15" w:color="auto" w:fill="FFFFFF"/>
        </w:rPr>
      </w:pPr>
      <w:r w:rsidRPr="00ED4483">
        <w:rPr>
          <w:rFonts w:hint="eastAsia"/>
          <w:shd w:val="pct15" w:color="auto" w:fill="FFFFFF"/>
        </w:rPr>
        <w:lastRenderedPageBreak/>
        <w:t>（</w:t>
      </w:r>
      <w:r>
        <w:rPr>
          <w:rFonts w:hint="eastAsia"/>
          <w:shd w:val="pct15" w:color="auto" w:fill="FFFFFF"/>
        </w:rPr>
        <w:t>51</w:t>
      </w:r>
      <w:r w:rsidRPr="00ED4483">
        <w:rPr>
          <w:rFonts w:hint="eastAsia"/>
          <w:shd w:val="pct15" w:color="auto" w:fill="FFFFFF"/>
        </w:rPr>
        <w:t>ページ）</w:t>
      </w:r>
    </w:p>
    <w:p w:rsidR="007A4DC4" w:rsidRPr="006D2318" w:rsidRDefault="007A4DC4" w:rsidP="007A4DC4">
      <w:r w:rsidRPr="006D2318">
        <w:rPr>
          <w:rFonts w:hint="eastAsia"/>
        </w:rPr>
        <w:t>（２）理解・啓発活動と差別解消</w:t>
      </w:r>
    </w:p>
    <w:p w:rsidR="007A4DC4" w:rsidRPr="006D2318" w:rsidRDefault="007A4DC4" w:rsidP="007A4DC4">
      <w:r w:rsidRPr="006D2318">
        <w:rPr>
          <w:rFonts w:hint="eastAsia"/>
        </w:rPr>
        <w:t>①理解の促進・啓発</w:t>
      </w:r>
    </w:p>
    <w:p w:rsidR="007A4DC4" w:rsidRPr="006D2318" w:rsidRDefault="007A4DC4" w:rsidP="007A4DC4">
      <w:pPr>
        <w:ind w:firstLineChars="100" w:firstLine="220"/>
      </w:pPr>
      <w:r w:rsidRPr="006D2318">
        <w:rPr>
          <w:rFonts w:hint="eastAsia"/>
        </w:rPr>
        <w:t>「市民福祉のつどい（ミーツ・ザ・福祉）」を毎年開催するとともに、イベントの実行委員会や参加メンバー等による交流活動等を通じて、障害や障害のある人、必要な配慮等について、市民の理解促進に取り組みます。</w:t>
      </w:r>
    </w:p>
    <w:p w:rsidR="007A4DC4" w:rsidRPr="006D2318" w:rsidRDefault="007A4DC4" w:rsidP="007A4DC4">
      <w:pPr>
        <w:ind w:firstLineChars="100" w:firstLine="220"/>
      </w:pPr>
      <w:r w:rsidRPr="006D2318">
        <w:rPr>
          <w:rFonts w:hint="eastAsia"/>
        </w:rPr>
        <w:t>「障害者週間（12月３日～12月９日）」や「人権週間（12月４日～12月10日）」など、特に障害福祉や人権問題に関心を持ちやすい時期での啓発活動に取り組みます。また、市民の障害福祉への関心が高まるよう、広報紙等を通じて啓発を進めるとともに、家庭等の身近なところでの福祉教育を推進します。</w:t>
      </w:r>
    </w:p>
    <w:p w:rsidR="007A4DC4" w:rsidRPr="006D2318" w:rsidRDefault="007A4DC4" w:rsidP="007A4DC4">
      <w:pPr>
        <w:ind w:firstLineChars="100" w:firstLine="220"/>
      </w:pPr>
      <w:r w:rsidRPr="006D2318">
        <w:rPr>
          <w:rFonts w:hint="eastAsia"/>
        </w:rPr>
        <w:t>障害のある人やその家族、地域の住民等が一緒になり、自発的に行う地域活動（理解促進、普及・啓発活動など）を支援・普及するため、活動経費の助成や活動内容の広報等を行います。</w:t>
      </w:r>
    </w:p>
    <w:p w:rsidR="007A4DC4" w:rsidRPr="006D2318" w:rsidRDefault="007A4DC4" w:rsidP="007A4DC4">
      <w:pPr>
        <w:ind w:firstLineChars="100" w:firstLine="220"/>
      </w:pPr>
      <w:r w:rsidRPr="006D2318">
        <w:rPr>
          <w:rFonts w:hint="eastAsia"/>
        </w:rPr>
        <w:t>教養や文化・レクリエーション等を目的とする学習の場「ふれあい学級」を定期的に開催し、障害のある人と地域の住民等が交流する機会を創出することで、参加者の相互理解を図ります。また、開催にあたっては、関係団体等との連携・協力に努めます。</w:t>
      </w:r>
    </w:p>
    <w:p w:rsidR="007A4DC4" w:rsidRPr="006D2318" w:rsidRDefault="007A4DC4" w:rsidP="007A4DC4">
      <w:pPr>
        <w:ind w:firstLineChars="100" w:firstLine="220"/>
      </w:pPr>
      <w:r w:rsidRPr="006D2318">
        <w:rPr>
          <w:rFonts w:hint="eastAsia"/>
        </w:rPr>
        <w:t>障害のある人に配慮した施設であることや外見からは分かりにくい内部障害など様々な障害について分かりやすく表示する「障害に関するマーク」の周知に努め、障害のある人が優先利用する設備や施設等における配慮等について、理解の向上につなげます。</w:t>
      </w:r>
    </w:p>
    <w:p w:rsidR="007A4DC4" w:rsidRPr="006D2318" w:rsidRDefault="007A4DC4" w:rsidP="007A4DC4"/>
    <w:p w:rsidR="007A4DC4" w:rsidRPr="006D2318" w:rsidRDefault="007A4DC4" w:rsidP="007A4DC4">
      <w:r w:rsidRPr="006D2318">
        <w:rPr>
          <w:rFonts w:hint="eastAsia"/>
        </w:rPr>
        <w:t>②差別解消への取組の充実</w:t>
      </w:r>
    </w:p>
    <w:p w:rsidR="007A4DC4" w:rsidRPr="006D2318" w:rsidRDefault="007A4DC4" w:rsidP="007A4DC4">
      <w:pPr>
        <w:ind w:firstLineChars="100" w:firstLine="220"/>
      </w:pPr>
      <w:r w:rsidRPr="006D2318">
        <w:rPr>
          <w:rFonts w:hint="eastAsia"/>
        </w:rPr>
        <w:t>障害のある人が社会的障壁を感じることなく、社会のあらゆる場面で積極的に活動できるよう、障害者差別解消法の趣旨や重要性、障害の特性や必要な配慮等について、市民や事業者など地域への周知・啓発を進めます。また、「障害者差別解消支援地域協議会」を定期的に開催して、差別事例の共有やその解消に向けた取組、地域への効果的な啓発手法等について協議します。</w:t>
      </w:r>
    </w:p>
    <w:p w:rsidR="00E91F1A" w:rsidRPr="007A4DC4" w:rsidRDefault="007A4DC4" w:rsidP="007A4DC4">
      <w:pPr>
        <w:rPr>
          <w:shd w:val="pct15" w:color="auto" w:fill="FFFFFF"/>
        </w:rPr>
      </w:pPr>
      <w:r w:rsidRPr="006D2318">
        <w:rPr>
          <w:rFonts w:hint="eastAsia"/>
        </w:rPr>
        <w:t>障害を理由とする差別の相談等に対し</w:t>
      </w:r>
      <w:r w:rsidRPr="00E10769">
        <w:rPr>
          <w:rFonts w:hint="eastAsia"/>
        </w:rPr>
        <w:t>て</w:t>
      </w:r>
      <w:r w:rsidRPr="006D2318">
        <w:rPr>
          <w:rFonts w:hint="eastAsia"/>
        </w:rPr>
        <w:t>、障害福祉の窓口をはじめ、庁内関係部局で適切に対応するとともに、相談内容や対応事例等の共有を図ります。また、必要に応じて、人権相談の窓口や「兵庫県障害者差別解消相談センター」につなげるなど、連携を図ります。</w:t>
      </w:r>
      <w:r w:rsidR="004D5DCF">
        <w:rPr>
          <w:rFonts w:hint="eastAsia"/>
          <w:noProof/>
          <w:shd w:val="pct15" w:color="auto" w:fill="FFFFFF"/>
        </w:rPr>
        <w:drawing>
          <wp:anchor distT="0" distB="0" distL="114300" distR="114300" simplePos="0" relativeHeight="251945984"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75" name="JAVISCODE05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62">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278"/>
    <w:bookmarkEnd w:id="279"/>
    <w:bookmarkEnd w:id="280"/>
    <w:bookmarkEnd w:id="281"/>
    <w:p w:rsidR="00E91F1A" w:rsidRPr="006D2318" w:rsidRDefault="00E91F1A" w:rsidP="00E91F1A">
      <w:r w:rsidRPr="006D2318">
        <w:br w:type="page"/>
      </w:r>
    </w:p>
    <w:p w:rsidR="0097123D" w:rsidRPr="006D2318" w:rsidRDefault="0097123D" w:rsidP="0097123D">
      <w:r w:rsidRPr="00D00A2D">
        <w:rPr>
          <w:rFonts w:hint="eastAsia"/>
        </w:rPr>
        <w:lastRenderedPageBreak/>
        <w:t>主な</w:t>
      </w:r>
      <w:r w:rsidRPr="006D2318">
        <w:rPr>
          <w:rFonts w:hint="eastAsia"/>
        </w:rPr>
        <w:t>活動指標</w:t>
      </w:r>
    </w:p>
    <w:p w:rsidR="0097123D" w:rsidRDefault="0097123D" w:rsidP="0097123D">
      <w:r w:rsidRPr="006D2318">
        <w:rPr>
          <w:rFonts w:hint="eastAsia"/>
        </w:rPr>
        <w:t>障害者差別解消法の認知度（知っていると答えた障害のある人の割合）</w:t>
      </w:r>
    </w:p>
    <w:p w:rsidR="0097123D" w:rsidRDefault="0097123D" w:rsidP="0097123D">
      <w:r w:rsidRPr="006D2318">
        <w:rPr>
          <w:rFonts w:hint="eastAsia"/>
        </w:rPr>
        <w:t>平成29年度11.3％</w:t>
      </w:r>
      <w:r>
        <w:rPr>
          <w:rFonts w:hint="eastAsia"/>
        </w:rPr>
        <w:t>、</w:t>
      </w:r>
      <w:r w:rsidRPr="006D2318">
        <w:rPr>
          <w:rFonts w:hint="eastAsia"/>
        </w:rPr>
        <w:t>平成30年度</w:t>
      </w:r>
      <w:r>
        <w:rPr>
          <w:rFonts w:hint="eastAsia"/>
        </w:rPr>
        <w:t xml:space="preserve">　なし、令和元</w:t>
      </w:r>
      <w:r w:rsidRPr="006D2318">
        <w:rPr>
          <w:rFonts w:hint="eastAsia"/>
        </w:rPr>
        <w:t>年度14.0％</w:t>
      </w:r>
      <w:r>
        <w:rPr>
          <w:rFonts w:hint="eastAsia"/>
        </w:rPr>
        <w:t>、方向性・増加</w:t>
      </w:r>
    </w:p>
    <w:p w:rsidR="0097123D" w:rsidRDefault="0097123D" w:rsidP="0097123D">
      <w:r w:rsidRPr="006D2318">
        <w:rPr>
          <w:rFonts w:hint="eastAsia"/>
        </w:rPr>
        <w:t>取組方向</w:t>
      </w:r>
    </w:p>
    <w:p w:rsidR="0097123D" w:rsidRDefault="0097123D" w:rsidP="0097123D">
      <w:r w:rsidRPr="006D2318">
        <w:rPr>
          <w:rFonts w:hint="eastAsia"/>
        </w:rPr>
        <w:t>市の人権施策や職員研修等とあわせて、「障害者差別解消支援地域協議会」で効果的な啓発手法等を協議し、さらなる制度の普及・啓発に取り組みます。</w:t>
      </w:r>
    </w:p>
    <w:p w:rsidR="0097123D" w:rsidRDefault="0097123D" w:rsidP="0097123D">
      <w:r w:rsidRPr="006D2318">
        <w:rPr>
          <w:rFonts w:hint="eastAsia"/>
        </w:rPr>
        <w:t>障害をテーマとした啓発事業等の開催回数</w:t>
      </w:r>
    </w:p>
    <w:p w:rsidR="0097123D" w:rsidRDefault="0097123D" w:rsidP="0097123D">
      <w:r w:rsidRPr="006D2318">
        <w:rPr>
          <w:rFonts w:hint="eastAsia"/>
        </w:rPr>
        <w:t>平成29年度13回</w:t>
      </w:r>
      <w:r>
        <w:rPr>
          <w:rFonts w:hint="eastAsia"/>
        </w:rPr>
        <w:t>、</w:t>
      </w:r>
      <w:r w:rsidRPr="006D2318">
        <w:rPr>
          <w:rFonts w:hint="eastAsia"/>
        </w:rPr>
        <w:t>平成30年度23回</w:t>
      </w:r>
      <w:r>
        <w:rPr>
          <w:rFonts w:hint="eastAsia"/>
        </w:rPr>
        <w:t>、令和元</w:t>
      </w:r>
      <w:r w:rsidRPr="006D2318">
        <w:rPr>
          <w:rFonts w:hint="eastAsia"/>
        </w:rPr>
        <w:t>年度13回</w:t>
      </w:r>
      <w:r>
        <w:rPr>
          <w:rFonts w:hint="eastAsia"/>
        </w:rPr>
        <w:t>、方向性・増加</w:t>
      </w:r>
    </w:p>
    <w:p w:rsidR="0097123D" w:rsidRPr="00BC4067" w:rsidRDefault="0097123D" w:rsidP="0097123D">
      <w:r w:rsidRPr="006D2318">
        <w:rPr>
          <w:rFonts w:hint="eastAsia"/>
        </w:rPr>
        <w:t>取組方向</w:t>
      </w:r>
    </w:p>
    <w:p w:rsidR="0097123D" w:rsidRDefault="0097123D" w:rsidP="0097123D">
      <w:r w:rsidRPr="006D2318">
        <w:rPr>
          <w:rFonts w:hint="eastAsia"/>
        </w:rPr>
        <w:t>障害者差別解消法や市の人権施策等の趣旨に鑑み、保健や福祉、教育、人権など様々な分野において理解・啓発事業の開催に取り組みます。</w:t>
      </w:r>
    </w:p>
    <w:p w:rsidR="0097123D" w:rsidRDefault="0097123D" w:rsidP="0097123D">
      <w:r>
        <w:rPr>
          <w:rFonts w:hint="eastAsia"/>
        </w:rPr>
        <w:t>ふれあい学級への参加者数</w:t>
      </w:r>
    </w:p>
    <w:p w:rsidR="0097123D" w:rsidRDefault="0097123D" w:rsidP="0097123D">
      <w:r w:rsidRPr="006D2318">
        <w:rPr>
          <w:rFonts w:hint="eastAsia"/>
        </w:rPr>
        <w:t>参加者数は、ふれあい学級の３学級（「いきいき学級（肢体障害）」、「やまびこ学級（聴覚障害）」、「ひかり学級（視覚障害）」）における実績の合計。なお、ふれあい学級のうち「やまびこ学級」と「ひかり学級」については、県事業（それぞれ「くすの木学級」、「青い鳥学級」）として、阪神間の各市町（７市１町）と合同で開催。</w:t>
      </w:r>
    </w:p>
    <w:p w:rsidR="0097123D" w:rsidRDefault="0097123D" w:rsidP="0097123D">
      <w:r w:rsidRPr="006D2318">
        <w:rPr>
          <w:rFonts w:hint="eastAsia"/>
        </w:rPr>
        <w:t>平成29年度</w:t>
      </w:r>
      <w:r>
        <w:rPr>
          <w:rFonts w:hint="eastAsia"/>
        </w:rPr>
        <w:t>188人、</w:t>
      </w:r>
      <w:r w:rsidRPr="006D2318">
        <w:rPr>
          <w:rFonts w:hint="eastAsia"/>
        </w:rPr>
        <w:t>平成30年度</w:t>
      </w:r>
      <w:r>
        <w:rPr>
          <w:rFonts w:hint="eastAsia"/>
        </w:rPr>
        <w:t>282人、令和元</w:t>
      </w:r>
      <w:r w:rsidRPr="006D2318">
        <w:rPr>
          <w:rFonts w:hint="eastAsia"/>
        </w:rPr>
        <w:t>年度193人</w:t>
      </w:r>
      <w:r>
        <w:rPr>
          <w:rFonts w:hint="eastAsia"/>
        </w:rPr>
        <w:t>、方向性・増加</w:t>
      </w:r>
    </w:p>
    <w:p w:rsidR="0097123D" w:rsidRPr="00BC4067" w:rsidRDefault="0097123D" w:rsidP="0097123D">
      <w:r w:rsidRPr="006D2318">
        <w:rPr>
          <w:rFonts w:hint="eastAsia"/>
        </w:rPr>
        <w:t>取組方向</w:t>
      </w:r>
    </w:p>
    <w:p w:rsidR="0097123D" w:rsidRPr="00BC4067" w:rsidRDefault="0097123D" w:rsidP="0097123D">
      <w:r w:rsidRPr="006D2318">
        <w:rPr>
          <w:rFonts w:hint="eastAsia"/>
        </w:rPr>
        <w:t>関係団体等との連携・協力に努め、学習内容や交流機会の充実に取り組みます。</w:t>
      </w:r>
    </w:p>
    <w:p w:rsidR="0097123D" w:rsidRPr="00BC4067" w:rsidRDefault="0097123D" w:rsidP="0097123D"/>
    <w:p w:rsidR="00E91F1A" w:rsidRPr="003D502D" w:rsidRDefault="004D5DCF" w:rsidP="00E91F1A">
      <w:pPr>
        <w:rPr>
          <w:shd w:val="pct15" w:color="auto" w:fill="FFFFFF"/>
        </w:rPr>
      </w:pPr>
      <w:r>
        <w:rPr>
          <w:rFonts w:hint="eastAsia"/>
          <w:noProof/>
          <w:shd w:val="pct15" w:color="auto" w:fill="FFFFFF"/>
        </w:rPr>
        <w:drawing>
          <wp:anchor distT="0" distB="0" distL="114300" distR="114300" simplePos="0" relativeHeight="251947008"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76" name="JAVISCODE0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r:embed="rId63">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Default="00E91F1A" w:rsidP="00E91F1A">
      <w:pPr>
        <w:widowControl/>
        <w:autoSpaceDE/>
        <w:autoSpaceDN/>
        <w:jc w:val="left"/>
      </w:pPr>
      <w:r>
        <w:br w:type="page"/>
      </w:r>
    </w:p>
    <w:p w:rsidR="0097123D" w:rsidRPr="00BC4067" w:rsidRDefault="0097123D" w:rsidP="0097123D">
      <w:pPr>
        <w:rPr>
          <w:shd w:val="pct15" w:color="auto" w:fill="FFFFFF"/>
        </w:rPr>
      </w:pPr>
      <w:r w:rsidRPr="00BC4067">
        <w:rPr>
          <w:rFonts w:hint="eastAsia"/>
          <w:shd w:val="pct15" w:color="auto" w:fill="FFFFFF"/>
        </w:rPr>
        <w:lastRenderedPageBreak/>
        <w:t>（53ページ）</w:t>
      </w:r>
    </w:p>
    <w:p w:rsidR="0097123D" w:rsidRPr="00BC4067" w:rsidRDefault="0097123D" w:rsidP="0097123D">
      <w:pPr>
        <w:rPr>
          <w:color w:val="000000" w:themeColor="text1"/>
        </w:rPr>
      </w:pPr>
      <w:bookmarkStart w:id="282" w:name="_Toc65850582"/>
      <w:r w:rsidRPr="00BC4067">
        <w:rPr>
          <w:rFonts w:hint="eastAsia"/>
          <w:color w:val="000000" w:themeColor="text1"/>
        </w:rPr>
        <w:t>基本施策９　情報・コミュニケーション、行政等における配慮</w:t>
      </w:r>
      <w:bookmarkEnd w:id="282"/>
    </w:p>
    <w:p w:rsidR="0097123D" w:rsidRPr="006D2318" w:rsidRDefault="0097123D" w:rsidP="0097123D">
      <w:pPr>
        <w:ind w:firstLineChars="100" w:firstLine="220"/>
      </w:pPr>
      <w:r w:rsidRPr="006D2318">
        <w:rPr>
          <w:rFonts w:hint="eastAsia"/>
        </w:rPr>
        <w:t>障害のある人が円滑に必要な情報を取得・利用し、意思表示や意思疎通を行うことができるよう、障害特性に配慮した支援機器やサービスの提供等による環境整備に取り組み、情報の利用のしやすさ（アクセシビリティ）を向上していくとともに、意思疎通支援を担う人材の育成・確保やサービスの円滑な利用の促進など意思疎通支援の充実を図ることが重要です。</w:t>
      </w:r>
    </w:p>
    <w:p w:rsidR="0097123D" w:rsidRPr="006D2318" w:rsidRDefault="0097123D" w:rsidP="0097123D">
      <w:pPr>
        <w:ind w:firstLineChars="100" w:firstLine="220"/>
      </w:pPr>
      <w:r w:rsidRPr="006D2318">
        <w:rPr>
          <w:rFonts w:hint="eastAsia"/>
        </w:rPr>
        <w:t>障害のある人がその権利を円滑に行使できるよう、行政手続や選挙等において必要な環境整備や障害特性に応じた合理的配慮の提供を行うとともに、行政情報の提供等にあたっては、情報通信機器（ＩＣＴ）等の利活用も検討するなど、利用のしやすさへの配慮に努めることが重要です。</w:t>
      </w:r>
    </w:p>
    <w:p w:rsidR="0097123D" w:rsidRPr="006D2318" w:rsidRDefault="0097123D" w:rsidP="0097123D">
      <w:pPr>
        <w:ind w:firstLineChars="100" w:firstLine="220"/>
      </w:pPr>
      <w:r w:rsidRPr="006D2318">
        <w:rPr>
          <w:rFonts w:hint="eastAsia"/>
        </w:rPr>
        <w:t>行政機関の職員等に対して、より一層の理解促進が必要な障害や外見からは分かりにくい障害の特性、複合的に困難な状況に置かれた障害のある人に求められる配慮等を含めて必要な研修を実施するなど、行政窓口における配慮や対応力の向上を図っていくことが必要です。</w:t>
      </w:r>
    </w:p>
    <w:p w:rsidR="0097123D" w:rsidRPr="006D2318" w:rsidRDefault="0097123D" w:rsidP="0097123D"/>
    <w:p w:rsidR="0097123D" w:rsidRPr="006D2318" w:rsidRDefault="0097123D" w:rsidP="0097123D">
      <w:bookmarkStart w:id="283" w:name="_Toc53647367"/>
      <w:bookmarkStart w:id="284" w:name="_Toc53647507"/>
      <w:bookmarkStart w:id="285" w:name="_Toc53780255"/>
      <w:bookmarkStart w:id="286" w:name="_Toc54362534"/>
      <w:bookmarkStart w:id="287" w:name="_Toc54606135"/>
      <w:bookmarkStart w:id="288" w:name="_Toc65850583"/>
      <w:r w:rsidRPr="006D2318">
        <w:rPr>
          <w:rFonts w:hint="eastAsia"/>
        </w:rPr>
        <w:t>市の現状と課題</w:t>
      </w:r>
      <w:bookmarkEnd w:id="283"/>
      <w:bookmarkEnd w:id="284"/>
      <w:bookmarkEnd w:id="285"/>
      <w:bookmarkEnd w:id="286"/>
      <w:bookmarkEnd w:id="287"/>
      <w:bookmarkEnd w:id="288"/>
    </w:p>
    <w:p w:rsidR="0097123D" w:rsidRPr="006D2318" w:rsidRDefault="0097123D" w:rsidP="0097123D">
      <w:pPr>
        <w:ind w:firstLineChars="100" w:firstLine="220"/>
      </w:pPr>
      <w:r w:rsidRPr="006D2318">
        <w:rPr>
          <w:rFonts w:hint="eastAsia"/>
        </w:rPr>
        <w:t>障害のある人の情報取得やコミュニケーションへの支援については、市の広報物（市報あまがさきや市議会だよりなど）の点訳・音訳化やホームページの利便性の向上のほか、手話通訳や要約筆記等を行う意思疎通支援者の派遣・養成事業の充実を図り、その継続的な実施に取り組んでいます。また、「尼崎市手話言語条例」を制定・施行し、手話やろう者への理解、手話の普及等に向けて、市民向けの様々な啓発事業を行うとともに、「手話言語条例施策推進協議会」において、その効果的な実施や広報について協議を進めています。今後は、これら取組の効果的な実施や情報支援に係る機器の活用等による、様々な障害特性に配慮した情報・コミュニケーション支援を進めていくことが課題となっています。</w:t>
      </w:r>
    </w:p>
    <w:p w:rsidR="0097123D" w:rsidRPr="006D2318" w:rsidRDefault="0097123D" w:rsidP="0097123D">
      <w:pPr>
        <w:ind w:firstLineChars="100" w:firstLine="220"/>
      </w:pPr>
      <w:r w:rsidRPr="006D2318">
        <w:rPr>
          <w:rFonts w:hint="eastAsia"/>
        </w:rPr>
        <w:t>行政サービス等における配慮については、市職員が障害や障害のある人への正しい理解を持ち、支援を求める障害のある人に対して合理的な配慮が提供できるよう、障害者差別解消法に基づく「職員対応要領」や手話等の研修を定期的に実施しています。今後は、これらの取組の徹底と充実を図ることで、本市の職員の資質と行政サービスの質の向上につなげていくことが課題となっています。</w:t>
      </w:r>
    </w:p>
    <w:p w:rsidR="0097123D" w:rsidRPr="006D2318" w:rsidRDefault="0097123D" w:rsidP="0097123D"/>
    <w:p w:rsidR="00E91F1A" w:rsidRPr="00BC4067" w:rsidRDefault="004D5DCF" w:rsidP="00E91F1A">
      <w:pPr>
        <w:rPr>
          <w:shd w:val="pct15" w:color="auto" w:fill="FFFFFF"/>
        </w:rPr>
      </w:pPr>
      <w:r>
        <w:rPr>
          <w:rFonts w:hint="eastAsia"/>
          <w:noProof/>
          <w:shd w:val="pct15" w:color="auto" w:fill="FFFFFF"/>
        </w:rPr>
        <w:drawing>
          <wp:anchor distT="0" distB="0" distL="114300" distR="114300" simplePos="0" relativeHeight="251948032"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77" name="JAVISCODE05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64">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Default="00E91F1A" w:rsidP="00E91F1A">
      <w:pPr>
        <w:widowControl/>
        <w:autoSpaceDE/>
        <w:autoSpaceDN/>
        <w:jc w:val="left"/>
      </w:pPr>
      <w:r>
        <w:br w:type="page"/>
      </w:r>
    </w:p>
    <w:p w:rsidR="0097123D" w:rsidRDefault="0097123D" w:rsidP="0097123D">
      <w:pPr>
        <w:rPr>
          <w:shd w:val="pct15" w:color="auto" w:fill="FFFFFF"/>
        </w:rPr>
      </w:pPr>
      <w:r w:rsidRPr="00BC4067">
        <w:rPr>
          <w:rFonts w:hint="eastAsia"/>
          <w:shd w:val="pct15" w:color="auto" w:fill="FFFFFF"/>
        </w:rPr>
        <w:lastRenderedPageBreak/>
        <w:t>（54ページ）</w:t>
      </w:r>
    </w:p>
    <w:p w:rsidR="0097123D" w:rsidRPr="00BC4067" w:rsidRDefault="0097123D" w:rsidP="0097123D">
      <w:pPr>
        <w:rPr>
          <w:shd w:val="pct15" w:color="auto" w:fill="FFFFFF"/>
        </w:rPr>
      </w:pPr>
      <w:r w:rsidRPr="00BC4067">
        <w:rPr>
          <w:rFonts w:hint="eastAsia"/>
        </w:rPr>
        <w:t>●市民の声</w:t>
      </w:r>
    </w:p>
    <w:p w:rsidR="0097123D" w:rsidRDefault="0097123D" w:rsidP="0097123D">
      <w:r w:rsidRPr="006D2318">
        <w:rPr>
          <w:rFonts w:hint="eastAsia"/>
        </w:rPr>
        <w:t>アンケート調査結果より</w:t>
      </w:r>
    </w:p>
    <w:p w:rsidR="0097123D" w:rsidRDefault="0097123D" w:rsidP="0097123D">
      <w:r>
        <w:rPr>
          <w:rFonts w:hint="eastAsia"/>
        </w:rPr>
        <w:t>市役所</w:t>
      </w:r>
      <w:r>
        <w:t>からのお知らせ等の情報の入手先</w:t>
      </w:r>
      <w:r>
        <w:rPr>
          <w:rFonts w:hint="eastAsia"/>
        </w:rPr>
        <w:t>（</w:t>
      </w:r>
      <w:r>
        <w:t>上位</w:t>
      </w:r>
      <w:r>
        <w:rPr>
          <w:rFonts w:hint="eastAsia"/>
        </w:rPr>
        <w:t>５</w:t>
      </w:r>
      <w:r>
        <w:t>項目）</w:t>
      </w:r>
      <w:r>
        <w:rPr>
          <w:rFonts w:hint="eastAsia"/>
        </w:rPr>
        <w:t>については、「</w:t>
      </w:r>
      <w:r w:rsidRPr="00BC4067">
        <w:rPr>
          <w:rFonts w:hint="eastAsia"/>
        </w:rPr>
        <w:t>市・県が発行する広報誌・郵送物</w:t>
      </w:r>
      <w:r>
        <w:rPr>
          <w:rFonts w:hint="eastAsia"/>
        </w:rPr>
        <w:t>」が49.2％、「家族・友人・知人」が22.0％、「新聞・テレビ・ラジオ」が17.4％、「インターネット」が11.2％、「学校・職場・障害福祉施設」が9.5％となっています。</w:t>
      </w:r>
    </w:p>
    <w:p w:rsidR="0097123D" w:rsidRDefault="0097123D" w:rsidP="0097123D">
      <w:r>
        <w:rPr>
          <w:rFonts w:hint="eastAsia"/>
        </w:rPr>
        <w:t>市役所からの情報発信への取得状況については、「十分」が55.3％、「不十分」が32.2％、無回答が12.5％となっています。</w:t>
      </w:r>
    </w:p>
    <w:p w:rsidR="0097123D" w:rsidRDefault="0097123D" w:rsidP="0097123D">
      <w:r>
        <w:rPr>
          <w:rFonts w:hint="eastAsia"/>
        </w:rPr>
        <w:t>会話や</w:t>
      </w:r>
      <w:r>
        <w:t>コミュニ</w:t>
      </w:r>
      <w:r>
        <w:rPr>
          <w:rFonts w:hint="eastAsia"/>
        </w:rPr>
        <w:t>ケーションを</w:t>
      </w:r>
      <w:r>
        <w:t>図る際に用いる手段・手法</w:t>
      </w:r>
      <w:r>
        <w:rPr>
          <w:rFonts w:hint="eastAsia"/>
        </w:rPr>
        <w:t>（各障害種別の回答者数における割合）については、知的障害と発達障害は「ジェスチャー」が最も多く、視覚障害は「拡大鏡」、聴覚・平衡機能障害は「筆談」が最も多くなっています。</w:t>
      </w:r>
    </w:p>
    <w:p w:rsidR="0097123D" w:rsidRPr="00BC4067" w:rsidRDefault="0097123D" w:rsidP="0097123D">
      <w:r w:rsidRPr="00BC4067">
        <w:rPr>
          <w:rFonts w:hint="eastAsia"/>
          <w:color w:val="000000" w:themeColor="text1"/>
        </w:rPr>
        <w:t>障害</w:t>
      </w:r>
      <w:r w:rsidRPr="00BC4067">
        <w:rPr>
          <w:color w:val="000000" w:themeColor="text1"/>
        </w:rPr>
        <w:t>種別</w:t>
      </w:r>
      <w:r w:rsidRPr="00BC4067">
        <w:rPr>
          <w:rFonts w:hint="eastAsia"/>
          <w:color w:val="000000" w:themeColor="text1"/>
        </w:rPr>
        <w:t>で</w:t>
      </w:r>
      <w:r w:rsidRPr="00BC4067">
        <w:rPr>
          <w:color w:val="000000" w:themeColor="text1"/>
        </w:rPr>
        <w:t>コミュニケーション</w:t>
      </w:r>
      <w:r w:rsidRPr="00BC4067">
        <w:rPr>
          <w:rFonts w:hint="eastAsia"/>
          <w:color w:val="000000" w:themeColor="text1"/>
        </w:rPr>
        <w:t>手段</w:t>
      </w:r>
      <w:r w:rsidRPr="00BC4067">
        <w:rPr>
          <w:color w:val="000000" w:themeColor="text1"/>
        </w:rPr>
        <w:t>・手法が大きく違</w:t>
      </w:r>
      <w:r w:rsidRPr="00BC4067">
        <w:rPr>
          <w:rFonts w:hint="eastAsia"/>
          <w:color w:val="000000" w:themeColor="text1"/>
        </w:rPr>
        <w:t>うため、それぞれの</w:t>
      </w:r>
      <w:r w:rsidRPr="00BC4067">
        <w:rPr>
          <w:color w:val="000000" w:themeColor="text1"/>
        </w:rPr>
        <w:t>特性</w:t>
      </w:r>
      <w:r w:rsidRPr="00BC4067">
        <w:rPr>
          <w:rFonts w:hint="eastAsia"/>
          <w:color w:val="000000" w:themeColor="text1"/>
        </w:rPr>
        <w:t>に</w:t>
      </w:r>
      <w:r w:rsidRPr="00BC4067">
        <w:rPr>
          <w:color w:val="000000" w:themeColor="text1"/>
        </w:rPr>
        <w:t>応じ</w:t>
      </w:r>
      <w:r w:rsidRPr="00BC4067">
        <w:rPr>
          <w:rFonts w:hint="eastAsia"/>
          <w:color w:val="000000" w:themeColor="text1"/>
        </w:rPr>
        <w:t>た情報発信</w:t>
      </w:r>
      <w:r w:rsidRPr="00BC4067">
        <w:rPr>
          <w:color w:val="000000" w:themeColor="text1"/>
        </w:rPr>
        <w:t>・</w:t>
      </w:r>
      <w:r w:rsidRPr="00BC4067">
        <w:rPr>
          <w:rFonts w:hint="eastAsia"/>
          <w:color w:val="000000" w:themeColor="text1"/>
        </w:rPr>
        <w:t>支援が</w:t>
      </w:r>
      <w:r w:rsidRPr="00BC4067">
        <w:rPr>
          <w:color w:val="000000" w:themeColor="text1"/>
        </w:rPr>
        <w:t>必要</w:t>
      </w:r>
      <w:r>
        <w:rPr>
          <w:rFonts w:hint="eastAsia"/>
          <w:color w:val="000000" w:themeColor="text1"/>
        </w:rPr>
        <w:t>です。</w:t>
      </w:r>
    </w:p>
    <w:p w:rsidR="0097123D" w:rsidRPr="006D2318" w:rsidRDefault="0097123D" w:rsidP="0097123D"/>
    <w:p w:rsidR="0097123D" w:rsidRPr="006D2318" w:rsidRDefault="0097123D" w:rsidP="0097123D">
      <w:r w:rsidRPr="006D2318">
        <w:rPr>
          <w:rFonts w:hint="eastAsia"/>
        </w:rPr>
        <w:t>障害者団体への個別調査結果より</w:t>
      </w:r>
    </w:p>
    <w:p w:rsidR="0097123D" w:rsidRDefault="0097123D" w:rsidP="0097123D">
      <w:pPr>
        <w:rPr>
          <w:color w:val="000000" w:themeColor="text1"/>
        </w:rPr>
      </w:pPr>
      <w:r w:rsidRPr="00BB4873">
        <w:rPr>
          <w:rFonts w:hint="eastAsia"/>
          <w:color w:val="000000" w:themeColor="text1"/>
        </w:rPr>
        <w:t>自分自身が</w:t>
      </w:r>
      <w:r w:rsidRPr="00BB4873">
        <w:rPr>
          <w:color w:val="000000" w:themeColor="text1"/>
        </w:rPr>
        <w:t>したいこと</w:t>
      </w:r>
      <w:r>
        <w:rPr>
          <w:rFonts w:hint="eastAsia"/>
          <w:color w:val="000000" w:themeColor="text1"/>
        </w:rPr>
        <w:t>については、「</w:t>
      </w:r>
      <w:r w:rsidRPr="00BB4873">
        <w:rPr>
          <w:rFonts w:hint="eastAsia"/>
          <w:color w:val="000000" w:themeColor="text1"/>
        </w:rPr>
        <w:t>スマートフォンの活用</w:t>
      </w:r>
      <w:r>
        <w:rPr>
          <w:rFonts w:hint="eastAsia"/>
          <w:color w:val="000000" w:themeColor="text1"/>
        </w:rPr>
        <w:t>」</w:t>
      </w:r>
      <w:r w:rsidRPr="00BB4873">
        <w:rPr>
          <w:rFonts w:hint="eastAsia"/>
          <w:color w:val="000000" w:themeColor="text1"/>
        </w:rPr>
        <w:t>（30件）</w:t>
      </w:r>
      <w:r>
        <w:rPr>
          <w:rFonts w:hint="eastAsia"/>
          <w:color w:val="000000" w:themeColor="text1"/>
        </w:rPr>
        <w:t>、「</w:t>
      </w:r>
      <w:r w:rsidRPr="00BB4873">
        <w:rPr>
          <w:rFonts w:hint="eastAsia"/>
          <w:color w:val="000000" w:themeColor="text1"/>
        </w:rPr>
        <w:t>電話リレーサービスへの登録</w:t>
      </w:r>
      <w:r>
        <w:rPr>
          <w:rFonts w:hint="eastAsia"/>
          <w:color w:val="000000" w:themeColor="text1"/>
        </w:rPr>
        <w:t>」</w:t>
      </w:r>
      <w:r w:rsidRPr="00BB4873">
        <w:rPr>
          <w:rFonts w:hint="eastAsia"/>
          <w:color w:val="000000" w:themeColor="text1"/>
        </w:rPr>
        <w:t>（５件）</w:t>
      </w:r>
      <w:r>
        <w:rPr>
          <w:rFonts w:hint="eastAsia"/>
          <w:color w:val="000000" w:themeColor="text1"/>
        </w:rPr>
        <w:t>となっています。</w:t>
      </w:r>
    </w:p>
    <w:p w:rsidR="0097123D" w:rsidRPr="00BB4873" w:rsidRDefault="0097123D" w:rsidP="0097123D">
      <w:pPr>
        <w:rPr>
          <w:color w:val="000000" w:themeColor="text1"/>
        </w:rPr>
      </w:pPr>
      <w:r w:rsidRPr="00BB4873">
        <w:rPr>
          <w:rFonts w:hint="eastAsia"/>
          <w:color w:val="000000" w:themeColor="text1"/>
        </w:rPr>
        <w:t>行政に支援</w:t>
      </w:r>
      <w:r w:rsidRPr="00BB4873">
        <w:rPr>
          <w:color w:val="000000" w:themeColor="text1"/>
        </w:rPr>
        <w:t>してほしいこと</w:t>
      </w:r>
      <w:r>
        <w:rPr>
          <w:rFonts w:hint="eastAsia"/>
          <w:color w:val="000000" w:themeColor="text1"/>
        </w:rPr>
        <w:t>については、「</w:t>
      </w:r>
      <w:r w:rsidRPr="00BB4873">
        <w:rPr>
          <w:rFonts w:hint="eastAsia"/>
          <w:color w:val="000000" w:themeColor="text1"/>
        </w:rPr>
        <w:t>ボランティアの育成・派遣の調整</w:t>
      </w:r>
      <w:r>
        <w:rPr>
          <w:rFonts w:hint="eastAsia"/>
          <w:color w:val="000000" w:themeColor="text1"/>
        </w:rPr>
        <w:t>」</w:t>
      </w:r>
      <w:r w:rsidRPr="00BB4873">
        <w:rPr>
          <w:rFonts w:hint="eastAsia"/>
          <w:color w:val="000000" w:themeColor="text1"/>
        </w:rPr>
        <w:t>（21件）</w:t>
      </w:r>
      <w:r>
        <w:rPr>
          <w:rFonts w:hint="eastAsia"/>
          <w:color w:val="000000" w:themeColor="text1"/>
        </w:rPr>
        <w:t>、「</w:t>
      </w:r>
      <w:r w:rsidRPr="00BB4873">
        <w:rPr>
          <w:rFonts w:hint="eastAsia"/>
          <w:color w:val="000000" w:themeColor="text1"/>
        </w:rPr>
        <w:t>スマホ活用のための講習会の開催</w:t>
      </w:r>
      <w:r>
        <w:rPr>
          <w:rFonts w:hint="eastAsia"/>
          <w:color w:val="000000" w:themeColor="text1"/>
        </w:rPr>
        <w:t>」</w:t>
      </w:r>
      <w:r w:rsidRPr="00BB4873">
        <w:rPr>
          <w:rFonts w:hint="eastAsia"/>
          <w:color w:val="000000" w:themeColor="text1"/>
        </w:rPr>
        <w:t>（６件）</w:t>
      </w:r>
      <w:r>
        <w:rPr>
          <w:rFonts w:hint="eastAsia"/>
          <w:color w:val="000000" w:themeColor="text1"/>
        </w:rPr>
        <w:t>となっています。</w:t>
      </w:r>
    </w:p>
    <w:p w:rsidR="0097123D" w:rsidRPr="006D2318" w:rsidRDefault="0097123D" w:rsidP="0097123D">
      <w:r w:rsidRPr="00F70C9A">
        <w:rPr>
          <w:rFonts w:hint="eastAsia"/>
        </w:rPr>
        <w:t>ご自身</w:t>
      </w:r>
      <w:r w:rsidRPr="00F70C9A">
        <w:t>では</w:t>
      </w:r>
      <w:r w:rsidRPr="00F70C9A">
        <w:rPr>
          <w:rFonts w:hint="eastAsia"/>
        </w:rPr>
        <w:t>スマホなどの</w:t>
      </w:r>
      <w:r w:rsidRPr="00F70C9A">
        <w:t>活用</w:t>
      </w:r>
      <w:r w:rsidRPr="00F70C9A">
        <w:rPr>
          <w:rFonts w:hint="eastAsia"/>
        </w:rPr>
        <w:t>、</w:t>
      </w:r>
      <w:r w:rsidRPr="006A7A2F">
        <w:rPr>
          <w:rFonts w:hint="eastAsia"/>
        </w:rPr>
        <w:t>行政</w:t>
      </w:r>
      <w:r w:rsidRPr="006D2318">
        <w:rPr>
          <w:rFonts w:hint="eastAsia"/>
        </w:rPr>
        <w:t>には</w:t>
      </w:r>
      <w:r w:rsidRPr="006A7A2F">
        <w:rPr>
          <w:rFonts w:hint="eastAsia"/>
        </w:rPr>
        <w:t>ボランティアの育成や</w:t>
      </w:r>
      <w:r w:rsidRPr="006A7A2F">
        <w:t>派遣</w:t>
      </w:r>
      <w:r>
        <w:rPr>
          <w:rFonts w:hint="eastAsia"/>
        </w:rPr>
        <w:t>が望まれています。</w:t>
      </w:r>
    </w:p>
    <w:p w:rsidR="0097123D" w:rsidRPr="006D2318" w:rsidRDefault="0097123D" w:rsidP="0097123D"/>
    <w:p w:rsidR="0097123D" w:rsidRPr="006D2318" w:rsidRDefault="0097123D" w:rsidP="0097123D">
      <w:r w:rsidRPr="006D2318">
        <w:rPr>
          <w:rFonts w:hint="eastAsia"/>
        </w:rPr>
        <w:t>テーマ別部会等の意見より</w:t>
      </w:r>
    </w:p>
    <w:p w:rsidR="0097123D" w:rsidRPr="006D2318" w:rsidRDefault="0097123D" w:rsidP="0097123D">
      <w:pPr>
        <w:ind w:firstLineChars="100" w:firstLine="220"/>
      </w:pPr>
      <w:r w:rsidRPr="006D2318">
        <w:rPr>
          <w:rFonts w:hint="eastAsia"/>
        </w:rPr>
        <w:t>市からのお知らせ等を広報紙に掲載する際は、まず、ファックスやメールでの問い合わせが可能かどうかを記載しておくことが大切です。</w:t>
      </w:r>
    </w:p>
    <w:p w:rsidR="0097123D" w:rsidRPr="006D2318" w:rsidRDefault="0097123D" w:rsidP="0097123D">
      <w:pPr>
        <w:ind w:firstLineChars="100" w:firstLine="220"/>
      </w:pPr>
      <w:r w:rsidRPr="006D2318">
        <w:rPr>
          <w:rFonts w:hint="eastAsia"/>
        </w:rPr>
        <w:t>手話の普及・啓発にあたっては、市民向け講座の開催手法を工夫するなど、参加者の増加に向けて、さらに注力していくことが必要です。</w:t>
      </w:r>
    </w:p>
    <w:p w:rsidR="0097123D" w:rsidRPr="006D2318" w:rsidRDefault="0097123D" w:rsidP="0097123D">
      <w:pPr>
        <w:ind w:firstLineChars="100" w:firstLine="220"/>
      </w:pPr>
      <w:r w:rsidRPr="006D2318">
        <w:rPr>
          <w:rFonts w:hint="eastAsia"/>
        </w:rPr>
        <w:t>手話は単なるコミュニケーションの手段ではなく、一つの「言語」として存在することの意義や背景等もあわせて啓発していくことが大切です。</w:t>
      </w:r>
    </w:p>
    <w:p w:rsidR="00E91F1A" w:rsidRDefault="004D5DCF" w:rsidP="00E91F1A">
      <w:pPr>
        <w:rPr>
          <w:shd w:val="pct15" w:color="auto" w:fill="FFFFFF"/>
        </w:rPr>
      </w:pPr>
      <w:r>
        <w:rPr>
          <w:rFonts w:hint="eastAsia"/>
          <w:noProof/>
          <w:shd w:val="pct15" w:color="auto" w:fill="FFFFFF"/>
        </w:rPr>
        <w:drawing>
          <wp:anchor distT="0" distB="0" distL="114300" distR="114300" simplePos="0" relativeHeight="251949056"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81" name="JAVISCODE05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65">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Default="00E91F1A" w:rsidP="00E91F1A">
      <w:pPr>
        <w:widowControl/>
        <w:autoSpaceDE/>
        <w:autoSpaceDN/>
        <w:jc w:val="left"/>
      </w:pPr>
      <w:r>
        <w:br w:type="page"/>
      </w:r>
    </w:p>
    <w:p w:rsidR="0097123D" w:rsidRPr="00A948BF" w:rsidRDefault="0097123D" w:rsidP="0097123D">
      <w:pPr>
        <w:rPr>
          <w:shd w:val="pct15" w:color="auto" w:fill="FFFFFF"/>
        </w:rPr>
      </w:pPr>
      <w:r w:rsidRPr="00A948BF">
        <w:rPr>
          <w:rFonts w:hint="eastAsia"/>
          <w:shd w:val="pct15" w:color="auto" w:fill="FFFFFF"/>
        </w:rPr>
        <w:lastRenderedPageBreak/>
        <w:t>（55ページ）</w:t>
      </w:r>
    </w:p>
    <w:p w:rsidR="0097123D" w:rsidRPr="006D2318" w:rsidRDefault="0097123D" w:rsidP="0097123D">
      <w:bookmarkStart w:id="289" w:name="_Toc53780257"/>
      <w:bookmarkStart w:id="290" w:name="_Toc54362536"/>
      <w:bookmarkStart w:id="291" w:name="_Toc54606137"/>
      <w:bookmarkStart w:id="292" w:name="_Toc65850585"/>
      <w:r w:rsidRPr="006D2318">
        <w:rPr>
          <w:rFonts w:hint="eastAsia"/>
        </w:rPr>
        <w:t>施策の方向性</w:t>
      </w:r>
      <w:bookmarkEnd w:id="289"/>
      <w:bookmarkEnd w:id="290"/>
      <w:bookmarkEnd w:id="291"/>
      <w:bookmarkEnd w:id="292"/>
    </w:p>
    <w:p w:rsidR="0097123D" w:rsidRPr="006D2318" w:rsidRDefault="0097123D" w:rsidP="0097123D">
      <w:bookmarkStart w:id="293" w:name="_Toc53780258"/>
      <w:bookmarkStart w:id="294" w:name="_Toc54362537"/>
      <w:bookmarkStart w:id="295" w:name="_Toc54606138"/>
      <w:bookmarkStart w:id="296" w:name="_Toc65850586"/>
      <w:r w:rsidRPr="006D2318">
        <w:rPr>
          <w:rFonts w:hint="eastAsia"/>
        </w:rPr>
        <w:t>（１）情報の利活用のしやすさ</w:t>
      </w:r>
      <w:bookmarkEnd w:id="293"/>
      <w:r w:rsidRPr="006D2318">
        <w:rPr>
          <w:rFonts w:hint="eastAsia"/>
        </w:rPr>
        <w:t>とコミュニケーション支援</w:t>
      </w:r>
      <w:bookmarkEnd w:id="294"/>
      <w:bookmarkEnd w:id="295"/>
      <w:bookmarkEnd w:id="296"/>
    </w:p>
    <w:p w:rsidR="0097123D" w:rsidRPr="006D2318" w:rsidRDefault="0097123D" w:rsidP="0097123D">
      <w:r w:rsidRPr="006D2318">
        <w:rPr>
          <w:rFonts w:hint="eastAsia"/>
        </w:rPr>
        <w:t>①情報提供の充実</w:t>
      </w:r>
    </w:p>
    <w:p w:rsidR="0097123D" w:rsidRPr="006D2318" w:rsidRDefault="0097123D" w:rsidP="0097123D">
      <w:pPr>
        <w:ind w:firstLineChars="100" w:firstLine="220"/>
      </w:pPr>
      <w:r w:rsidRPr="006D2318">
        <w:rPr>
          <w:rFonts w:hint="eastAsia"/>
        </w:rPr>
        <w:t>障害のある人に必要な情報を提供するため、「市報あまがさき」や「市議会だより」、「選挙のお知らせ」などの広報誌の点字・音声版を発行するとともに、福祉サービス等の内容をまとめた「福祉の手引き」や「あまがさき介護保険だより」等についても一部を点字で作成します。また、市のホームページの活用や情報支援に係る機器の導入など障害特性に配慮した情報取得の環境づくりに取り組み、一層の広報と利便性の向上に努めます。</w:t>
      </w:r>
    </w:p>
    <w:p w:rsidR="0097123D" w:rsidRPr="006D2318" w:rsidRDefault="0097123D" w:rsidP="0097123D">
      <w:pPr>
        <w:ind w:firstLineChars="100" w:firstLine="220"/>
      </w:pPr>
      <w:r w:rsidRPr="006D2318">
        <w:rPr>
          <w:rFonts w:hint="eastAsia"/>
        </w:rPr>
        <w:t>点字プリンターの一層の活用を図り、手続きに係る案内等の要望を踏まえながら市役所からの発送文書の一層の点字化に取り組みます。</w:t>
      </w:r>
    </w:p>
    <w:p w:rsidR="0097123D" w:rsidRPr="006D2318" w:rsidRDefault="0097123D" w:rsidP="0097123D">
      <w:pPr>
        <w:ind w:firstLineChars="100" w:firstLine="220"/>
      </w:pPr>
      <w:r w:rsidRPr="006D2318">
        <w:rPr>
          <w:rFonts w:hint="eastAsia"/>
        </w:rPr>
        <w:t>視覚障害のある人等に対して、対面朗読や点字図書・録音図書の郵送貸出を行います。また、点字作業の実演や支援機器を紹介するなどし、障害のある人への配慮等について啓発します。</w:t>
      </w:r>
    </w:p>
    <w:p w:rsidR="0097123D" w:rsidRPr="006D2318" w:rsidRDefault="0097123D" w:rsidP="0097123D"/>
    <w:p w:rsidR="0097123D" w:rsidRPr="006D2318" w:rsidRDefault="0097123D" w:rsidP="0097123D">
      <w:r w:rsidRPr="006D2318">
        <w:rPr>
          <w:rFonts w:hint="eastAsia"/>
        </w:rPr>
        <w:t>②意思疎通支援の充実</w:t>
      </w:r>
    </w:p>
    <w:p w:rsidR="0097123D" w:rsidRPr="006D2318" w:rsidRDefault="0097123D" w:rsidP="0097123D">
      <w:pPr>
        <w:ind w:firstLineChars="100" w:firstLine="220"/>
      </w:pPr>
      <w:r w:rsidRPr="006D2318">
        <w:rPr>
          <w:rFonts w:hint="eastAsia"/>
        </w:rPr>
        <w:t>障害のある人の意思疎通や情報の確保等を支援するため、意思疎通支援者の派遣事業の継続的な実施と一層の周知に取り組むとともに、遠隔手話サービスを導入するなど支援の充実を図ります。また、意思疎通支援者の確保に向けて、養成講座の受講促進や受講者の課程修了につなげるため、各講座の周知や受講者に対する支援等に取り組みます。</w:t>
      </w:r>
    </w:p>
    <w:p w:rsidR="0097123D" w:rsidRPr="006D2318" w:rsidRDefault="0097123D" w:rsidP="0097123D">
      <w:pPr>
        <w:ind w:firstLineChars="100" w:firstLine="220"/>
      </w:pPr>
      <w:r w:rsidRPr="006D2318">
        <w:rPr>
          <w:rFonts w:hint="eastAsia"/>
        </w:rPr>
        <w:t>「尼崎市手話言語条例」に掲げる手話とろう者への理解や手話の普及の一層の推進に向けて、市民を対象とした手話講習会など様々な啓発活動を行うとともに、「聴覚障害者コミュニケーション支援センター」と連携・協力しながら、地域への周知に取り組みます。また、「尼崎市手話言語条例施策推進協議会」を定期的に開催して、手話関連施策の評価・検証や地域課題の共有、地域への効果的な啓発手法等について協議します。</w:t>
      </w:r>
    </w:p>
    <w:p w:rsidR="0097123D" w:rsidRPr="006D2318" w:rsidRDefault="0097123D" w:rsidP="0097123D">
      <w:pPr>
        <w:ind w:firstLineChars="100" w:firstLine="220"/>
      </w:pPr>
      <w:r w:rsidRPr="006D2318">
        <w:rPr>
          <w:rFonts w:hint="eastAsia"/>
        </w:rPr>
        <w:t>障害特性に配慮した情報・コミュニケーション支援の推進に向けて、施設移転により情報支援に係るバリアフリー改修を行う「身体障害者福祉会館」と併設施設となる「身体障害者福祉センター」に情報支援に係る機器を導入し、それら施設機能を活用して、障害のある人の情報取得や伝達等を支援します。また、施設の「福祉避難所」としての役割も考慮し、災害や緊急時における円滑な情報支援について施設管理者等と協議を行うとともに、こうした取組の手法や効果を様々な事業や取組への展開につなげます。</w:t>
      </w:r>
    </w:p>
    <w:p w:rsidR="00E91F1A" w:rsidRPr="00A948BF" w:rsidRDefault="004D5DCF" w:rsidP="00E91F1A">
      <w:pPr>
        <w:rPr>
          <w:shd w:val="pct15" w:color="auto" w:fill="FFFFFF"/>
        </w:rPr>
      </w:pPr>
      <w:r>
        <w:rPr>
          <w:rFonts w:hint="eastAsia"/>
          <w:noProof/>
          <w:shd w:val="pct15" w:color="auto" w:fill="FFFFFF"/>
        </w:rPr>
        <w:drawing>
          <wp:anchor distT="0" distB="0" distL="114300" distR="114300" simplePos="0" relativeHeight="251950080"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82" name="JAVISCODE06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66">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Default="00E91F1A" w:rsidP="00E91F1A">
      <w:pPr>
        <w:widowControl/>
        <w:autoSpaceDE/>
        <w:autoSpaceDN/>
        <w:jc w:val="left"/>
      </w:pPr>
      <w:r>
        <w:br w:type="page"/>
      </w:r>
    </w:p>
    <w:p w:rsidR="0097123D" w:rsidRPr="006D2318" w:rsidRDefault="0097123D" w:rsidP="0097123D">
      <w:r w:rsidRPr="006D2318">
        <w:rPr>
          <w:rFonts w:hint="eastAsia"/>
        </w:rPr>
        <w:lastRenderedPageBreak/>
        <w:t>③講座の開催</w:t>
      </w:r>
    </w:p>
    <w:p w:rsidR="0097123D" w:rsidRPr="006D2318" w:rsidRDefault="0097123D" w:rsidP="0097123D">
      <w:pPr>
        <w:ind w:firstLineChars="100" w:firstLine="220"/>
      </w:pPr>
      <w:r w:rsidRPr="006D2318">
        <w:rPr>
          <w:rFonts w:hint="eastAsia"/>
        </w:rPr>
        <w:t>身体障害者福祉センターにおいて、点字や手話、パソコン、スマートフォンなど情報支援に関する各種講座を開催します。また、開催にあたっては障害特性に配慮した周知方法に努めるとともに、利用者等のニーズを把握するなど、講座内容の充実に取り組みます。</w:t>
      </w:r>
    </w:p>
    <w:p w:rsidR="0097123D" w:rsidRDefault="0097123D" w:rsidP="0097123D"/>
    <w:p w:rsidR="0097123D" w:rsidRPr="00A948BF" w:rsidRDefault="0097123D" w:rsidP="0097123D">
      <w:pPr>
        <w:rPr>
          <w:shd w:val="pct15" w:color="auto" w:fill="FFFFFF"/>
        </w:rPr>
      </w:pPr>
      <w:r w:rsidRPr="00A948BF">
        <w:rPr>
          <w:rFonts w:hint="eastAsia"/>
          <w:shd w:val="pct15" w:color="auto" w:fill="FFFFFF"/>
        </w:rPr>
        <w:t>（56ページ）</w:t>
      </w:r>
    </w:p>
    <w:p w:rsidR="0097123D" w:rsidRDefault="0097123D" w:rsidP="0097123D">
      <w:r w:rsidRPr="00D00A2D">
        <w:rPr>
          <w:rFonts w:hint="eastAsia"/>
        </w:rPr>
        <w:t>主な</w:t>
      </w:r>
      <w:r w:rsidRPr="006D2318">
        <w:rPr>
          <w:rFonts w:hint="eastAsia"/>
        </w:rPr>
        <w:t>活動指標</w:t>
      </w:r>
    </w:p>
    <w:p w:rsidR="0097123D" w:rsidRDefault="0097123D" w:rsidP="0097123D">
      <w:r w:rsidRPr="006D2318">
        <w:rPr>
          <w:rFonts w:hint="eastAsia"/>
        </w:rPr>
        <w:t>市役所からの情報の取得状況（取得できていると答えた障害のある人の割合）</w:t>
      </w:r>
    </w:p>
    <w:p w:rsidR="0097123D" w:rsidRDefault="0097123D" w:rsidP="0097123D">
      <w:r w:rsidRPr="006D2318">
        <w:rPr>
          <w:rFonts w:hint="eastAsia"/>
        </w:rPr>
        <w:t>平成29年度</w:t>
      </w:r>
      <w:r>
        <w:rPr>
          <w:rFonts w:hint="eastAsia"/>
        </w:rPr>
        <w:t xml:space="preserve"> なし、</w:t>
      </w:r>
      <w:r w:rsidRPr="006D2318">
        <w:rPr>
          <w:rFonts w:hint="eastAsia"/>
        </w:rPr>
        <w:t>平成30年度</w:t>
      </w:r>
      <w:r>
        <w:rPr>
          <w:rFonts w:hint="eastAsia"/>
        </w:rPr>
        <w:t xml:space="preserve"> なし、令和元</w:t>
      </w:r>
      <w:r w:rsidRPr="006D2318">
        <w:rPr>
          <w:rFonts w:hint="eastAsia"/>
        </w:rPr>
        <w:t>年度</w:t>
      </w:r>
      <w:r>
        <w:rPr>
          <w:rFonts w:hint="eastAsia"/>
        </w:rPr>
        <w:t xml:space="preserve"> 55.3％、方向性・増加</w:t>
      </w:r>
    </w:p>
    <w:p w:rsidR="0097123D" w:rsidRDefault="0097123D" w:rsidP="0097123D">
      <w:r w:rsidRPr="006D2318">
        <w:rPr>
          <w:rFonts w:hint="eastAsia"/>
        </w:rPr>
        <w:t>取組方向</w:t>
      </w:r>
    </w:p>
    <w:p w:rsidR="0097123D" w:rsidRPr="006D2318" w:rsidRDefault="0097123D" w:rsidP="0097123D">
      <w:r w:rsidRPr="006D2318">
        <w:rPr>
          <w:rFonts w:hint="eastAsia"/>
        </w:rPr>
        <w:t>障害特性に配慮した情報取得の環境づくりを進め、市が発信する情報の利活用のしやすさにつなげます。</w:t>
      </w:r>
    </w:p>
    <w:p w:rsidR="0097123D" w:rsidRDefault="0097123D" w:rsidP="0097123D">
      <w:r w:rsidRPr="006D2318">
        <w:rPr>
          <w:rFonts w:hint="eastAsia"/>
        </w:rPr>
        <w:t>市民向け手話啓発講座（手話言語普及啓発事業で開催する各種啓発講座）の参加者数</w:t>
      </w:r>
    </w:p>
    <w:p w:rsidR="0097123D" w:rsidRDefault="0097123D" w:rsidP="0097123D">
      <w:r w:rsidRPr="006D2318">
        <w:rPr>
          <w:rFonts w:hint="eastAsia"/>
        </w:rPr>
        <w:t>平成29年度</w:t>
      </w:r>
      <w:r>
        <w:rPr>
          <w:rFonts w:hint="eastAsia"/>
        </w:rPr>
        <w:t xml:space="preserve"> なし、</w:t>
      </w:r>
      <w:r w:rsidRPr="006D2318">
        <w:rPr>
          <w:rFonts w:hint="eastAsia"/>
        </w:rPr>
        <w:t>平成30年度</w:t>
      </w:r>
      <w:r>
        <w:rPr>
          <w:rFonts w:hint="eastAsia"/>
        </w:rPr>
        <w:t xml:space="preserve"> 56人、令和元</w:t>
      </w:r>
      <w:r w:rsidRPr="006D2318">
        <w:rPr>
          <w:rFonts w:hint="eastAsia"/>
        </w:rPr>
        <w:t>年度</w:t>
      </w:r>
      <w:r>
        <w:rPr>
          <w:rFonts w:hint="eastAsia"/>
        </w:rPr>
        <w:t xml:space="preserve"> 30人、方向性・増加</w:t>
      </w:r>
    </w:p>
    <w:p w:rsidR="0097123D" w:rsidRDefault="0097123D" w:rsidP="0097123D">
      <w:r w:rsidRPr="006D2318">
        <w:rPr>
          <w:rFonts w:hint="eastAsia"/>
        </w:rPr>
        <w:t>取組方向</w:t>
      </w:r>
    </w:p>
    <w:p w:rsidR="0097123D" w:rsidRDefault="0097123D" w:rsidP="0097123D">
      <w:r w:rsidRPr="006D2318">
        <w:rPr>
          <w:rFonts w:hint="eastAsia"/>
        </w:rPr>
        <w:t>「聴覚障害者コミュニケーション支援センター」と連携した周知・広報とあわせて、「手話言語条例施策推進協議会」で効果的な啓発手法等を協議し、参加者の増加につなげます。</w:t>
      </w:r>
    </w:p>
    <w:p w:rsidR="0097123D" w:rsidRDefault="0097123D" w:rsidP="0097123D">
      <w:r w:rsidRPr="006D2318">
        <w:rPr>
          <w:rFonts w:hint="eastAsia"/>
        </w:rPr>
        <w:t>点字・録音図書の利用者数</w:t>
      </w:r>
    </w:p>
    <w:p w:rsidR="0097123D" w:rsidRDefault="0097123D" w:rsidP="0097123D">
      <w:r w:rsidRPr="006D2318">
        <w:rPr>
          <w:rFonts w:hint="eastAsia"/>
        </w:rPr>
        <w:t>平成29年度</w:t>
      </w:r>
      <w:r>
        <w:rPr>
          <w:rFonts w:hint="eastAsia"/>
        </w:rPr>
        <w:t xml:space="preserve"> </w:t>
      </w:r>
      <w:r w:rsidRPr="006D2318">
        <w:rPr>
          <w:rFonts w:hint="eastAsia"/>
        </w:rPr>
        <w:t>5,331人</w:t>
      </w:r>
      <w:r>
        <w:rPr>
          <w:rFonts w:hint="eastAsia"/>
        </w:rPr>
        <w:t>、</w:t>
      </w:r>
      <w:r w:rsidRPr="006D2318">
        <w:rPr>
          <w:rFonts w:hint="eastAsia"/>
        </w:rPr>
        <w:t>平成30年度</w:t>
      </w:r>
      <w:r>
        <w:rPr>
          <w:rFonts w:hint="eastAsia"/>
        </w:rPr>
        <w:t xml:space="preserve"> </w:t>
      </w:r>
      <w:r w:rsidRPr="006D2318">
        <w:rPr>
          <w:rFonts w:hint="eastAsia"/>
        </w:rPr>
        <w:t>4,891人</w:t>
      </w:r>
      <w:r>
        <w:rPr>
          <w:rFonts w:hint="eastAsia"/>
        </w:rPr>
        <w:t>、令和元</w:t>
      </w:r>
      <w:r w:rsidRPr="006D2318">
        <w:rPr>
          <w:rFonts w:hint="eastAsia"/>
        </w:rPr>
        <w:t>年度</w:t>
      </w:r>
      <w:r>
        <w:rPr>
          <w:rFonts w:hint="eastAsia"/>
        </w:rPr>
        <w:t xml:space="preserve"> </w:t>
      </w:r>
      <w:r w:rsidRPr="006D2318">
        <w:rPr>
          <w:rFonts w:hint="eastAsia"/>
        </w:rPr>
        <w:t>4,476人</w:t>
      </w:r>
      <w:r>
        <w:rPr>
          <w:rFonts w:hint="eastAsia"/>
        </w:rPr>
        <w:t>、方向性・増加</w:t>
      </w:r>
    </w:p>
    <w:p w:rsidR="0097123D" w:rsidRDefault="0097123D" w:rsidP="0097123D">
      <w:r w:rsidRPr="006D2318">
        <w:rPr>
          <w:rFonts w:hint="eastAsia"/>
        </w:rPr>
        <w:t>取組方向</w:t>
      </w:r>
    </w:p>
    <w:p w:rsidR="0097123D" w:rsidRPr="002E3F81" w:rsidRDefault="0097123D" w:rsidP="0097123D">
      <w:r w:rsidRPr="006D2318">
        <w:rPr>
          <w:rFonts w:hint="eastAsia"/>
        </w:rPr>
        <w:t>点字・録音図書の郵送貸出やボランティアグループとの協働を推進し、障害のある人の読書活動の支援等に取り組んでいきます。</w:t>
      </w:r>
    </w:p>
    <w:p w:rsidR="00E91F1A" w:rsidRPr="006D2318" w:rsidRDefault="004D5DCF" w:rsidP="00E91F1A">
      <w:r>
        <w:rPr>
          <w:rFonts w:hint="eastAsia"/>
          <w:noProof/>
        </w:rPr>
        <w:drawing>
          <wp:anchor distT="0" distB="0" distL="114300" distR="114300" simplePos="0" relativeHeight="251951104"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94" name="JAVISCODE06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pic:nvPicPr>
                  <pic:blipFill>
                    <a:blip r:embed="rId67">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Pr="007E5E18" w:rsidRDefault="00E91F1A" w:rsidP="00E91F1A">
      <w:pPr>
        <w:widowControl/>
        <w:autoSpaceDE/>
        <w:autoSpaceDN/>
        <w:jc w:val="left"/>
      </w:pPr>
      <w:bookmarkStart w:id="297" w:name="_Toc53780259"/>
      <w:bookmarkStart w:id="298" w:name="_Toc54362538"/>
      <w:bookmarkStart w:id="299" w:name="_Toc54606139"/>
      <w:r w:rsidRPr="007E5E18">
        <w:br w:type="page"/>
      </w:r>
    </w:p>
    <w:p w:rsidR="0097123D" w:rsidRPr="00A948BF" w:rsidRDefault="0097123D" w:rsidP="0097123D">
      <w:pPr>
        <w:rPr>
          <w:shd w:val="pct15" w:color="auto" w:fill="FFFFFF"/>
        </w:rPr>
      </w:pPr>
      <w:r w:rsidRPr="00A948BF">
        <w:rPr>
          <w:rFonts w:hint="eastAsia"/>
          <w:shd w:val="pct15" w:color="auto" w:fill="FFFFFF"/>
        </w:rPr>
        <w:lastRenderedPageBreak/>
        <w:t>（</w:t>
      </w:r>
      <w:r>
        <w:rPr>
          <w:shd w:val="pct15" w:color="auto" w:fill="FFFFFF"/>
        </w:rPr>
        <w:t>57</w:t>
      </w:r>
      <w:r w:rsidRPr="00A948BF">
        <w:rPr>
          <w:rFonts w:hint="eastAsia"/>
          <w:shd w:val="pct15" w:color="auto" w:fill="FFFFFF"/>
        </w:rPr>
        <w:t>ページ）</w:t>
      </w:r>
    </w:p>
    <w:p w:rsidR="0097123D" w:rsidRPr="0097123D" w:rsidRDefault="0097123D" w:rsidP="0097123D">
      <w:pPr>
        <w:pStyle w:val="41"/>
        <w:ind w:firstLine="220"/>
        <w:rPr>
          <w:rFonts w:ascii="BIZ UDゴシック" w:eastAsia="BIZ UDゴシック" w:hAnsi="BIZ UDゴシック"/>
          <w:b w:val="0"/>
          <w:color w:val="auto"/>
          <w:spacing w:val="0"/>
          <w:sz w:val="22"/>
        </w:rPr>
      </w:pPr>
      <w:bookmarkStart w:id="300" w:name="_Toc65850587"/>
      <w:r w:rsidRPr="0097123D">
        <w:rPr>
          <w:rFonts w:ascii="BIZ UDゴシック" w:eastAsia="BIZ UDゴシック" w:hAnsi="BIZ UDゴシック" w:hint="eastAsia"/>
          <w:b w:val="0"/>
          <w:color w:val="auto"/>
          <w:spacing w:val="0"/>
          <w:sz w:val="22"/>
        </w:rPr>
        <w:t>（２）行政サービス等における配慮</w:t>
      </w:r>
      <w:bookmarkEnd w:id="300"/>
    </w:p>
    <w:p w:rsidR="0097123D" w:rsidRPr="006D2318" w:rsidRDefault="0097123D" w:rsidP="0097123D">
      <w:r w:rsidRPr="006D2318">
        <w:rPr>
          <w:rFonts w:hint="eastAsia"/>
        </w:rPr>
        <w:t>①市職員等の理解と配慮</w:t>
      </w:r>
    </w:p>
    <w:p w:rsidR="0097123D" w:rsidRPr="006D2318" w:rsidRDefault="0097123D" w:rsidP="0097123D">
      <w:pPr>
        <w:ind w:firstLineChars="100" w:firstLine="220"/>
      </w:pPr>
      <w:r w:rsidRPr="006D2318">
        <w:rPr>
          <w:rFonts w:hint="eastAsia"/>
        </w:rPr>
        <w:t>障害者差別解消法の趣旨や重要性等に対する意識の醸成を図るため、市職員に対して「職員対応要領」に関する研修を行うとともに、管理職に対しては、職場における合理的配慮の研修を行います。また、研修受講者を募集する際は、情報支援など必要な配慮を行います。</w:t>
      </w:r>
    </w:p>
    <w:p w:rsidR="0097123D" w:rsidRPr="006D2318" w:rsidRDefault="0097123D" w:rsidP="0097123D">
      <w:pPr>
        <w:ind w:firstLineChars="100" w:firstLine="220"/>
      </w:pPr>
      <w:r w:rsidRPr="006D2318">
        <w:rPr>
          <w:rFonts w:hint="eastAsia"/>
        </w:rPr>
        <w:t>市職員等に対して、障害や障害のある人への理解促進や手話・筆談等に関する研修等を実施するとともに、情報支援に係る機器の導入や市が主催するイベント等への意思疎通支援者の配置を行うことで、適切な対応に取り組みます。</w:t>
      </w:r>
    </w:p>
    <w:p w:rsidR="0097123D" w:rsidRPr="006D2318" w:rsidRDefault="0097123D" w:rsidP="0097123D"/>
    <w:p w:rsidR="0097123D" w:rsidRPr="006D2318" w:rsidRDefault="0097123D" w:rsidP="0097123D">
      <w:r w:rsidRPr="006D2318">
        <w:rPr>
          <w:rFonts w:hint="eastAsia"/>
        </w:rPr>
        <w:t>②選挙に関する配慮</w:t>
      </w:r>
    </w:p>
    <w:p w:rsidR="0097123D" w:rsidRPr="006D2318" w:rsidRDefault="0097123D" w:rsidP="0097123D">
      <w:pPr>
        <w:ind w:firstLineChars="100" w:firstLine="220"/>
      </w:pPr>
      <w:r w:rsidRPr="006D2318">
        <w:rPr>
          <w:rFonts w:hint="eastAsia"/>
        </w:rPr>
        <w:t>点字や音声等による候補者情報の提供や障害特性に応じた選挙に関する情報の提供に努めます。また、移動に支援が必要な障害のある人に配慮した投票所の段差解消や投票所内の設備・備品の設置など、投票所における投票環境の向上に努めます。</w:t>
      </w:r>
    </w:p>
    <w:p w:rsidR="0097123D" w:rsidRPr="006D2318" w:rsidRDefault="0097123D" w:rsidP="0097123D">
      <w:pPr>
        <w:ind w:firstLineChars="100" w:firstLine="220"/>
      </w:pPr>
      <w:r w:rsidRPr="006D2318">
        <w:rPr>
          <w:rFonts w:hint="eastAsia"/>
        </w:rPr>
        <w:t>投票用紙への記載が困難な選挙人に対して選挙事務に従事する職員が代理で投票を補助するなど、障害のある人が円滑に投票するための必要な支援について、各投票所の従事者に十分な周知等を図ります。また、指定施設等における不在者投票、郵便等による不在者投票の適切な実施の促進により、選挙の公正を確保しつつ、投票所での投票が困難な障害のある人の投票機会の確保に努めます。</w:t>
      </w:r>
    </w:p>
    <w:p w:rsidR="0097123D" w:rsidRDefault="0097123D" w:rsidP="0097123D"/>
    <w:p w:rsidR="0097123D" w:rsidRPr="006D2318" w:rsidRDefault="0097123D" w:rsidP="0097123D">
      <w:r w:rsidRPr="00D00A2D">
        <w:rPr>
          <w:rFonts w:hint="eastAsia"/>
        </w:rPr>
        <w:t>主な</w:t>
      </w:r>
      <w:r w:rsidRPr="006D2318">
        <w:rPr>
          <w:rFonts w:hint="eastAsia"/>
        </w:rPr>
        <w:t>活動指標</w:t>
      </w:r>
    </w:p>
    <w:p w:rsidR="0097123D" w:rsidRDefault="0097123D" w:rsidP="0097123D">
      <w:r w:rsidRPr="006D2318">
        <w:rPr>
          <w:rFonts w:hint="eastAsia"/>
        </w:rPr>
        <w:t>職員の合理的配慮に対する理解の浸透状況（合理的配慮を知らない市職員の割合）</w:t>
      </w:r>
    </w:p>
    <w:p w:rsidR="0097123D" w:rsidRDefault="0097123D" w:rsidP="0097123D">
      <w:r w:rsidRPr="006D2318">
        <w:rPr>
          <w:rFonts w:hint="eastAsia"/>
        </w:rPr>
        <w:t>平成29年度</w:t>
      </w:r>
      <w:r>
        <w:rPr>
          <w:rFonts w:hint="eastAsia"/>
        </w:rPr>
        <w:t xml:space="preserve"> なし、</w:t>
      </w:r>
      <w:r w:rsidRPr="006D2318">
        <w:rPr>
          <w:rFonts w:hint="eastAsia"/>
        </w:rPr>
        <w:t>平成30年度</w:t>
      </w:r>
      <w:r>
        <w:rPr>
          <w:rFonts w:hint="eastAsia"/>
        </w:rPr>
        <w:t xml:space="preserve"> なし、令和元</w:t>
      </w:r>
      <w:r w:rsidRPr="006D2318">
        <w:rPr>
          <w:rFonts w:hint="eastAsia"/>
        </w:rPr>
        <w:t>年度</w:t>
      </w:r>
      <w:r>
        <w:rPr>
          <w:rFonts w:hint="eastAsia"/>
        </w:rPr>
        <w:t xml:space="preserve"> 51.0％、方向性・減少</w:t>
      </w:r>
    </w:p>
    <w:p w:rsidR="0097123D" w:rsidRPr="007E5E18" w:rsidRDefault="0097123D" w:rsidP="0097123D">
      <w:r w:rsidRPr="006D2318">
        <w:rPr>
          <w:rFonts w:hint="eastAsia"/>
        </w:rPr>
        <w:t>取組方向</w:t>
      </w:r>
    </w:p>
    <w:p w:rsidR="0097123D" w:rsidRPr="006D2318" w:rsidRDefault="0097123D" w:rsidP="0097123D">
      <w:r w:rsidRPr="006D2318">
        <w:rPr>
          <w:rFonts w:hint="eastAsia"/>
        </w:rPr>
        <w:t>障害がある人への合理的配慮に関する様々な研修を定期的に実施するなどし、市職員の理解の浸透につなげます。</w:t>
      </w:r>
    </w:p>
    <w:p w:rsidR="00E91F1A" w:rsidRPr="00A948BF" w:rsidRDefault="004D5DCF" w:rsidP="00E91F1A">
      <w:pPr>
        <w:rPr>
          <w:shd w:val="pct15" w:color="auto" w:fill="FFFFFF"/>
        </w:rPr>
      </w:pPr>
      <w:r>
        <w:rPr>
          <w:rFonts w:hint="eastAsia"/>
          <w:noProof/>
          <w:shd w:val="pct15" w:color="auto" w:fill="FFFFFF"/>
        </w:rPr>
        <w:drawing>
          <wp:anchor distT="0" distB="0" distL="114300" distR="114300" simplePos="0" relativeHeight="251952128"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95" name="JAVISCODE0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
                    <pic:cNvPicPr/>
                  </pic:nvPicPr>
                  <pic:blipFill>
                    <a:blip r:embed="rId68">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Default="00E91F1A" w:rsidP="00E91F1A">
      <w:pPr>
        <w:widowControl/>
        <w:autoSpaceDE/>
        <w:autoSpaceDN/>
        <w:jc w:val="left"/>
      </w:pPr>
      <w:bookmarkStart w:id="301" w:name="_Toc65850588"/>
      <w:bookmarkEnd w:id="297"/>
      <w:bookmarkEnd w:id="298"/>
      <w:bookmarkEnd w:id="299"/>
      <w:r>
        <w:br w:type="page"/>
      </w:r>
    </w:p>
    <w:p w:rsidR="0097123D" w:rsidRPr="007E5E18" w:rsidRDefault="0097123D" w:rsidP="0097123D">
      <w:pPr>
        <w:rPr>
          <w:shd w:val="pct15" w:color="auto" w:fill="FFFFFF"/>
        </w:rPr>
      </w:pPr>
      <w:r w:rsidRPr="007E5E18">
        <w:rPr>
          <w:rFonts w:hint="eastAsia"/>
          <w:shd w:val="pct15" w:color="auto" w:fill="FFFFFF"/>
        </w:rPr>
        <w:lastRenderedPageBreak/>
        <w:t>（58ページ）</w:t>
      </w:r>
    </w:p>
    <w:p w:rsidR="0097123D" w:rsidRPr="006D2318" w:rsidRDefault="0097123D" w:rsidP="0097123D">
      <w:r w:rsidRPr="006D2318">
        <w:rPr>
          <w:rFonts w:hint="eastAsia"/>
        </w:rPr>
        <w:t>第４章　障害福祉計画</w:t>
      </w:r>
    </w:p>
    <w:p w:rsidR="0097123D" w:rsidRPr="007E5E18" w:rsidRDefault="0097123D" w:rsidP="0097123D">
      <w:pPr>
        <w:pStyle w:val="2"/>
      </w:pPr>
      <w:bookmarkStart w:id="302" w:name="_Toc65850589"/>
      <w:r w:rsidRPr="007E5E18">
        <w:rPr>
          <w:rFonts w:hint="eastAsia"/>
        </w:rPr>
        <w:t>１　障害福祉計画について</w:t>
      </w:r>
      <w:bookmarkEnd w:id="302"/>
    </w:p>
    <w:p w:rsidR="0097123D" w:rsidRPr="0097123D" w:rsidRDefault="0097123D" w:rsidP="0097123D">
      <w:pPr>
        <w:pStyle w:val="41"/>
        <w:ind w:firstLine="220"/>
        <w:rPr>
          <w:rFonts w:ascii="BIZ UDゴシック" w:eastAsia="BIZ UDゴシック" w:hAnsi="BIZ UDゴシック"/>
          <w:b w:val="0"/>
          <w:color w:val="auto"/>
          <w:spacing w:val="0"/>
          <w:sz w:val="22"/>
        </w:rPr>
      </w:pPr>
      <w:bookmarkStart w:id="303" w:name="_Toc53647371"/>
      <w:bookmarkStart w:id="304" w:name="_Toc53647511"/>
      <w:bookmarkStart w:id="305" w:name="_Toc53780262"/>
      <w:bookmarkStart w:id="306" w:name="_Toc54362541"/>
      <w:bookmarkStart w:id="307" w:name="_Toc54606142"/>
      <w:bookmarkStart w:id="308" w:name="_Toc65850590"/>
      <w:r w:rsidRPr="0097123D">
        <w:rPr>
          <w:rFonts w:ascii="BIZ UDゴシック" w:eastAsia="BIZ UDゴシック" w:hAnsi="BIZ UDゴシック" w:hint="eastAsia"/>
          <w:b w:val="0"/>
          <w:color w:val="auto"/>
          <w:spacing w:val="0"/>
          <w:sz w:val="22"/>
        </w:rPr>
        <w:t>（１）計画の概要</w:t>
      </w:r>
      <w:bookmarkEnd w:id="303"/>
      <w:bookmarkEnd w:id="304"/>
      <w:bookmarkEnd w:id="305"/>
      <w:bookmarkEnd w:id="306"/>
      <w:bookmarkEnd w:id="307"/>
      <w:bookmarkEnd w:id="308"/>
    </w:p>
    <w:p w:rsidR="0097123D" w:rsidRPr="00EA20E6" w:rsidRDefault="0097123D" w:rsidP="0097123D">
      <w:pPr>
        <w:ind w:firstLineChars="100" w:firstLine="220"/>
      </w:pPr>
      <w:r w:rsidRPr="00EA20E6">
        <w:rPr>
          <w:rFonts w:hint="eastAsia"/>
        </w:rPr>
        <w:t>本計画は、本市における今後の必要な障害福祉サービス等を計画的に提供できるよう、令和元年度に示された第６期障害福祉計画及び第２期障害児福祉計画に係る国の基本指針（以下「第６期国指針」という。）や第５期計画における実績等を勘案して、令和５年度までの目標設定のほか、障害福祉サービスや障害児通所支援、相談支援、地域生活支援事業の必要見込量や確保のための方策等を定めるものです。</w:t>
      </w:r>
    </w:p>
    <w:p w:rsidR="0097123D" w:rsidRPr="006D2318" w:rsidRDefault="0097123D" w:rsidP="0097123D"/>
    <w:p w:rsidR="0097123D" w:rsidRPr="0097123D" w:rsidRDefault="0097123D" w:rsidP="0097123D">
      <w:pPr>
        <w:pStyle w:val="41"/>
        <w:ind w:firstLine="220"/>
        <w:rPr>
          <w:rFonts w:ascii="BIZ UDゴシック" w:eastAsia="BIZ UDゴシック" w:hAnsi="BIZ UDゴシック"/>
          <w:b w:val="0"/>
          <w:color w:val="auto"/>
          <w:spacing w:val="0"/>
          <w:sz w:val="22"/>
        </w:rPr>
      </w:pPr>
      <w:bookmarkStart w:id="309" w:name="_Toc53647372"/>
      <w:bookmarkStart w:id="310" w:name="_Toc53647512"/>
      <w:bookmarkStart w:id="311" w:name="_Toc53780263"/>
      <w:bookmarkStart w:id="312" w:name="_Toc54362542"/>
      <w:bookmarkStart w:id="313" w:name="_Toc54606143"/>
      <w:bookmarkStart w:id="314" w:name="_Toc65850591"/>
      <w:r w:rsidRPr="0097123D">
        <w:rPr>
          <w:rFonts w:ascii="BIZ UDゴシック" w:eastAsia="BIZ UDゴシック" w:hAnsi="BIZ UDゴシック" w:hint="eastAsia"/>
          <w:b w:val="0"/>
          <w:color w:val="auto"/>
          <w:spacing w:val="0"/>
          <w:sz w:val="22"/>
        </w:rPr>
        <w:t>（２）計画策定に向けて踏まえるべき制度内容</w:t>
      </w:r>
      <w:bookmarkEnd w:id="309"/>
      <w:bookmarkEnd w:id="310"/>
      <w:bookmarkEnd w:id="311"/>
      <w:bookmarkEnd w:id="312"/>
      <w:bookmarkEnd w:id="313"/>
      <w:bookmarkEnd w:id="314"/>
    </w:p>
    <w:p w:rsidR="0097123D" w:rsidRPr="00BF1A14" w:rsidRDefault="0097123D" w:rsidP="0097123D">
      <w:pPr>
        <w:ind w:firstLineChars="100" w:firstLine="220"/>
      </w:pPr>
      <w:r w:rsidRPr="00BF1A14">
        <w:rPr>
          <w:rFonts w:hint="eastAsia"/>
        </w:rPr>
        <w:t>第６期国指針における主な改正内容については、まずその基本的理念として、地域生活を希望する者が地域での暮らしを継続できるような体制の確保や地域の実態等を踏まえた包括的な支援体制の構築、障害福祉サービス等の提供を担う人材の確保、障害のある人の社会参加の促進等が新たな事項として盛り込まれています。</w:t>
      </w:r>
    </w:p>
    <w:p w:rsidR="0097123D" w:rsidRPr="00BF1A14" w:rsidRDefault="0097123D" w:rsidP="0097123D">
      <w:pPr>
        <w:ind w:firstLineChars="100" w:firstLine="220"/>
      </w:pPr>
      <w:r w:rsidRPr="00BF1A14">
        <w:rPr>
          <w:rFonts w:hint="eastAsia"/>
        </w:rPr>
        <w:t>また、障害福祉サービスや相談支援の提供体制の確保に関する基本的な考え方については、強度行動障害や高次脳機能障害を有する障害のある人への支援体制の充実、アルコールや薬物、ギャンブル等をはじめとする依存症対策の推進等が掲げられています。</w:t>
      </w:r>
    </w:p>
    <w:p w:rsidR="0097123D" w:rsidRPr="00BF1A14" w:rsidRDefault="0097123D" w:rsidP="0097123D">
      <w:pPr>
        <w:ind w:firstLineChars="100" w:firstLine="220"/>
      </w:pPr>
      <w:r w:rsidRPr="00BF1A14">
        <w:rPr>
          <w:rFonts w:hint="eastAsia"/>
        </w:rPr>
        <w:t>さらに障害児支援の提供体制の確保に関する基本的な考え方については、児童発達支援センターにおける地域支援機能の強化等により、地域社会への参加や包容（インクルージョン）を推進することの重要性や、保育・保健医療・教育等の関係機関との連携、重症心身障害児や医療的ケア児など特別な支援が必要な障害のある子どもに対する支援体制の整備等が掲げられています。</w:t>
      </w:r>
    </w:p>
    <w:p w:rsidR="0097123D" w:rsidRPr="00EA20E6" w:rsidRDefault="0097123D" w:rsidP="0097123D">
      <w:pPr>
        <w:ind w:firstLineChars="100" w:firstLine="220"/>
      </w:pPr>
      <w:r w:rsidRPr="00BF1A14">
        <w:rPr>
          <w:rFonts w:hint="eastAsia"/>
        </w:rPr>
        <w:t>これら第６期国指針に規定された、本計画を策定するにあたって踏まえるべき主な制度内容を、次に示します。</w:t>
      </w:r>
    </w:p>
    <w:p w:rsidR="00E91F1A" w:rsidRPr="007E5E18" w:rsidRDefault="004D5DCF" w:rsidP="00E91F1A">
      <w:pPr>
        <w:rPr>
          <w:shd w:val="pct15" w:color="auto" w:fill="FFFFFF"/>
        </w:rPr>
      </w:pPr>
      <w:r>
        <w:rPr>
          <w:rFonts w:hint="eastAsia"/>
          <w:noProof/>
          <w:shd w:val="pct15" w:color="auto" w:fill="FFFFFF"/>
        </w:rPr>
        <w:drawing>
          <wp:anchor distT="0" distB="0" distL="114300" distR="114300" simplePos="0" relativeHeight="251953152"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100" name="JAVISCODE0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
                    <pic:cNvPicPr/>
                  </pic:nvPicPr>
                  <pic:blipFill>
                    <a:blip r:embed="rId69">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301"/>
    <w:p w:rsidR="00E91F1A" w:rsidRPr="006D2318" w:rsidRDefault="00E91F1A" w:rsidP="00E91F1A"/>
    <w:p w:rsidR="008059FA" w:rsidRDefault="00E91F1A" w:rsidP="008059FA">
      <w:pPr>
        <w:rPr>
          <w:shd w:val="pct15" w:color="auto" w:fill="FFFFFF"/>
        </w:rPr>
      </w:pPr>
      <w:r w:rsidRPr="006D2318">
        <w:br w:type="page"/>
      </w:r>
      <w:r w:rsidR="008059FA" w:rsidRPr="007E5E18">
        <w:rPr>
          <w:rFonts w:hint="eastAsia"/>
          <w:shd w:val="pct15" w:color="auto" w:fill="FFFFFF"/>
        </w:rPr>
        <w:lastRenderedPageBreak/>
        <w:t>（5</w:t>
      </w:r>
      <w:r w:rsidR="008059FA">
        <w:rPr>
          <w:rFonts w:hint="eastAsia"/>
          <w:shd w:val="pct15" w:color="auto" w:fill="FFFFFF"/>
        </w:rPr>
        <w:t>9</w:t>
      </w:r>
      <w:r w:rsidR="008059FA" w:rsidRPr="007E5E18">
        <w:rPr>
          <w:rFonts w:hint="eastAsia"/>
          <w:shd w:val="pct15" w:color="auto" w:fill="FFFFFF"/>
        </w:rPr>
        <w:t>ページ）</w:t>
      </w:r>
    </w:p>
    <w:p w:rsidR="008059FA" w:rsidRDefault="008059FA" w:rsidP="008059FA">
      <w:r w:rsidRPr="006B7231">
        <w:rPr>
          <w:rFonts w:hint="eastAsia"/>
        </w:rPr>
        <w:t>第６期障害福祉</w:t>
      </w:r>
      <w:r w:rsidRPr="006B7231">
        <w:t>計画</w:t>
      </w:r>
      <w:r w:rsidRPr="006B7231">
        <w:rPr>
          <w:rFonts w:hint="eastAsia"/>
        </w:rPr>
        <w:t>及び第２期</w:t>
      </w:r>
      <w:r w:rsidRPr="006B7231">
        <w:t>障害児</w:t>
      </w:r>
      <w:r w:rsidRPr="006B7231">
        <w:rPr>
          <w:rFonts w:hint="eastAsia"/>
        </w:rPr>
        <w:t>福祉計画に係る国の</w:t>
      </w:r>
      <w:r w:rsidRPr="006B7231">
        <w:t>基本指針</w:t>
      </w:r>
    </w:p>
    <w:p w:rsidR="008059FA" w:rsidRPr="006B7231" w:rsidRDefault="008059FA" w:rsidP="008059FA">
      <w:r w:rsidRPr="006B7231">
        <w:rPr>
          <w:rFonts w:hint="eastAsia"/>
        </w:rPr>
        <w:t>【基本的理念】</w:t>
      </w:r>
    </w:p>
    <w:p w:rsidR="008059FA" w:rsidRPr="004862A5" w:rsidRDefault="008059FA" w:rsidP="008059FA">
      <w:r w:rsidRPr="004862A5">
        <w:rPr>
          <w:rFonts w:hint="eastAsia"/>
        </w:rPr>
        <w:t>（１）障害のある人</w:t>
      </w:r>
      <w:r w:rsidRPr="004862A5">
        <w:t>等の自己決定の</w:t>
      </w:r>
      <w:r w:rsidRPr="004862A5">
        <w:rPr>
          <w:rFonts w:hint="eastAsia"/>
        </w:rPr>
        <w:t>尊重と</w:t>
      </w:r>
      <w:r w:rsidRPr="004862A5">
        <w:t>意思決定</w:t>
      </w:r>
      <w:r w:rsidRPr="004862A5">
        <w:rPr>
          <w:rFonts w:hint="eastAsia"/>
        </w:rPr>
        <w:t>の支援</w:t>
      </w:r>
    </w:p>
    <w:p w:rsidR="008059FA" w:rsidRPr="004862A5" w:rsidRDefault="008059FA" w:rsidP="008059FA">
      <w:pPr>
        <w:ind w:left="660" w:hangingChars="300" w:hanging="660"/>
      </w:pPr>
      <w:r w:rsidRPr="004862A5">
        <w:rPr>
          <w:rFonts w:hint="eastAsia"/>
        </w:rPr>
        <w:t>（２）</w:t>
      </w:r>
      <w:r w:rsidRPr="008059FA">
        <w:rPr>
          <w:rFonts w:hint="eastAsia"/>
          <w:spacing w:val="-4"/>
        </w:rPr>
        <w:t>市町村を基本とした</w:t>
      </w:r>
      <w:r w:rsidRPr="008059FA">
        <w:rPr>
          <w:spacing w:val="-4"/>
        </w:rPr>
        <w:t>身近な実施主体と障害種別によらない</w:t>
      </w:r>
      <w:r w:rsidRPr="008059FA">
        <w:rPr>
          <w:rFonts w:hint="eastAsia"/>
          <w:spacing w:val="-4"/>
        </w:rPr>
        <w:t>一元的な</w:t>
      </w:r>
      <w:r w:rsidRPr="008059FA">
        <w:rPr>
          <w:spacing w:val="-4"/>
        </w:rPr>
        <w:t>障害福祉サービスの</w:t>
      </w:r>
      <w:r w:rsidRPr="008059FA">
        <w:rPr>
          <w:rFonts w:hint="eastAsia"/>
          <w:spacing w:val="-4"/>
        </w:rPr>
        <w:t>実施</w:t>
      </w:r>
      <w:r w:rsidRPr="008059FA">
        <w:rPr>
          <w:spacing w:val="-4"/>
        </w:rPr>
        <w:t>等</w:t>
      </w:r>
    </w:p>
    <w:p w:rsidR="008059FA" w:rsidRPr="004862A5" w:rsidRDefault="008059FA" w:rsidP="008059FA">
      <w:pPr>
        <w:ind w:left="660" w:hangingChars="300" w:hanging="660"/>
      </w:pPr>
      <w:r w:rsidRPr="004862A5">
        <w:rPr>
          <w:rFonts w:hint="eastAsia"/>
        </w:rPr>
        <w:t>（３）入所等から地域生活</w:t>
      </w:r>
      <w:r w:rsidRPr="004862A5">
        <w:t>への移行、地域生活の</w:t>
      </w:r>
      <w:r w:rsidRPr="004862A5">
        <w:rPr>
          <w:rFonts w:hint="eastAsia"/>
        </w:rPr>
        <w:t>継続の</w:t>
      </w:r>
      <w:r w:rsidRPr="004862A5">
        <w:t>支援</w:t>
      </w:r>
      <w:r w:rsidRPr="004862A5">
        <w:rPr>
          <w:rFonts w:hint="eastAsia"/>
        </w:rPr>
        <w:t>、</w:t>
      </w:r>
      <w:r w:rsidRPr="004862A5">
        <w:t>就労支援等の</w:t>
      </w:r>
      <w:r w:rsidRPr="004862A5">
        <w:rPr>
          <w:rFonts w:hint="eastAsia"/>
        </w:rPr>
        <w:t>課題</w:t>
      </w:r>
      <w:r w:rsidRPr="004862A5">
        <w:t>に</w:t>
      </w:r>
      <w:r w:rsidRPr="004862A5">
        <w:rPr>
          <w:rFonts w:hint="eastAsia"/>
        </w:rPr>
        <w:t>対応した</w:t>
      </w:r>
      <w:r w:rsidRPr="004862A5">
        <w:t>サービス提供体制の</w:t>
      </w:r>
      <w:r w:rsidRPr="004862A5">
        <w:rPr>
          <w:rFonts w:hint="eastAsia"/>
        </w:rPr>
        <w:t>整備</w:t>
      </w:r>
    </w:p>
    <w:p w:rsidR="008059FA" w:rsidRPr="004862A5" w:rsidRDefault="008059FA" w:rsidP="008059FA">
      <w:r w:rsidRPr="004862A5">
        <w:rPr>
          <w:rFonts w:hint="eastAsia"/>
        </w:rPr>
        <w:t>（４）地域共生</w:t>
      </w:r>
      <w:r w:rsidRPr="004862A5">
        <w:t>社会の</w:t>
      </w:r>
      <w:r w:rsidRPr="004862A5">
        <w:rPr>
          <w:rFonts w:hint="eastAsia"/>
        </w:rPr>
        <w:t>実現に</w:t>
      </w:r>
      <w:r w:rsidRPr="004862A5">
        <w:t>向けた取組</w:t>
      </w:r>
    </w:p>
    <w:p w:rsidR="008059FA" w:rsidRPr="004862A5" w:rsidRDefault="008059FA" w:rsidP="008059FA">
      <w:r w:rsidRPr="004862A5">
        <w:rPr>
          <w:rFonts w:hint="eastAsia"/>
        </w:rPr>
        <w:t>（５）障害の</w:t>
      </w:r>
      <w:r w:rsidRPr="004862A5">
        <w:t>ある</w:t>
      </w:r>
      <w:r w:rsidRPr="004862A5">
        <w:rPr>
          <w:rFonts w:hint="eastAsia"/>
        </w:rPr>
        <w:t>子ども</w:t>
      </w:r>
      <w:r w:rsidRPr="004862A5">
        <w:t>の</w:t>
      </w:r>
      <w:r w:rsidRPr="004862A5">
        <w:rPr>
          <w:rFonts w:hint="eastAsia"/>
        </w:rPr>
        <w:t>健やかな</w:t>
      </w:r>
      <w:r w:rsidRPr="004862A5">
        <w:t>育成のための発達支援</w:t>
      </w:r>
    </w:p>
    <w:p w:rsidR="008059FA" w:rsidRPr="004862A5" w:rsidRDefault="008059FA" w:rsidP="008059FA">
      <w:r w:rsidRPr="004862A5">
        <w:rPr>
          <w:rFonts w:hint="eastAsia"/>
        </w:rPr>
        <w:t>（６）障害福祉</w:t>
      </w:r>
      <w:r w:rsidRPr="004862A5">
        <w:t>人材の確保</w:t>
      </w:r>
    </w:p>
    <w:p w:rsidR="008059FA" w:rsidRPr="004862A5" w:rsidRDefault="008059FA" w:rsidP="008059FA">
      <w:r w:rsidRPr="004862A5">
        <w:rPr>
          <w:rFonts w:hint="eastAsia"/>
        </w:rPr>
        <w:t>（７）障害のある人</w:t>
      </w:r>
      <w:r w:rsidRPr="004862A5">
        <w:t>の社会参加を支える取組</w:t>
      </w:r>
    </w:p>
    <w:p w:rsidR="008059FA" w:rsidRPr="00B06208" w:rsidRDefault="008059FA" w:rsidP="008059FA">
      <w:r w:rsidRPr="00B06208">
        <w:rPr>
          <w:rFonts w:hint="eastAsia"/>
        </w:rPr>
        <w:t>【障害福祉サービスの提供体制の確保に関する基本的な考え方】</w:t>
      </w:r>
    </w:p>
    <w:p w:rsidR="008059FA" w:rsidRPr="00B06208" w:rsidRDefault="008059FA" w:rsidP="008059FA">
      <w:r w:rsidRPr="00B06208">
        <w:rPr>
          <w:rFonts w:hint="eastAsia"/>
        </w:rPr>
        <w:t>①</w:t>
      </w:r>
      <w:r w:rsidRPr="00B06208">
        <w:t>全国で必要とされる訪問系サービスの保障</w:t>
      </w:r>
    </w:p>
    <w:p w:rsidR="008059FA" w:rsidRPr="00B06208" w:rsidRDefault="008059FA" w:rsidP="008059FA">
      <w:r w:rsidRPr="00B06208">
        <w:rPr>
          <w:rFonts w:hint="eastAsia"/>
        </w:rPr>
        <w:t>②</w:t>
      </w:r>
      <w:r w:rsidRPr="00B06208">
        <w:t>希望する障害のある人等への日中活動系サービスの保障</w:t>
      </w:r>
    </w:p>
    <w:p w:rsidR="008059FA" w:rsidRPr="00B06208" w:rsidRDefault="008059FA" w:rsidP="008059FA">
      <w:r w:rsidRPr="00B06208">
        <w:rPr>
          <w:rFonts w:hint="eastAsia"/>
        </w:rPr>
        <w:t>③</w:t>
      </w:r>
      <w:r w:rsidRPr="00B06208">
        <w:t>グループホーム等の充実及び地域生活支援拠点等の整備と機能の充実</w:t>
      </w:r>
    </w:p>
    <w:p w:rsidR="008059FA" w:rsidRPr="00B06208" w:rsidRDefault="008059FA" w:rsidP="008059FA">
      <w:r w:rsidRPr="00B06208">
        <w:rPr>
          <w:rFonts w:hint="eastAsia"/>
        </w:rPr>
        <w:t>④</w:t>
      </w:r>
      <w:r w:rsidRPr="00B06208">
        <w:t>福祉施設から一般就労への移行等の推進</w:t>
      </w:r>
    </w:p>
    <w:p w:rsidR="008059FA" w:rsidRPr="00B06208" w:rsidRDefault="008059FA" w:rsidP="008059FA">
      <w:r w:rsidRPr="00B06208">
        <w:rPr>
          <w:rFonts w:hint="eastAsia"/>
        </w:rPr>
        <w:t>⑤</w:t>
      </w:r>
      <w:r w:rsidRPr="00B06208">
        <w:t>強度行動障害や高次脳機能障害を有する障害のある人に対する支援体制の充実</w:t>
      </w:r>
    </w:p>
    <w:p w:rsidR="008059FA" w:rsidRDefault="008059FA" w:rsidP="008059FA">
      <w:r w:rsidRPr="00B06208">
        <w:rPr>
          <w:rFonts w:hint="eastAsia"/>
        </w:rPr>
        <w:t>⑥</w:t>
      </w:r>
      <w:r w:rsidRPr="00B06208">
        <w:t>依存症対策の推進</w:t>
      </w:r>
    </w:p>
    <w:p w:rsidR="008059FA" w:rsidRDefault="008059FA" w:rsidP="008059FA">
      <w:r>
        <w:rPr>
          <w:rFonts w:hint="eastAsia"/>
        </w:rPr>
        <w:t>【相談支援の提供体制の確保に関する基本的な考え方】</w:t>
      </w:r>
    </w:p>
    <w:p w:rsidR="008059FA" w:rsidRDefault="008059FA" w:rsidP="008059FA">
      <w:r>
        <w:rPr>
          <w:rFonts w:hint="eastAsia"/>
        </w:rPr>
        <w:t>①</w:t>
      </w:r>
      <w:r>
        <w:t>相談支援体制の構築</w:t>
      </w:r>
    </w:p>
    <w:p w:rsidR="008059FA" w:rsidRDefault="008059FA" w:rsidP="008059FA">
      <w:r>
        <w:rPr>
          <w:rFonts w:hint="eastAsia"/>
        </w:rPr>
        <w:t>②</w:t>
      </w:r>
      <w:r>
        <w:t>地域生活への移行や地域定着のための支援体制の確保</w:t>
      </w:r>
    </w:p>
    <w:p w:rsidR="008059FA" w:rsidRDefault="008059FA" w:rsidP="008059FA">
      <w:r>
        <w:rPr>
          <w:rFonts w:hint="eastAsia"/>
        </w:rPr>
        <w:t>③</w:t>
      </w:r>
      <w:r>
        <w:t>発達障害のある人等に対する支援</w:t>
      </w:r>
    </w:p>
    <w:p w:rsidR="008059FA" w:rsidRDefault="008059FA" w:rsidP="008059FA">
      <w:r>
        <w:rPr>
          <w:rFonts w:hint="eastAsia"/>
        </w:rPr>
        <w:t>④</w:t>
      </w:r>
      <w:r>
        <w:t>協議会の設置等</w:t>
      </w:r>
    </w:p>
    <w:p w:rsidR="008059FA" w:rsidRDefault="008059FA" w:rsidP="008059FA">
      <w:r>
        <w:rPr>
          <w:rFonts w:hint="eastAsia"/>
        </w:rPr>
        <w:t>【障害児支援の提供体制の確保に関する基本的な考え方】</w:t>
      </w:r>
    </w:p>
    <w:p w:rsidR="008059FA" w:rsidRDefault="008059FA" w:rsidP="008059FA">
      <w:r>
        <w:rPr>
          <w:rFonts w:hint="eastAsia"/>
        </w:rPr>
        <w:t>①</w:t>
      </w:r>
      <w:r>
        <w:t>地域支援体制の構築</w:t>
      </w:r>
    </w:p>
    <w:p w:rsidR="008059FA" w:rsidRDefault="008059FA" w:rsidP="008059FA">
      <w:r>
        <w:rPr>
          <w:rFonts w:hint="eastAsia"/>
        </w:rPr>
        <w:t>②</w:t>
      </w:r>
      <w:r>
        <w:t>保育、保健医療、教育、就労支援等の関係機関と連携した支援</w:t>
      </w:r>
    </w:p>
    <w:p w:rsidR="008059FA" w:rsidRDefault="008059FA" w:rsidP="008059FA">
      <w:r>
        <w:rPr>
          <w:rFonts w:hint="eastAsia"/>
        </w:rPr>
        <w:t>③</w:t>
      </w:r>
      <w:r>
        <w:t>地域社会への参加・包容の推進</w:t>
      </w:r>
    </w:p>
    <w:p w:rsidR="008059FA" w:rsidRDefault="008059FA" w:rsidP="008059FA">
      <w:r>
        <w:rPr>
          <w:rFonts w:hint="eastAsia"/>
        </w:rPr>
        <w:t>④</w:t>
      </w:r>
      <w:r>
        <w:t>特別な支援が必要な障害のある子どもに対する支援体制の整備</w:t>
      </w:r>
    </w:p>
    <w:p w:rsidR="008059FA" w:rsidRPr="00B06208" w:rsidRDefault="008059FA" w:rsidP="008059FA">
      <w:r>
        <w:rPr>
          <w:rFonts w:hint="eastAsia"/>
        </w:rPr>
        <w:t>⑤</w:t>
      </w:r>
      <w:r>
        <w:t>障害児相談支援の提供体制の</w:t>
      </w:r>
      <w:r>
        <w:rPr>
          <w:rFonts w:hint="eastAsia"/>
        </w:rPr>
        <w:t>確保</w:t>
      </w:r>
    </w:p>
    <w:p w:rsidR="008059FA" w:rsidRDefault="008059FA" w:rsidP="008059FA">
      <w:pPr>
        <w:rPr>
          <w:shd w:val="pct15" w:color="auto" w:fill="FFFFFF"/>
        </w:rPr>
      </w:pPr>
      <w:bookmarkStart w:id="315" w:name="_Toc409789123"/>
      <w:bookmarkStart w:id="316" w:name="_Toc497946877"/>
      <w:bookmarkStart w:id="317" w:name="_Toc508356650"/>
      <w:bookmarkStart w:id="318" w:name="_Toc65850592"/>
    </w:p>
    <w:p w:rsidR="008059FA" w:rsidRPr="00B06208" w:rsidRDefault="008059FA" w:rsidP="008059FA">
      <w:pPr>
        <w:rPr>
          <w:shd w:val="pct15" w:color="auto" w:fill="FFFFFF"/>
        </w:rPr>
      </w:pPr>
      <w:r w:rsidRPr="00B06208">
        <w:rPr>
          <w:rFonts w:hint="eastAsia"/>
          <w:shd w:val="pct15" w:color="auto" w:fill="FFFFFF"/>
        </w:rPr>
        <w:t>（60ページ）</w:t>
      </w:r>
    </w:p>
    <w:p w:rsidR="008059FA" w:rsidRPr="006D2318" w:rsidRDefault="008059FA" w:rsidP="008059FA">
      <w:pPr>
        <w:pStyle w:val="2"/>
      </w:pPr>
      <w:r w:rsidRPr="006D2318">
        <w:rPr>
          <w:rFonts w:hint="eastAsia"/>
        </w:rPr>
        <w:t>２　サービス提供における基本的な考え方</w:t>
      </w:r>
      <w:bookmarkEnd w:id="315"/>
      <w:bookmarkEnd w:id="316"/>
      <w:bookmarkEnd w:id="317"/>
      <w:bookmarkEnd w:id="318"/>
    </w:p>
    <w:p w:rsidR="008059FA" w:rsidRPr="008059FA" w:rsidRDefault="008059FA" w:rsidP="008059FA">
      <w:pPr>
        <w:pStyle w:val="41"/>
        <w:ind w:firstLine="220"/>
        <w:rPr>
          <w:rFonts w:ascii="BIZ UDゴシック" w:eastAsia="BIZ UDゴシック" w:hAnsi="BIZ UDゴシック"/>
          <w:b w:val="0"/>
          <w:color w:val="auto"/>
          <w:spacing w:val="0"/>
          <w:sz w:val="22"/>
        </w:rPr>
      </w:pPr>
      <w:bookmarkStart w:id="319" w:name="_Toc406076631"/>
      <w:bookmarkStart w:id="320" w:name="_Toc406173816"/>
      <w:bookmarkStart w:id="321" w:name="_Toc409789124"/>
      <w:bookmarkStart w:id="322" w:name="_Toc53647378"/>
      <w:bookmarkStart w:id="323" w:name="_Toc53647518"/>
      <w:bookmarkStart w:id="324" w:name="_Toc53780269"/>
      <w:bookmarkStart w:id="325" w:name="_Toc54362544"/>
      <w:bookmarkStart w:id="326" w:name="_Toc54606145"/>
      <w:bookmarkStart w:id="327" w:name="_Toc65850593"/>
      <w:r w:rsidRPr="008059FA">
        <w:rPr>
          <w:rFonts w:ascii="BIZ UDゴシック" w:eastAsia="BIZ UDゴシック" w:hAnsi="BIZ UDゴシック" w:hint="eastAsia"/>
          <w:b w:val="0"/>
          <w:color w:val="auto"/>
          <w:spacing w:val="0"/>
          <w:sz w:val="22"/>
        </w:rPr>
        <w:t>（１）障害福祉サービス及び障害児支援の提供体制の確保に関する基本的な考え方</w:t>
      </w:r>
      <w:bookmarkEnd w:id="319"/>
      <w:bookmarkEnd w:id="320"/>
      <w:bookmarkEnd w:id="321"/>
      <w:bookmarkEnd w:id="322"/>
      <w:bookmarkEnd w:id="323"/>
      <w:bookmarkEnd w:id="324"/>
      <w:bookmarkEnd w:id="325"/>
      <w:bookmarkEnd w:id="326"/>
      <w:bookmarkEnd w:id="327"/>
    </w:p>
    <w:p w:rsidR="008059FA" w:rsidRDefault="008059FA" w:rsidP="008059FA">
      <w:r w:rsidRPr="00EA20E6">
        <w:rPr>
          <w:rFonts w:hint="eastAsia"/>
        </w:rPr>
        <w:t>本市ではこれまで障害福祉計画の策定にあたり、「①希望する人に日中活動系サービスを確保すること」、「②グループホーム等の充実を図り、入所施設等から地域生活への移行を推進すること」、</w:t>
      </w:r>
    </w:p>
    <w:p w:rsidR="008059FA" w:rsidRPr="008059FA" w:rsidRDefault="008059FA" w:rsidP="008059FA">
      <w:pPr>
        <w:ind w:leftChars="490" w:left="1199" w:hangingChars="55" w:hanging="121"/>
        <w:rPr>
          <w:shd w:val="pct15" w:color="auto" w:fill="FFFFFF"/>
        </w:rPr>
      </w:pPr>
      <w:r w:rsidRPr="00EA20E6">
        <w:rPr>
          <w:rFonts w:hint="eastAsia"/>
        </w:rPr>
        <w:t>「③福祉施設から一般就労への移行を推進すること」、「④住み慣れた地域で安心して暮らしていけるよう、地域全体で支えるサービス提供体制を構築すること」、「⑤障害のある子どもに係る支援の提供体制を整備すること」に配慮して目標等を設定するとしていました。</w:t>
      </w:r>
      <w:r w:rsidR="004D5DCF">
        <w:rPr>
          <w:rFonts w:hint="eastAsia"/>
          <w:noProof/>
          <w:shd w:val="pct15" w:color="auto" w:fill="FFFFFF"/>
        </w:rPr>
        <w:drawing>
          <wp:anchor distT="0" distB="0" distL="114300" distR="114300" simplePos="0" relativeHeight="251954176" behindDoc="0" locked="0" layoutInCell="1" allowOverlap="1" wp14:anchorId="02903EC5" wp14:editId="72C4C03D">
            <wp:simplePos x="0" y="0"/>
            <wp:positionH relativeFrom="page">
              <wp:posOffset>541655</wp:posOffset>
            </wp:positionH>
            <wp:positionV relativeFrom="page">
              <wp:posOffset>9434195</wp:posOffset>
            </wp:positionV>
            <wp:extent cx="716280" cy="716280"/>
            <wp:effectExtent l="0" t="0" r="7620" b="7620"/>
            <wp:wrapNone/>
            <wp:docPr id="101" name="JAVISCODE06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
                    <pic:cNvPicPr/>
                  </pic:nvPicPr>
                  <pic:blipFill>
                    <a:blip r:embed="rId70">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bookmarkStart w:id="328" w:name="_Toc400034754"/>
      <w:bookmarkStart w:id="329" w:name="_Toc400034841"/>
      <w:bookmarkStart w:id="330" w:name="_Toc400035082"/>
      <w:bookmarkStart w:id="331" w:name="_Toc400035310"/>
      <w:bookmarkStart w:id="332" w:name="_Toc400126038"/>
      <w:bookmarkStart w:id="333" w:name="_Toc400126378"/>
      <w:bookmarkStart w:id="334" w:name="_Toc401942016"/>
      <w:r>
        <w:rPr>
          <w:color w:val="000000" w:themeColor="text1"/>
        </w:rPr>
        <w:br w:type="page"/>
      </w:r>
    </w:p>
    <w:p w:rsidR="00457C12" w:rsidRPr="00EA20E6" w:rsidRDefault="00457C12" w:rsidP="00457C12">
      <w:r w:rsidRPr="00EA20E6">
        <w:rPr>
          <w:rFonts w:hint="eastAsia"/>
          <w:color w:val="000000" w:themeColor="text1"/>
        </w:rPr>
        <w:lastRenderedPageBreak/>
        <w:t>本計画においても、基本的にはこの考え方を踏襲するとともに、</w:t>
      </w:r>
      <w:r w:rsidRPr="00EA20E6">
        <w:rPr>
          <w:rFonts w:hint="eastAsia"/>
        </w:rPr>
        <w:t>新たに、</w:t>
      </w:r>
      <w:r w:rsidRPr="00EA20E6">
        <w:rPr>
          <w:rFonts w:hint="eastAsia"/>
          <w:color w:val="000000" w:themeColor="text1"/>
        </w:rPr>
        <w:t>「</w:t>
      </w:r>
      <w:r w:rsidRPr="00EA20E6">
        <w:rPr>
          <w:rFonts w:hint="eastAsia"/>
        </w:rPr>
        <w:t>⑥障害福祉サービス等の質を向上させること</w:t>
      </w:r>
      <w:r w:rsidRPr="00EA20E6">
        <w:rPr>
          <w:rFonts w:hint="eastAsia"/>
          <w:color w:val="000000" w:themeColor="text1"/>
        </w:rPr>
        <w:t>」</w:t>
      </w:r>
      <w:r w:rsidRPr="00EA20E6">
        <w:rPr>
          <w:rFonts w:hint="eastAsia"/>
        </w:rPr>
        <w:t>にも配慮した目標等を設定し、以下のような点に留意して取り組んでいきます。</w:t>
      </w:r>
    </w:p>
    <w:p w:rsidR="00457C12" w:rsidRPr="00EA20E6" w:rsidRDefault="00457C12" w:rsidP="00457C12">
      <w:pPr>
        <w:ind w:firstLineChars="100" w:firstLine="220"/>
      </w:pPr>
      <w:r w:rsidRPr="00EA20E6">
        <w:rPr>
          <w:rFonts w:hint="eastAsia"/>
        </w:rPr>
        <w:t>障害のある人が、生活の場や生活のしかたを自ら決定し、障害の有無にかかわらず、地域社会の一員として当たり前に暮らしていけるよう、その意思決定の支援に配慮するとともに、必要な社会資源の開発やサービス提供体制の確保を図る必要があります。そのためには、入院・入所からの地域生活への移行や親元からの自立等に対する支援だけでなく、現に地域で生活している人が、引き続き、必要な支援を受けながら自らの望む地域生活を営むことができるといった視点も必要となります。</w:t>
      </w:r>
    </w:p>
    <w:p w:rsidR="00457C12" w:rsidRPr="00EA20E6" w:rsidRDefault="00457C12" w:rsidP="00457C12">
      <w:pPr>
        <w:ind w:firstLineChars="100" w:firstLine="220"/>
      </w:pPr>
      <w:r w:rsidRPr="00EA20E6">
        <w:rPr>
          <w:rFonts w:hint="eastAsia"/>
        </w:rPr>
        <w:t>また、障害のある子どもへの適切かつ必要な支援にあたっては、本人の意思の尊重や保護者の理解が不可欠となるため、福祉のみならず、保健・医療・保育・教育等との連携や協力、情報共有の体制を構築し、成長過程に応じた一貫した支援に取り組んでいく必要があります。特に、重度の障害や医療的ケアの必要がある子どもについては、身近な地域で適切な支援を受けられるよう、「基幹相談支援センター」が中心となり、「児童発達支援センター」やサービス事業所、地域の医療機関等と緊密な連携を図るなど、重層的な支援体制を構築することが課題となります。</w:t>
      </w:r>
    </w:p>
    <w:p w:rsidR="00457C12" w:rsidRPr="00EA20E6" w:rsidRDefault="00457C12" w:rsidP="00457C12">
      <w:pPr>
        <w:ind w:firstLineChars="100" w:firstLine="220"/>
      </w:pPr>
      <w:r w:rsidRPr="00EA20E6">
        <w:rPr>
          <w:rFonts w:hint="eastAsia"/>
        </w:rPr>
        <w:t>さらに、高齢の障害のある人へのサービス提供に向けては、引き続き、障害福祉サービスに相当する介護保険サービスの円滑な利用を促進するため、高齢者施策の担当課とも一層の連携を図りながら、その対応に努めていきます。</w:t>
      </w:r>
    </w:p>
    <w:p w:rsidR="00457C12" w:rsidRPr="00EA20E6" w:rsidRDefault="00457C12" w:rsidP="00457C12">
      <w:pPr>
        <w:ind w:firstLineChars="100" w:firstLine="220"/>
      </w:pPr>
      <w:r w:rsidRPr="00EA20E6">
        <w:rPr>
          <w:rFonts w:hint="eastAsia"/>
        </w:rPr>
        <w:t>これらサービス提供体制の確保・構築に向けては、本市財政が非常に厳しい状況にある中では、国や県の補助制度等によるところが大きくなりますが、様々な障害特性や複合的な課題等に対応できる専門性の確保やサービスの質の向上など、現行体制における支援力や機能の向上にあたっては、地域における支援状況や課題等の把握・共有を進めながら、市単独での施策も検討していく必要があります。なお、こうした施策の見直しや新たな制度の実施にあたっては、障害のある人や関係団体等の参画の下、十分な検討を行っていきます。</w:t>
      </w:r>
    </w:p>
    <w:p w:rsidR="00E91F1A" w:rsidRPr="00EA20E6" w:rsidRDefault="004D5DCF" w:rsidP="00457C12">
      <w:r>
        <w:rPr>
          <w:rFonts w:hint="eastAsia"/>
          <w:noProof/>
          <w:color w:val="000000" w:themeColor="text1"/>
        </w:rPr>
        <w:drawing>
          <wp:anchor distT="0" distB="0" distL="114300" distR="114300" simplePos="0" relativeHeight="251955200" behindDoc="0" locked="0" layoutInCell="1" allowOverlap="1" wp14:anchorId="374E4ADF" wp14:editId="519B2760">
            <wp:simplePos x="0" y="0"/>
            <wp:positionH relativeFrom="page">
              <wp:posOffset>6302375</wp:posOffset>
            </wp:positionH>
            <wp:positionV relativeFrom="page">
              <wp:posOffset>9434195</wp:posOffset>
            </wp:positionV>
            <wp:extent cx="716280" cy="716280"/>
            <wp:effectExtent l="0" t="0" r="7620" b="7620"/>
            <wp:wrapNone/>
            <wp:docPr id="106" name="JAVISCODE06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
                    <pic:cNvPicPr/>
                  </pic:nvPicPr>
                  <pic:blipFill>
                    <a:blip r:embed="rId71">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E91F1A" w:rsidRPr="00EA20E6">
        <w:rPr>
          <w:rFonts w:hint="eastAsia"/>
          <w:color w:val="000000" w:themeColor="text1"/>
        </w:rPr>
        <w:t>本計画においても、基本的にはこの考え方を踏襲するとともに、</w:t>
      </w:r>
      <w:r w:rsidR="00E91F1A" w:rsidRPr="00EA20E6">
        <w:rPr>
          <w:rFonts w:hint="eastAsia"/>
        </w:rPr>
        <w:t>新たに、</w:t>
      </w:r>
      <w:r w:rsidR="00E91F1A" w:rsidRPr="00EA20E6">
        <w:rPr>
          <w:rFonts w:hint="eastAsia"/>
          <w:color w:val="000000" w:themeColor="text1"/>
        </w:rPr>
        <w:t>「</w:t>
      </w:r>
      <w:r w:rsidR="00E91F1A" w:rsidRPr="00EA20E6">
        <w:rPr>
          <w:rFonts w:hint="eastAsia"/>
        </w:rPr>
        <w:t>⑥</w:t>
      </w:r>
      <w:r w:rsidR="005726D8">
        <w:rPr>
          <w:rFonts w:hint="eastAsia"/>
        </w:rPr>
        <w:t>障害福祉サービス等</w:t>
      </w:r>
      <w:r w:rsidR="00E91F1A" w:rsidRPr="00EA20E6">
        <w:rPr>
          <w:rFonts w:hint="eastAsia"/>
        </w:rPr>
        <w:t>の</w:t>
      </w:r>
    </w:p>
    <w:p w:rsidR="00E91F1A" w:rsidRDefault="00E91F1A" w:rsidP="00E91F1A">
      <w:pPr>
        <w:widowControl/>
        <w:autoSpaceDE/>
        <w:autoSpaceDN/>
        <w:jc w:val="left"/>
        <w:rPr>
          <w:color w:val="000000" w:themeColor="text1"/>
        </w:rPr>
      </w:pPr>
      <w:bookmarkStart w:id="335" w:name="_Toc53647379"/>
      <w:bookmarkStart w:id="336" w:name="_Toc53647519"/>
      <w:bookmarkStart w:id="337" w:name="_Toc53780270"/>
      <w:bookmarkStart w:id="338" w:name="_Toc54362545"/>
      <w:bookmarkStart w:id="339" w:name="_Toc54606146"/>
      <w:bookmarkStart w:id="340" w:name="_Toc65850594"/>
      <w:r>
        <w:br w:type="page"/>
      </w:r>
    </w:p>
    <w:p w:rsidR="00457C12" w:rsidRPr="00B06208" w:rsidRDefault="00457C12" w:rsidP="00457C12">
      <w:pPr>
        <w:rPr>
          <w:shd w:val="pct15" w:color="auto" w:fill="FFFFFF"/>
        </w:rPr>
      </w:pPr>
      <w:r w:rsidRPr="00B06208">
        <w:rPr>
          <w:rFonts w:hint="eastAsia"/>
          <w:shd w:val="pct15" w:color="auto" w:fill="FFFFFF"/>
        </w:rPr>
        <w:lastRenderedPageBreak/>
        <w:t>（61ページ）</w:t>
      </w:r>
    </w:p>
    <w:p w:rsidR="00457C12" w:rsidRPr="00457C12" w:rsidRDefault="00457C12" w:rsidP="00457C12">
      <w:pPr>
        <w:pStyle w:val="41"/>
        <w:ind w:firstLine="220"/>
        <w:rPr>
          <w:rFonts w:ascii="BIZ UDゴシック" w:eastAsia="BIZ UDゴシック" w:hAnsi="BIZ UDゴシック"/>
          <w:b w:val="0"/>
          <w:color w:val="auto"/>
          <w:spacing w:val="0"/>
          <w:sz w:val="22"/>
        </w:rPr>
      </w:pPr>
      <w:r w:rsidRPr="00457C12">
        <w:rPr>
          <w:rFonts w:ascii="BIZ UDゴシック" w:eastAsia="BIZ UDゴシック" w:hAnsi="BIZ UDゴシック" w:hint="eastAsia"/>
          <w:b w:val="0"/>
          <w:color w:val="auto"/>
          <w:spacing w:val="0"/>
          <w:sz w:val="22"/>
        </w:rPr>
        <w:t>（２）相談支援の提供体制の確保に関する基本的な考え方</w:t>
      </w:r>
    </w:p>
    <w:p w:rsidR="00457C12" w:rsidRPr="00EA20E6" w:rsidRDefault="00457C12" w:rsidP="00457C12">
      <w:pPr>
        <w:ind w:firstLineChars="100" w:firstLine="220"/>
      </w:pPr>
      <w:r w:rsidRPr="00EA20E6">
        <w:rPr>
          <w:rFonts w:hint="eastAsia"/>
        </w:rPr>
        <w:t>障害のある人が自らの望む地域生活を営むためには、障害福祉サービスや障害児通所支援等の提供体制の確保とともに、これらのサービスの適切な利用を支え、様々なニーズにも対応できる相談支援体制の構築が必要となります。</w:t>
      </w:r>
    </w:p>
    <w:p w:rsidR="00457C12" w:rsidRPr="00EA20E6" w:rsidRDefault="00457C12" w:rsidP="00457C12">
      <w:pPr>
        <w:ind w:firstLineChars="100" w:firstLine="220"/>
      </w:pPr>
      <w:r w:rsidRPr="00EA20E6">
        <w:rPr>
          <w:rFonts w:hint="eastAsia"/>
        </w:rPr>
        <w:t>介護の必要性が少ない人であっても、日常生活において助言や支援が必要な人は少なくありません。また、障害のある人だけではなく家族等への支援が必要なケースもあります。</w:t>
      </w:r>
    </w:p>
    <w:p w:rsidR="00457C12" w:rsidRPr="00EA20E6" w:rsidRDefault="00457C12" w:rsidP="00457C12">
      <w:pPr>
        <w:ind w:firstLineChars="100" w:firstLine="220"/>
      </w:pPr>
      <w:r w:rsidRPr="00EA20E6">
        <w:rPr>
          <w:rFonts w:hint="eastAsia"/>
        </w:rPr>
        <w:t>さらに、複数の専門機関や事業者が連携して支援を行う場合や、長期にわたって、支援の体制や支援計画を見直していく必要があるケースへの対応など、相談支援事業者の果たす役割は非常に大きいため、地域課題の共有や地域の支援機関等とのネットワークの強化は不可欠なものとなります。</w:t>
      </w:r>
    </w:p>
    <w:p w:rsidR="00457C12" w:rsidRPr="00EA20E6" w:rsidRDefault="00457C12" w:rsidP="00457C12">
      <w:pPr>
        <w:ind w:firstLineChars="100" w:firstLine="220"/>
      </w:pPr>
      <w:r w:rsidRPr="00EA20E6">
        <w:rPr>
          <w:rFonts w:hint="eastAsia"/>
        </w:rPr>
        <w:t>そのため、自立支援協議会においては、本市の相談支援体制の中心的役割を担う委託相談支援事業者が事務局を担うとともに、委員としても参画することで、障害のある人に関する社会資源の情報やその支援体制に関する課題等の共有を図るほか、必要な協議を行っています。現在は、協議会全体の運営を協議・調整する運営会議をはじめ、「くらし」・「しごと」・「こども」・「ガイドライン」の４つのテーマの部会を設置しています。また、本市の「相談支援」・「就労支援」・「地域生活支援」の中核機関が事務局を担い、指定事業所のネットワーク会議等を定期的に開催することで、情報共有や連携強化を図っており、こうした活動の継続的な実施に取り組んでいきます。</w:t>
      </w:r>
    </w:p>
    <w:p w:rsidR="00457C12" w:rsidRDefault="00457C12" w:rsidP="00457C12">
      <w:pPr>
        <w:ind w:firstLineChars="100" w:firstLine="220"/>
      </w:pPr>
      <w:r w:rsidRPr="00EA20E6">
        <w:rPr>
          <w:rFonts w:hint="eastAsia"/>
        </w:rPr>
        <w:t>本市の喫緊の課題である計画相談支援（サービス等利用計画等の作成）の一層の推進に向けては、「基幹相談支援センター」が中心となり、連絡・研修会を定期的に開催するほか、個別の相談対応も行うことで、地域の相談支援事業所の人材育成や連携強化に取り組んでいます。また、地域移行・地域定着支援の推進に向けては、地域全体で支えるサービス提供体制となる「地域生活支援拠点」の居住支援機能を活用して、障害のある人の地域生活を支援していますが、今後は、当該拠点が持つ支援機能を円滑かつ効果的に進めていくとともに、精神障害のある人が住み慣れた地域で安心して暮らし続けることができるよう、必要な支援が一体的に提供される「精神障害にも対応した地域包括ケアシステム」の構築に向けて、当事者をはじめ、保健や医療、福祉等の関係者、地域の関係機関との協議や連携を進めていきます。</w:t>
      </w:r>
    </w:p>
    <w:p w:rsidR="00E91F1A" w:rsidRPr="00B06208" w:rsidRDefault="004D5DCF" w:rsidP="00E91F1A">
      <w:pPr>
        <w:rPr>
          <w:shd w:val="pct15" w:color="auto" w:fill="FFFFFF"/>
        </w:rPr>
      </w:pPr>
      <w:r>
        <w:rPr>
          <w:rFonts w:hint="eastAsia"/>
          <w:noProof/>
          <w:shd w:val="pct15" w:color="auto" w:fill="FFFFFF"/>
        </w:rPr>
        <w:drawing>
          <wp:anchor distT="0" distB="0" distL="114300" distR="114300" simplePos="0" relativeHeight="251956224" behindDoc="0" locked="0" layoutInCell="1" allowOverlap="1" wp14:anchorId="484269F6" wp14:editId="36E7E546">
            <wp:simplePos x="0" y="0"/>
            <wp:positionH relativeFrom="page">
              <wp:posOffset>541655</wp:posOffset>
            </wp:positionH>
            <wp:positionV relativeFrom="page">
              <wp:posOffset>9434195</wp:posOffset>
            </wp:positionV>
            <wp:extent cx="716280" cy="716280"/>
            <wp:effectExtent l="0" t="0" r="7620" b="7620"/>
            <wp:wrapNone/>
            <wp:docPr id="109" name="JAVISCODE06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pic:nvPicPr>
                  <pic:blipFill>
                    <a:blip r:embed="rId72">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335"/>
    <w:bookmarkEnd w:id="336"/>
    <w:bookmarkEnd w:id="337"/>
    <w:bookmarkEnd w:id="338"/>
    <w:bookmarkEnd w:id="339"/>
    <w:bookmarkEnd w:id="340"/>
    <w:p w:rsidR="00E91F1A" w:rsidRDefault="00E91F1A" w:rsidP="00E91F1A">
      <w:pPr>
        <w:widowControl/>
        <w:autoSpaceDE/>
        <w:autoSpaceDN/>
        <w:jc w:val="left"/>
      </w:pPr>
      <w:r>
        <w:br w:type="page"/>
      </w:r>
    </w:p>
    <w:p w:rsidR="00457C12" w:rsidRPr="00B06208" w:rsidRDefault="00457C12" w:rsidP="00457C12">
      <w:pPr>
        <w:rPr>
          <w:shd w:val="pct15" w:color="auto" w:fill="FFFFFF"/>
        </w:rPr>
      </w:pPr>
      <w:bookmarkStart w:id="341" w:name="_Toc409789126"/>
      <w:bookmarkStart w:id="342" w:name="_Toc508356651"/>
      <w:bookmarkStart w:id="343" w:name="_Toc65850595"/>
      <w:r w:rsidRPr="00B06208">
        <w:rPr>
          <w:rFonts w:hint="eastAsia"/>
          <w:shd w:val="pct15" w:color="auto" w:fill="FFFFFF"/>
        </w:rPr>
        <w:lastRenderedPageBreak/>
        <w:t>（62ページ）</w:t>
      </w:r>
    </w:p>
    <w:p w:rsidR="00457C12" w:rsidRPr="006D2318" w:rsidRDefault="00457C12" w:rsidP="00457C12">
      <w:pPr>
        <w:pStyle w:val="2"/>
      </w:pPr>
      <w:r w:rsidRPr="006D2318">
        <w:rPr>
          <w:rFonts w:hint="eastAsia"/>
        </w:rPr>
        <w:t>３　障害福祉サービス等の提供体制の確保に係る目標</w:t>
      </w:r>
      <w:bookmarkEnd w:id="341"/>
      <w:bookmarkEnd w:id="342"/>
      <w:bookmarkEnd w:id="343"/>
    </w:p>
    <w:p w:rsidR="00457C12" w:rsidRPr="00457C12" w:rsidRDefault="00457C12" w:rsidP="00457C12">
      <w:pPr>
        <w:pStyle w:val="41"/>
        <w:ind w:firstLine="220"/>
        <w:rPr>
          <w:rFonts w:ascii="BIZ UDゴシック" w:eastAsia="BIZ UDゴシック" w:hAnsi="BIZ UDゴシック"/>
          <w:b w:val="0"/>
          <w:color w:val="auto"/>
          <w:spacing w:val="0"/>
          <w:sz w:val="22"/>
        </w:rPr>
      </w:pPr>
      <w:bookmarkStart w:id="344" w:name="_Toc406076634"/>
      <w:bookmarkStart w:id="345" w:name="_Toc406173819"/>
      <w:bookmarkStart w:id="346" w:name="_Toc409789127"/>
      <w:bookmarkStart w:id="347" w:name="_Toc53647381"/>
      <w:bookmarkStart w:id="348" w:name="_Toc53647521"/>
      <w:bookmarkStart w:id="349" w:name="_Toc53780272"/>
      <w:bookmarkStart w:id="350" w:name="_Toc54362547"/>
      <w:bookmarkStart w:id="351" w:name="_Toc54606148"/>
      <w:bookmarkStart w:id="352" w:name="_Toc65850596"/>
      <w:r w:rsidRPr="00457C12">
        <w:rPr>
          <w:rFonts w:ascii="BIZ UDゴシック" w:eastAsia="BIZ UDゴシック" w:hAnsi="BIZ UDゴシック" w:hint="eastAsia"/>
          <w:b w:val="0"/>
          <w:color w:val="auto"/>
          <w:spacing w:val="0"/>
          <w:sz w:val="22"/>
        </w:rPr>
        <w:t>（１）施設入所者の地域生活への移行に関する目標設定</w:t>
      </w:r>
      <w:bookmarkEnd w:id="344"/>
      <w:bookmarkEnd w:id="345"/>
      <w:bookmarkEnd w:id="346"/>
      <w:bookmarkEnd w:id="347"/>
      <w:bookmarkEnd w:id="348"/>
      <w:bookmarkEnd w:id="349"/>
      <w:bookmarkEnd w:id="350"/>
      <w:bookmarkEnd w:id="351"/>
      <w:bookmarkEnd w:id="352"/>
    </w:p>
    <w:p w:rsidR="00457C12" w:rsidRPr="00B06208" w:rsidRDefault="00457C12" w:rsidP="00457C12">
      <w:r w:rsidRPr="00B06208">
        <w:rPr>
          <w:rFonts w:hint="eastAsia"/>
        </w:rPr>
        <w:t>第５期計画における状況</w:t>
      </w:r>
    </w:p>
    <w:p w:rsidR="00457C12" w:rsidRPr="00EA20E6" w:rsidRDefault="00457C12" w:rsidP="00457C12">
      <w:pPr>
        <w:ind w:firstLineChars="100" w:firstLine="220"/>
      </w:pPr>
      <w:r w:rsidRPr="00EA20E6">
        <w:rPr>
          <w:rFonts w:hint="eastAsia"/>
        </w:rPr>
        <w:t>第５期計画において、施設入所者のうち令和２年度末までにグループホームなど地域生活へ移行する者の目標値については、当時の実績等も勘案して、平成28年度末時点の施設入所者の3.3％にあたる13人を見込んでいました。</w:t>
      </w:r>
    </w:p>
    <w:p w:rsidR="00457C12" w:rsidRPr="00EA20E6" w:rsidRDefault="00457C12" w:rsidP="00457C12">
      <w:pPr>
        <w:ind w:firstLineChars="100" w:firstLine="220"/>
      </w:pPr>
      <w:r w:rsidRPr="00EA20E6">
        <w:rPr>
          <w:rFonts w:hint="eastAsia"/>
        </w:rPr>
        <w:t>その後も地域移行への受け皿となるグループホーム等の整備を進めてきており、実績としては、17人の移行となっています。</w:t>
      </w:r>
    </w:p>
    <w:p w:rsidR="00457C12" w:rsidRPr="00EA20E6" w:rsidRDefault="00457C12" w:rsidP="00457C12">
      <w:pPr>
        <w:ind w:firstLineChars="100" w:firstLine="220"/>
      </w:pPr>
      <w:r w:rsidRPr="00EA20E6">
        <w:rPr>
          <w:rFonts w:hint="eastAsia"/>
        </w:rPr>
        <w:t>また、施設入所者の削減数の目標値については、「地域移行支援」や「地域定着支援」等の相談支援事業や本市の地域生活支援拠点の機能を活用していくことで、平成28年度末時点の施設入所者の1.5％にあたる６人の削減を見込んでいました。</w:t>
      </w:r>
    </w:p>
    <w:p w:rsidR="00457C12" w:rsidRDefault="00457C12" w:rsidP="00457C12">
      <w:pPr>
        <w:ind w:firstLineChars="100" w:firstLine="220"/>
      </w:pPr>
      <w:r w:rsidRPr="00EA20E6">
        <w:rPr>
          <w:rFonts w:hint="eastAsia"/>
        </w:rPr>
        <w:t>在宅でサービスを利用していても地域生活を維持することが困難になった人など、すぐに新たな入所希望者がいる状況が続いていますが、毎年度、一定人数の施設退所者も出ており、実績としては８人の削減となっています。</w:t>
      </w:r>
    </w:p>
    <w:p w:rsidR="00457C12" w:rsidRDefault="00457C12" w:rsidP="00457C12">
      <w:pPr>
        <w:ind w:firstLineChars="100" w:firstLine="220"/>
      </w:pPr>
    </w:p>
    <w:p w:rsidR="00457C12" w:rsidRDefault="00457C12" w:rsidP="00457C12">
      <w:pPr>
        <w:ind w:firstLineChars="100" w:firstLine="220"/>
      </w:pPr>
      <w:r>
        <w:rPr>
          <w:rFonts w:hint="eastAsia"/>
        </w:rPr>
        <w:t xml:space="preserve">項目　</w:t>
      </w:r>
      <w:r w:rsidRPr="006D2318">
        <w:rPr>
          <w:rFonts w:hint="eastAsia"/>
        </w:rPr>
        <w:t>平成28年度末時点の施設入所者数</w:t>
      </w:r>
    </w:p>
    <w:p w:rsidR="00457C12" w:rsidRDefault="00457C12" w:rsidP="00457C12">
      <w:pPr>
        <w:ind w:firstLineChars="100" w:firstLine="220"/>
      </w:pPr>
      <w:r w:rsidRPr="006D2318">
        <w:rPr>
          <w:rFonts w:hint="eastAsia"/>
        </w:rPr>
        <w:t>実績値</w:t>
      </w:r>
      <w:r>
        <w:rPr>
          <w:rFonts w:hint="eastAsia"/>
        </w:rPr>
        <w:t xml:space="preserve">　397人</w:t>
      </w:r>
    </w:p>
    <w:p w:rsidR="00457C12" w:rsidRDefault="00457C12" w:rsidP="00457C12">
      <w:pPr>
        <w:ind w:firstLineChars="100" w:firstLine="220"/>
      </w:pPr>
      <w:r>
        <w:rPr>
          <w:rFonts w:hint="eastAsia"/>
        </w:rPr>
        <w:t xml:space="preserve">項目　</w:t>
      </w:r>
      <w:r w:rsidRPr="006D2318">
        <w:rPr>
          <w:rFonts w:hint="eastAsia"/>
        </w:rPr>
        <w:t>令和２年度末における地域移行者数</w:t>
      </w:r>
      <w:r>
        <w:rPr>
          <w:rFonts w:hint="eastAsia"/>
        </w:rPr>
        <w:t xml:space="preserve">　</w:t>
      </w:r>
    </w:p>
    <w:p w:rsidR="00457C12" w:rsidRDefault="00457C12" w:rsidP="00457C12">
      <w:pPr>
        <w:ind w:firstLineChars="100" w:firstLine="220"/>
      </w:pPr>
      <w:r>
        <w:rPr>
          <w:rFonts w:hint="eastAsia"/>
        </w:rPr>
        <w:t>目標値　13人・3.3％　実績値　17人・4.3％</w:t>
      </w:r>
    </w:p>
    <w:p w:rsidR="00457C12" w:rsidRDefault="00457C12" w:rsidP="00457C12">
      <w:pPr>
        <w:ind w:firstLineChars="100" w:firstLine="220"/>
      </w:pPr>
      <w:r>
        <w:rPr>
          <w:rFonts w:hint="eastAsia"/>
        </w:rPr>
        <w:t xml:space="preserve">項目　</w:t>
      </w:r>
      <w:r w:rsidRPr="006D2318">
        <w:rPr>
          <w:rFonts w:hint="eastAsia"/>
        </w:rPr>
        <w:t>令和２年度末における施設入所者数の削減数</w:t>
      </w:r>
    </w:p>
    <w:p w:rsidR="00457C12" w:rsidRDefault="00457C12" w:rsidP="00457C12">
      <w:pPr>
        <w:ind w:firstLineChars="100" w:firstLine="220"/>
      </w:pPr>
      <w:r>
        <w:rPr>
          <w:rFonts w:hint="eastAsia"/>
        </w:rPr>
        <w:t>目標値　6人・1.5％　実績値　8人・2.0％</w:t>
      </w:r>
    </w:p>
    <w:p w:rsidR="00457C12" w:rsidRPr="006D2318" w:rsidRDefault="00457C12" w:rsidP="00457C12">
      <w:r w:rsidRPr="006D2318">
        <w:rPr>
          <w:rFonts w:hint="eastAsia"/>
        </w:rPr>
        <w:t>※ 令和２年度の実績値については、令和２年11月現在の見込みとなります。（以下の表中も同様）</w:t>
      </w:r>
    </w:p>
    <w:p w:rsidR="00E91F1A" w:rsidRPr="00EA20E6" w:rsidRDefault="004D5DCF" w:rsidP="00E91F1A">
      <w:pPr>
        <w:ind w:firstLineChars="100" w:firstLine="220"/>
      </w:pPr>
      <w:r>
        <w:rPr>
          <w:noProof/>
        </w:rPr>
        <w:drawing>
          <wp:anchor distT="0" distB="0" distL="114300" distR="114300" simplePos="0" relativeHeight="251957248" behindDoc="0" locked="0" layoutInCell="1" allowOverlap="1" wp14:anchorId="79537F46" wp14:editId="1346A043">
            <wp:simplePos x="0" y="0"/>
            <wp:positionH relativeFrom="page">
              <wp:posOffset>6302375</wp:posOffset>
            </wp:positionH>
            <wp:positionV relativeFrom="page">
              <wp:posOffset>9434195</wp:posOffset>
            </wp:positionV>
            <wp:extent cx="716280" cy="716280"/>
            <wp:effectExtent l="0" t="0" r="7620" b="7620"/>
            <wp:wrapNone/>
            <wp:docPr id="118" name="JAVISCODE06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
                    <pic:cNvPicPr/>
                  </pic:nvPicPr>
                  <pic:blipFill>
                    <a:blip r:embed="rId73">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328"/>
    <w:bookmarkEnd w:id="329"/>
    <w:bookmarkEnd w:id="330"/>
    <w:bookmarkEnd w:id="331"/>
    <w:bookmarkEnd w:id="332"/>
    <w:bookmarkEnd w:id="333"/>
    <w:bookmarkEnd w:id="334"/>
    <w:p w:rsidR="00E91F1A" w:rsidRDefault="00E91F1A" w:rsidP="00E91F1A">
      <w:pPr>
        <w:widowControl/>
        <w:autoSpaceDE/>
        <w:autoSpaceDN/>
        <w:jc w:val="left"/>
      </w:pPr>
      <w:r>
        <w:br w:type="page"/>
      </w:r>
    </w:p>
    <w:p w:rsidR="00F47F7F" w:rsidRPr="007551C9" w:rsidRDefault="00F47F7F" w:rsidP="00F47F7F">
      <w:pPr>
        <w:rPr>
          <w:shd w:val="pct15" w:color="auto" w:fill="FFFFFF"/>
        </w:rPr>
      </w:pPr>
      <w:r w:rsidRPr="007551C9">
        <w:rPr>
          <w:rFonts w:hint="eastAsia"/>
          <w:shd w:val="pct15" w:color="auto" w:fill="FFFFFF"/>
        </w:rPr>
        <w:lastRenderedPageBreak/>
        <w:t>（63ページ）</w:t>
      </w:r>
    </w:p>
    <w:p w:rsidR="00F47F7F" w:rsidRPr="007551C9" w:rsidRDefault="00F47F7F" w:rsidP="00F47F7F">
      <w:r w:rsidRPr="007551C9">
        <w:rPr>
          <w:rFonts w:hint="eastAsia"/>
        </w:rPr>
        <w:t>第６期計画における目標設定</w:t>
      </w:r>
    </w:p>
    <w:p w:rsidR="00F47F7F" w:rsidRPr="00EA20E6" w:rsidRDefault="00F47F7F" w:rsidP="00F47F7F">
      <w:pPr>
        <w:ind w:firstLineChars="100" w:firstLine="220"/>
      </w:pPr>
      <w:r w:rsidRPr="00EA20E6">
        <w:rPr>
          <w:rFonts w:hint="eastAsia"/>
        </w:rPr>
        <w:t>第６期国指針においては、『令和５年度末時点における地域生活に移行する者の目標値を設定する。当該目標値の設定にあたっては、令和元年度末時点の施設入所者数の６％以上が地域生活へ移行すること、また、施設入所者数の1.6％以上削減することを基本とする。さらに、第５期障害福祉計画で定めた数値目標が達成されないと見込まれる場合は、当該未達成分の割合を加えて設定する。』とされています。</w:t>
      </w:r>
    </w:p>
    <w:p w:rsidR="00F47F7F" w:rsidRPr="00EA20E6" w:rsidRDefault="00F47F7F" w:rsidP="00F47F7F">
      <w:pPr>
        <w:ind w:firstLineChars="100" w:firstLine="220"/>
      </w:pPr>
      <w:r w:rsidRPr="00EA20E6">
        <w:rPr>
          <w:rFonts w:hint="eastAsia"/>
        </w:rPr>
        <w:t>今後は、地域移行が比較的困難な人への対応が増加してくることが予想されるため、地域生活への移行者数については、これまでの実績等を勘案して第６期国指針に定める目標値の７割程度にあたる17人を目標として設定することとしますが、引き続き、地域移行への受け皿となるグループホーム等の整備や地域移行を支援する指定一般相談支援事業所や指定自立生活援助事業所の確保に取り組むほか、本市の地域生活支援拠点の機能を活用していく必要があります。</w:t>
      </w:r>
    </w:p>
    <w:p w:rsidR="00F47F7F" w:rsidRPr="00EA20E6" w:rsidRDefault="00F47F7F" w:rsidP="00F47F7F">
      <w:pPr>
        <w:ind w:firstLineChars="100" w:firstLine="220"/>
      </w:pPr>
      <w:r w:rsidRPr="00EA20E6">
        <w:rPr>
          <w:rFonts w:hint="eastAsia"/>
        </w:rPr>
        <w:t>また、障害のある人やその家族の高齢化によって地域生活の継続が困難になることや、家族分離を図る必要がある場合など、入所施設の利用を必要とする人が絶えないことが要因として考えられることから、本市では、在宅でサービスを利用していても地域生活を維持することが困難になった人など、新たな入所希望者がいる状況が続いています。なお、そのような中にあっても、毎年度、一定人数の施設退所者が出ていることから、削減実績は第５期計画に定める目標値を達成しています。そのため、施設入所者の削減数については、引き続き、地域移行を支援する指定一般相談支援事業所や指定自立生活援助事業所の確保に取り組むほか、本市の地域生活支援拠点の機能を活用していくことで、第６期国指針に定めるとおり、７人以上を目標として設定します。</w:t>
      </w:r>
    </w:p>
    <w:p w:rsidR="00F47F7F" w:rsidRDefault="00F47F7F" w:rsidP="00F47F7F">
      <w:pPr>
        <w:rPr>
          <w:color w:val="000000" w:themeColor="text1"/>
          <w:spacing w:val="-4"/>
        </w:rPr>
      </w:pPr>
    </w:p>
    <w:p w:rsidR="00F47F7F" w:rsidRDefault="00F47F7F" w:rsidP="00F47F7F">
      <w:r>
        <w:rPr>
          <w:rFonts w:hint="eastAsia"/>
          <w:color w:val="000000" w:themeColor="text1"/>
          <w:spacing w:val="-4"/>
        </w:rPr>
        <w:t xml:space="preserve">項目　</w:t>
      </w:r>
      <w:r w:rsidRPr="006D2318">
        <w:rPr>
          <w:rFonts w:hint="eastAsia"/>
        </w:rPr>
        <w:t>令和元年度末時点の施設入所者（Ａ）</w:t>
      </w:r>
      <w:r>
        <w:rPr>
          <w:rFonts w:hint="eastAsia"/>
        </w:rPr>
        <w:t xml:space="preserve">　数値等390人</w:t>
      </w:r>
    </w:p>
    <w:p w:rsidR="00F47F7F" w:rsidRDefault="00F47F7F" w:rsidP="00F47F7F">
      <w:r>
        <w:rPr>
          <w:rFonts w:hint="eastAsia"/>
          <w:color w:val="000000" w:themeColor="text1"/>
          <w:spacing w:val="-4"/>
        </w:rPr>
        <w:t xml:space="preserve">項目　</w:t>
      </w:r>
      <w:r w:rsidRPr="006D2318">
        <w:rPr>
          <w:rFonts w:hint="eastAsia"/>
        </w:rPr>
        <w:t>【目標】令和５年度末における施設入所から地域生活への移行者数</w:t>
      </w:r>
    </w:p>
    <w:p w:rsidR="00F47F7F" w:rsidRDefault="00F47F7F" w:rsidP="00F47F7F">
      <w:r>
        <w:rPr>
          <w:rFonts w:hint="eastAsia"/>
        </w:rPr>
        <w:t xml:space="preserve">数値等 17人以上・4.4％　</w:t>
      </w:r>
    </w:p>
    <w:p w:rsidR="00F47F7F" w:rsidRDefault="00F47F7F" w:rsidP="00F47F7F">
      <w:r>
        <w:rPr>
          <w:rFonts w:hint="eastAsia"/>
        </w:rPr>
        <w:t xml:space="preserve">考え方　</w:t>
      </w:r>
      <w:r w:rsidRPr="006D2318">
        <w:rPr>
          <w:rFonts w:hint="eastAsia"/>
        </w:rPr>
        <w:t>国指針が定める目標値の７割で設定する。</w:t>
      </w:r>
    </w:p>
    <w:p w:rsidR="00F47F7F" w:rsidRDefault="00F47F7F" w:rsidP="00F47F7F">
      <w:r>
        <w:rPr>
          <w:rFonts w:hint="eastAsia"/>
          <w:color w:val="000000" w:themeColor="text1"/>
          <w:spacing w:val="-4"/>
        </w:rPr>
        <w:t xml:space="preserve">項目　</w:t>
      </w:r>
      <w:r w:rsidRPr="006D2318">
        <w:rPr>
          <w:rFonts w:hint="eastAsia"/>
        </w:rPr>
        <w:t>令和５年度末時点の施設入所者</w:t>
      </w:r>
      <w:r>
        <w:rPr>
          <w:rFonts w:hint="eastAsia"/>
        </w:rPr>
        <w:t xml:space="preserve">　</w:t>
      </w:r>
    </w:p>
    <w:p w:rsidR="00F47F7F" w:rsidRDefault="00F47F7F" w:rsidP="00F47F7F">
      <w:r>
        <w:rPr>
          <w:rFonts w:hint="eastAsia"/>
        </w:rPr>
        <w:t xml:space="preserve">数値等 383人以下　</w:t>
      </w:r>
    </w:p>
    <w:p w:rsidR="00F47F7F" w:rsidRDefault="00F47F7F" w:rsidP="00F47F7F">
      <w:pPr>
        <w:rPr>
          <w:rFonts w:cs="ＭＳ 明朝"/>
        </w:rPr>
      </w:pPr>
      <w:r>
        <w:rPr>
          <w:rFonts w:hint="eastAsia"/>
        </w:rPr>
        <w:t xml:space="preserve">考え方　</w:t>
      </w:r>
      <w:r w:rsidRPr="006D2318">
        <w:rPr>
          <w:rFonts w:hint="eastAsia"/>
        </w:rPr>
        <w:t>（Ａ）</w:t>
      </w:r>
      <w:r w:rsidRPr="006D2318">
        <w:rPr>
          <w:rFonts w:cs="ＭＳ 明朝" w:hint="eastAsia"/>
        </w:rPr>
        <w:t>－（Ｂ）</w:t>
      </w:r>
    </w:p>
    <w:p w:rsidR="00F47F7F" w:rsidRDefault="00F47F7F" w:rsidP="00F47F7F">
      <w:r>
        <w:rPr>
          <w:rFonts w:hint="eastAsia"/>
          <w:color w:val="000000" w:themeColor="text1"/>
          <w:spacing w:val="-4"/>
        </w:rPr>
        <w:t xml:space="preserve">項目　</w:t>
      </w:r>
      <w:r w:rsidRPr="006D2318">
        <w:rPr>
          <w:rFonts w:hint="eastAsia"/>
        </w:rPr>
        <w:t>【目標】令和５年度末における施設入所者の削減数（Ｂ）</w:t>
      </w:r>
    </w:p>
    <w:p w:rsidR="00F47F7F" w:rsidRDefault="00F47F7F" w:rsidP="00F47F7F">
      <w:r>
        <w:rPr>
          <w:rFonts w:hint="eastAsia"/>
        </w:rPr>
        <w:t xml:space="preserve">数値等 7人以上・1.6％　</w:t>
      </w:r>
    </w:p>
    <w:p w:rsidR="00F47F7F" w:rsidRDefault="00F47F7F" w:rsidP="00F47F7F">
      <w:r>
        <w:rPr>
          <w:rFonts w:hint="eastAsia"/>
        </w:rPr>
        <w:t xml:space="preserve">考え方　</w:t>
      </w:r>
      <w:r w:rsidRPr="006D2318">
        <w:rPr>
          <w:rFonts w:hint="eastAsia"/>
        </w:rPr>
        <w:t>国指針が定める目標値どおり設定する。</w:t>
      </w:r>
    </w:p>
    <w:p w:rsidR="00E91F1A" w:rsidRPr="007551C9" w:rsidRDefault="004D5DCF" w:rsidP="00E91F1A">
      <w:pPr>
        <w:rPr>
          <w:shd w:val="pct15" w:color="auto" w:fill="FFFFFF"/>
        </w:rPr>
      </w:pPr>
      <w:r>
        <w:rPr>
          <w:rFonts w:hint="eastAsia"/>
          <w:noProof/>
          <w:shd w:val="pct15" w:color="auto" w:fill="FFFFFF"/>
        </w:rPr>
        <w:drawing>
          <wp:anchor distT="0" distB="0" distL="114300" distR="114300" simplePos="0" relativeHeight="251958272"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119" name="JAVISCODE06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
                    <pic:cNvPicPr/>
                  </pic:nvPicPr>
                  <pic:blipFill>
                    <a:blip r:embed="rId74">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Default="00E91F1A" w:rsidP="00E91F1A">
      <w:pPr>
        <w:widowControl/>
        <w:autoSpaceDE/>
        <w:autoSpaceDN/>
        <w:jc w:val="left"/>
      </w:pPr>
      <w:bookmarkStart w:id="353" w:name="_Toc406076635"/>
      <w:bookmarkStart w:id="354" w:name="_Toc406173820"/>
      <w:bookmarkStart w:id="355" w:name="_Toc409789128"/>
      <w:bookmarkStart w:id="356" w:name="_Toc53647382"/>
      <w:bookmarkStart w:id="357" w:name="_Toc53647522"/>
      <w:bookmarkStart w:id="358" w:name="_Toc53780273"/>
      <w:bookmarkStart w:id="359" w:name="_Toc54362548"/>
      <w:bookmarkStart w:id="360" w:name="_Toc54606149"/>
      <w:r>
        <w:br w:type="page"/>
      </w:r>
    </w:p>
    <w:p w:rsidR="00F47F7F" w:rsidRPr="008125C9" w:rsidRDefault="00F47F7F" w:rsidP="00F47F7F">
      <w:pPr>
        <w:rPr>
          <w:shd w:val="pct15" w:color="auto" w:fill="FFFFFF"/>
        </w:rPr>
      </w:pPr>
      <w:r w:rsidRPr="008125C9">
        <w:rPr>
          <w:rFonts w:hint="eastAsia"/>
          <w:shd w:val="pct15" w:color="auto" w:fill="FFFFFF"/>
        </w:rPr>
        <w:lastRenderedPageBreak/>
        <w:t>（6</w:t>
      </w:r>
      <w:r>
        <w:rPr>
          <w:rFonts w:hint="eastAsia"/>
          <w:shd w:val="pct15" w:color="auto" w:fill="FFFFFF"/>
        </w:rPr>
        <w:t>4</w:t>
      </w:r>
      <w:r w:rsidRPr="008125C9">
        <w:rPr>
          <w:rFonts w:hint="eastAsia"/>
          <w:shd w:val="pct15" w:color="auto" w:fill="FFFFFF"/>
        </w:rPr>
        <w:t>ページ）</w:t>
      </w:r>
    </w:p>
    <w:p w:rsidR="00F47F7F" w:rsidRPr="00F47F7F" w:rsidRDefault="00F47F7F" w:rsidP="00F47F7F">
      <w:pPr>
        <w:pStyle w:val="41"/>
        <w:ind w:firstLine="220"/>
        <w:rPr>
          <w:rFonts w:ascii="BIZ UDゴシック" w:eastAsia="BIZ UDゴシック" w:hAnsi="BIZ UDゴシック"/>
          <w:b w:val="0"/>
          <w:color w:val="auto"/>
          <w:spacing w:val="0"/>
          <w:sz w:val="22"/>
        </w:rPr>
      </w:pPr>
      <w:bookmarkStart w:id="361" w:name="_Toc65850597"/>
      <w:r w:rsidRPr="00F47F7F">
        <w:rPr>
          <w:rFonts w:ascii="BIZ UDゴシック" w:eastAsia="BIZ UDゴシック" w:hAnsi="BIZ UDゴシック" w:hint="eastAsia"/>
          <w:b w:val="0"/>
          <w:color w:val="auto"/>
          <w:spacing w:val="0"/>
          <w:sz w:val="22"/>
        </w:rPr>
        <w:t>（２）地域生活支援拠点等が有する機能の充実に関する目標設定</w:t>
      </w:r>
      <w:bookmarkEnd w:id="361"/>
    </w:p>
    <w:p w:rsidR="00F47F7F" w:rsidRPr="008125C9" w:rsidRDefault="00F47F7F" w:rsidP="00F47F7F">
      <w:r w:rsidRPr="008125C9">
        <w:rPr>
          <w:rFonts w:hint="eastAsia"/>
        </w:rPr>
        <w:t>第５期計画における状況</w:t>
      </w:r>
    </w:p>
    <w:p w:rsidR="00F47F7F" w:rsidRDefault="00F47F7F" w:rsidP="00F47F7F">
      <w:pPr>
        <w:ind w:firstLineChars="100" w:firstLine="220"/>
        <w:rPr>
          <w:color w:val="000000" w:themeColor="text1"/>
        </w:rPr>
      </w:pPr>
      <w:r w:rsidRPr="00EA20E6">
        <w:rPr>
          <w:rFonts w:hint="eastAsia"/>
        </w:rPr>
        <w:t>地域生活支援拠点等の整備数の目標値については、第５期障害福祉計画及び第１期障害児福祉計画に係る国の基本方針（以下「第５期国指針」という。）において、令和２年度末までに少なくとも一つ整備することとされていました。本市においては、平成30年１月の「基幹相談支援センター」の開設にあわせて、すでに「面的整備型」により</w:t>
      </w:r>
      <w:r w:rsidRPr="00EA20E6">
        <w:rPr>
          <w:rFonts w:hint="eastAsia"/>
          <w:color w:val="000000" w:themeColor="text1"/>
        </w:rPr>
        <w:t>整備しています。そのため、当該拠点が持つ機能が円滑かつ効果的に進むよう、関係機関等との協議・連携や各機能の充実等に取り組んできました。</w:t>
      </w:r>
    </w:p>
    <w:p w:rsidR="00F47F7F" w:rsidRDefault="00F47F7F" w:rsidP="00F47F7F"/>
    <w:p w:rsidR="00F47F7F" w:rsidRDefault="00F47F7F" w:rsidP="00F47F7F">
      <w:r>
        <w:rPr>
          <w:rFonts w:hint="eastAsia"/>
        </w:rPr>
        <w:t xml:space="preserve">項目　</w:t>
      </w:r>
      <w:r w:rsidRPr="006D2318">
        <w:rPr>
          <w:rFonts w:hint="eastAsia"/>
        </w:rPr>
        <w:t>令和２年度末時点の市内における地域生活支援拠点等の整備数</w:t>
      </w:r>
    </w:p>
    <w:p w:rsidR="00F47F7F" w:rsidRPr="008125C9" w:rsidRDefault="00F47F7F" w:rsidP="00F47F7F">
      <w:r>
        <w:rPr>
          <w:rFonts w:hint="eastAsia"/>
        </w:rPr>
        <w:t>目標値　1箇所（</w:t>
      </w:r>
      <w:r w:rsidRPr="006D2318">
        <w:rPr>
          <w:rFonts w:hint="eastAsia"/>
        </w:rPr>
        <w:t>面的整備型）</w:t>
      </w:r>
      <w:r>
        <w:rPr>
          <w:rFonts w:hint="eastAsia"/>
        </w:rPr>
        <w:t xml:space="preserve">　実績値　1箇所（</w:t>
      </w:r>
      <w:r w:rsidRPr="006D2318">
        <w:rPr>
          <w:rFonts w:hint="eastAsia"/>
        </w:rPr>
        <w:t>面的整備型）</w:t>
      </w:r>
    </w:p>
    <w:p w:rsidR="00F47F7F" w:rsidRPr="006D2318" w:rsidRDefault="00F47F7F" w:rsidP="00F47F7F"/>
    <w:p w:rsidR="00F47F7F" w:rsidRPr="008125C9" w:rsidRDefault="00F47F7F" w:rsidP="00F47F7F">
      <w:r w:rsidRPr="008125C9">
        <w:rPr>
          <w:rFonts w:hint="eastAsia"/>
        </w:rPr>
        <w:t>第６期計画における目標設定</w:t>
      </w:r>
    </w:p>
    <w:p w:rsidR="00F47F7F" w:rsidRPr="00EA20E6" w:rsidRDefault="00F47F7F" w:rsidP="00F47F7F">
      <w:pPr>
        <w:ind w:firstLineChars="100" w:firstLine="220"/>
      </w:pPr>
      <w:r w:rsidRPr="00EA20E6">
        <w:rPr>
          <w:rFonts w:hint="eastAsia"/>
        </w:rPr>
        <w:t>第６期国指針においては、『地域生活支援拠点等について、令和５年度末までの間、各市町村または各圏域に一つ以上の地域生活支援拠点等を確保しつつ、その機能の充実のため、年１回以上運用状況を検証及び検討することを基本とする。』とされています。</w:t>
      </w:r>
    </w:p>
    <w:p w:rsidR="00F47F7F" w:rsidRDefault="00F47F7F" w:rsidP="00F47F7F">
      <w:pPr>
        <w:ind w:firstLineChars="100" w:firstLine="220"/>
        <w:rPr>
          <w:color w:val="000000" w:themeColor="text1"/>
        </w:rPr>
      </w:pPr>
      <w:r w:rsidRPr="00EA20E6">
        <w:rPr>
          <w:rFonts w:hint="eastAsia"/>
        </w:rPr>
        <w:t>本市では、現在の拠点が持つ機能が円滑かつ効果的に進むよう、引き続き、関係機関等との協議・連携や各機能の充実等に取り組むこととしています。そのため、第６期国指</w:t>
      </w:r>
      <w:r w:rsidRPr="00EA20E6">
        <w:rPr>
          <w:rFonts w:hint="eastAsia"/>
          <w:color w:val="000000" w:themeColor="text1"/>
        </w:rPr>
        <w:t>針に定めるとおり、当該拠点の確保と年１回以上運用状況の検証及び検討を目標として設定します。</w:t>
      </w:r>
    </w:p>
    <w:p w:rsidR="00F47F7F" w:rsidRPr="00EA20E6" w:rsidRDefault="00F47F7F" w:rsidP="00F47F7F">
      <w:pPr>
        <w:ind w:firstLineChars="100" w:firstLine="220"/>
        <w:rPr>
          <w:color w:val="000000" w:themeColor="text1"/>
        </w:rPr>
      </w:pPr>
    </w:p>
    <w:p w:rsidR="00F47F7F" w:rsidRDefault="00F47F7F" w:rsidP="00F47F7F">
      <w:r>
        <w:rPr>
          <w:rFonts w:hint="eastAsia"/>
        </w:rPr>
        <w:t xml:space="preserve">項目　</w:t>
      </w:r>
      <w:r w:rsidRPr="006D2318">
        <w:rPr>
          <w:rFonts w:hint="eastAsia"/>
        </w:rPr>
        <w:t>【目標】地域生活支援拠点等の確保と運営状況の検証及び検討</w:t>
      </w:r>
    </w:p>
    <w:p w:rsidR="00F47F7F" w:rsidRDefault="00F47F7F" w:rsidP="00F47F7F">
      <w:r w:rsidRPr="006D2318">
        <w:rPr>
          <w:rFonts w:hint="eastAsia"/>
        </w:rPr>
        <w:t>数値等</w:t>
      </w:r>
      <w:r>
        <w:rPr>
          <w:rFonts w:hint="eastAsia"/>
        </w:rPr>
        <w:t xml:space="preserve">　</w:t>
      </w:r>
      <w:r w:rsidRPr="006D2318">
        <w:rPr>
          <w:rFonts w:hint="eastAsia"/>
        </w:rPr>
        <w:t>１か所の確保</w:t>
      </w:r>
      <w:r>
        <w:rPr>
          <w:rFonts w:hint="eastAsia"/>
        </w:rPr>
        <w:t>・年１回以上の実施</w:t>
      </w:r>
    </w:p>
    <w:p w:rsidR="00F47F7F" w:rsidRDefault="00F47F7F" w:rsidP="00F47F7F">
      <w:r w:rsidRPr="006D2318">
        <w:rPr>
          <w:rFonts w:hint="eastAsia"/>
        </w:rPr>
        <w:t>考え方</w:t>
      </w:r>
      <w:r>
        <w:rPr>
          <w:rFonts w:hint="eastAsia"/>
        </w:rPr>
        <w:t xml:space="preserve">　</w:t>
      </w:r>
      <w:r w:rsidRPr="006D2318">
        <w:rPr>
          <w:rFonts w:hint="eastAsia"/>
        </w:rPr>
        <w:t>現在の拠点（面的整備型）を確保しつつ、それら機能を担う支援機関等で運用状況の検証・検討を実施する。</w:t>
      </w:r>
    </w:p>
    <w:p w:rsidR="00E91F1A" w:rsidRPr="008125C9" w:rsidRDefault="004D5DCF" w:rsidP="00E91F1A">
      <w:pPr>
        <w:rPr>
          <w:shd w:val="pct15" w:color="auto" w:fill="FFFFFF"/>
        </w:rPr>
      </w:pPr>
      <w:r>
        <w:rPr>
          <w:rFonts w:hint="eastAsia"/>
          <w:noProof/>
          <w:shd w:val="pct15" w:color="auto" w:fill="FFFFFF"/>
        </w:rPr>
        <w:drawing>
          <wp:anchor distT="0" distB="0" distL="114300" distR="114300" simplePos="0" relativeHeight="251959296"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120" name="JAVISCODE06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
                    <pic:cNvPicPr/>
                  </pic:nvPicPr>
                  <pic:blipFill>
                    <a:blip r:embed="rId75">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Pr="006D2318" w:rsidRDefault="00E91F1A" w:rsidP="00E91F1A">
      <w:bookmarkStart w:id="362" w:name="_Toc406076636"/>
      <w:bookmarkStart w:id="363" w:name="_Toc406173821"/>
      <w:bookmarkStart w:id="364" w:name="_Toc409789129"/>
      <w:bookmarkEnd w:id="353"/>
      <w:bookmarkEnd w:id="354"/>
      <w:bookmarkEnd w:id="355"/>
      <w:bookmarkEnd w:id="356"/>
      <w:bookmarkEnd w:id="357"/>
      <w:bookmarkEnd w:id="358"/>
      <w:bookmarkEnd w:id="359"/>
      <w:bookmarkEnd w:id="360"/>
      <w:r w:rsidRPr="006D2318">
        <w:br w:type="page"/>
      </w:r>
    </w:p>
    <w:p w:rsidR="00076803" w:rsidRPr="006D2318" w:rsidRDefault="00076803" w:rsidP="00076803">
      <w:bookmarkStart w:id="365" w:name="_Toc53647383"/>
      <w:bookmarkStart w:id="366" w:name="_Toc53647523"/>
      <w:bookmarkStart w:id="367" w:name="_Toc53780274"/>
      <w:bookmarkStart w:id="368" w:name="_Toc54362549"/>
      <w:bookmarkStart w:id="369" w:name="_Toc54606150"/>
      <w:r>
        <w:rPr>
          <w:rFonts w:hint="eastAsia"/>
        </w:rPr>
        <w:lastRenderedPageBreak/>
        <w:t>（65ページ）</w:t>
      </w:r>
    </w:p>
    <w:p w:rsidR="00076803" w:rsidRPr="00076803" w:rsidRDefault="00076803" w:rsidP="00076803">
      <w:pPr>
        <w:pStyle w:val="41"/>
        <w:ind w:firstLine="220"/>
        <w:rPr>
          <w:rFonts w:ascii="BIZ UDゴシック" w:eastAsia="BIZ UDゴシック" w:hAnsi="BIZ UDゴシック"/>
          <w:b w:val="0"/>
          <w:color w:val="auto"/>
          <w:spacing w:val="0"/>
          <w:sz w:val="22"/>
        </w:rPr>
      </w:pPr>
      <w:bookmarkStart w:id="370" w:name="_Toc65850598"/>
      <w:r w:rsidRPr="00076803">
        <w:rPr>
          <w:rFonts w:ascii="BIZ UDゴシック" w:eastAsia="BIZ UDゴシック" w:hAnsi="BIZ UDゴシック" w:hint="eastAsia"/>
          <w:b w:val="0"/>
          <w:color w:val="auto"/>
          <w:spacing w:val="0"/>
          <w:sz w:val="22"/>
        </w:rPr>
        <w:t>（３）福祉施設から一般就労への移行に関する目標設定</w:t>
      </w:r>
      <w:bookmarkEnd w:id="370"/>
    </w:p>
    <w:p w:rsidR="00076803" w:rsidRPr="008125C9" w:rsidRDefault="00076803" w:rsidP="00076803">
      <w:r w:rsidRPr="008125C9">
        <w:rPr>
          <w:rFonts w:hint="eastAsia"/>
        </w:rPr>
        <w:t>第５期計画における状況</w:t>
      </w:r>
    </w:p>
    <w:p w:rsidR="00076803" w:rsidRDefault="00076803" w:rsidP="00076803">
      <w:pPr>
        <w:ind w:firstLineChars="100" w:firstLine="220"/>
      </w:pPr>
      <w:r w:rsidRPr="00EA20E6">
        <w:rPr>
          <w:rFonts w:hint="eastAsia"/>
        </w:rPr>
        <w:t>福祉施設から一般就労へ移行する者の目標値については、当時の就労移行支援事業所の設置や利用者数の増加の動向、一般就労への移行実績を踏まえて、平成28年度の実績の約1.5倍にあたる47人を見込んでいました。毎年度、安定的な移行実績があり、令和２年度の一般就労者数は</w:t>
      </w:r>
      <w:r w:rsidRPr="00EA20E6">
        <w:t>51人</w:t>
      </w:r>
      <w:r w:rsidRPr="00EA20E6">
        <w:rPr>
          <w:rFonts w:hint="eastAsia"/>
        </w:rPr>
        <w:t>と、目標値を超える実績となっています。</w:t>
      </w:r>
    </w:p>
    <w:p w:rsidR="00076803" w:rsidRDefault="00076803" w:rsidP="00076803">
      <w:pPr>
        <w:ind w:firstLineChars="100" w:firstLine="220"/>
      </w:pPr>
    </w:p>
    <w:p w:rsidR="00076803" w:rsidRDefault="00076803" w:rsidP="00076803">
      <w:pPr>
        <w:ind w:firstLineChars="100" w:firstLine="220"/>
      </w:pPr>
      <w:r>
        <w:rPr>
          <w:rFonts w:hint="eastAsia"/>
        </w:rPr>
        <w:t xml:space="preserve">項目　</w:t>
      </w:r>
      <w:r w:rsidRPr="006D2318">
        <w:rPr>
          <w:rFonts w:hint="eastAsia"/>
        </w:rPr>
        <w:t>平成28年度の一般就労移行者数</w:t>
      </w:r>
      <w:r>
        <w:rPr>
          <w:rFonts w:hint="eastAsia"/>
        </w:rPr>
        <w:t xml:space="preserve">　実績値</w:t>
      </w:r>
      <w:r w:rsidRPr="006D2318">
        <w:rPr>
          <w:rFonts w:hint="eastAsia"/>
        </w:rPr>
        <w:t>31人</w:t>
      </w:r>
    </w:p>
    <w:p w:rsidR="00076803" w:rsidRPr="00EA20E6" w:rsidRDefault="00076803" w:rsidP="00076803">
      <w:pPr>
        <w:ind w:firstLineChars="100" w:firstLine="220"/>
      </w:pPr>
      <w:r>
        <w:rPr>
          <w:rFonts w:hint="eastAsia"/>
        </w:rPr>
        <w:t xml:space="preserve">項目　</w:t>
      </w:r>
      <w:r w:rsidRPr="006D2318">
        <w:rPr>
          <w:rFonts w:hint="eastAsia"/>
        </w:rPr>
        <w:t>令和２年度における一般就労移行者数</w:t>
      </w:r>
      <w:r>
        <w:rPr>
          <w:rFonts w:hint="eastAsia"/>
        </w:rPr>
        <w:t xml:space="preserve">　目標値　47人　実績値　51人</w:t>
      </w:r>
    </w:p>
    <w:p w:rsidR="00076803" w:rsidRPr="008125C9" w:rsidRDefault="00076803" w:rsidP="00076803"/>
    <w:p w:rsidR="00076803" w:rsidRPr="00EA20E6" w:rsidRDefault="00076803" w:rsidP="00076803">
      <w:pPr>
        <w:ind w:firstLineChars="100" w:firstLine="220"/>
      </w:pPr>
      <w:r w:rsidRPr="00EA20E6">
        <w:rPr>
          <w:rFonts w:hint="eastAsia"/>
        </w:rPr>
        <w:t>「就労移行支援」の利用者数の目標値については、事業所の新規参入が進んでいることなどから、第５期国指針に定めるとおり、平成28年度の利用者数の２割増となる111人を見込んでいました。結果として、令和２年度末における利用者数は94人と目標値を下回っていますが、依然として高い利用実績となっています。</w:t>
      </w:r>
    </w:p>
    <w:p w:rsidR="00076803" w:rsidRPr="00EA20E6" w:rsidRDefault="00076803" w:rsidP="00076803">
      <w:pPr>
        <w:ind w:firstLineChars="100" w:firstLine="220"/>
      </w:pPr>
      <w:r w:rsidRPr="00EA20E6">
        <w:rPr>
          <w:rFonts w:hint="eastAsia"/>
          <w:color w:val="000000" w:themeColor="text1"/>
        </w:rPr>
        <w:t>就労移行支援事業所の就労移行率の目標値に</w:t>
      </w:r>
      <w:r w:rsidRPr="00EA20E6">
        <w:rPr>
          <w:rFonts w:hint="eastAsia"/>
        </w:rPr>
        <w:t>ついては、令和２年度末における市内全体の指定事業所数を14か所と見込み、そのうち就労移行率が３割以上の事業所数は、全体の７割以上となる10か所以上を見込んでいました。結果として、令和２年度の指定事業所数は８か所となり、そのうち就労移行率が３割以上の事業所は２か所（25.0％）となっています。</w:t>
      </w:r>
    </w:p>
    <w:p w:rsidR="00076803" w:rsidRDefault="00076803" w:rsidP="00076803">
      <w:pPr>
        <w:ind w:firstLineChars="100" w:firstLine="220"/>
      </w:pPr>
      <w:r w:rsidRPr="00EA20E6">
        <w:rPr>
          <w:rFonts w:hint="eastAsia"/>
        </w:rPr>
        <w:t>就労定着支援事業所による職場定着率（市内の就労定着支援事業所が支援を開始した時点から１年後の職場定着率）の目標値については、第５期国指針に定めるとおり、８割以上を目標として設定していました。結果として、令和２年度の指定事業所数は３か所となり、そのうち職場定着率が８割以上の事業所は１か所（33.3％）となっています。</w:t>
      </w:r>
    </w:p>
    <w:p w:rsidR="00076803" w:rsidRDefault="00076803" w:rsidP="00076803">
      <w:pPr>
        <w:ind w:firstLineChars="100" w:firstLine="220"/>
      </w:pPr>
    </w:p>
    <w:p w:rsidR="00076803" w:rsidRDefault="00076803" w:rsidP="00076803">
      <w:pPr>
        <w:ind w:firstLineChars="100" w:firstLine="220"/>
      </w:pPr>
      <w:r>
        <w:rPr>
          <w:rFonts w:hint="eastAsia"/>
        </w:rPr>
        <w:t xml:space="preserve">項目　</w:t>
      </w:r>
      <w:r w:rsidRPr="006D2318">
        <w:rPr>
          <w:rFonts w:hint="eastAsia"/>
        </w:rPr>
        <w:t>令和２年度末における就労移行支援の利用者数</w:t>
      </w:r>
    </w:p>
    <w:p w:rsidR="00076803" w:rsidRDefault="00076803" w:rsidP="00076803">
      <w:pPr>
        <w:ind w:firstLineChars="100" w:firstLine="220"/>
      </w:pPr>
      <w:r>
        <w:rPr>
          <w:rFonts w:hint="eastAsia"/>
        </w:rPr>
        <w:t>目標値　111人　実績値　94人</w:t>
      </w:r>
    </w:p>
    <w:p w:rsidR="00076803" w:rsidRDefault="00076803" w:rsidP="00076803">
      <w:pPr>
        <w:ind w:leftChars="100" w:left="220"/>
      </w:pPr>
      <w:r>
        <w:rPr>
          <w:rFonts w:hint="eastAsia"/>
        </w:rPr>
        <w:t xml:space="preserve">項目　</w:t>
      </w:r>
      <w:r w:rsidRPr="006D2318">
        <w:rPr>
          <w:rFonts w:hint="eastAsia"/>
        </w:rPr>
        <w:t>令和２年度末における就労移行率３割以上の就労移行支援事業所の割合</w:t>
      </w:r>
    </w:p>
    <w:p w:rsidR="00076803" w:rsidRDefault="00076803" w:rsidP="00076803">
      <w:pPr>
        <w:ind w:firstLineChars="100" w:firstLine="220"/>
      </w:pPr>
      <w:r>
        <w:rPr>
          <w:rFonts w:hint="eastAsia"/>
        </w:rPr>
        <w:t>目標値　7割以上・10か所以上　実績値　25.0％・2か所</w:t>
      </w:r>
    </w:p>
    <w:p w:rsidR="00076803" w:rsidRDefault="00076803" w:rsidP="00076803">
      <w:pPr>
        <w:ind w:firstLineChars="100" w:firstLine="220"/>
      </w:pPr>
      <w:r>
        <w:rPr>
          <w:rFonts w:hint="eastAsia"/>
        </w:rPr>
        <w:t xml:space="preserve">項目　</w:t>
      </w:r>
      <w:r w:rsidRPr="006D2318">
        <w:rPr>
          <w:rFonts w:hint="eastAsia"/>
        </w:rPr>
        <w:t>市内就労定着支援事業所の支援開始１年後の職場定着率</w:t>
      </w:r>
    </w:p>
    <w:p w:rsidR="00076803" w:rsidRPr="003A31DD" w:rsidRDefault="00076803" w:rsidP="00076803">
      <w:pPr>
        <w:ind w:firstLineChars="100" w:firstLine="220"/>
      </w:pPr>
      <w:r>
        <w:rPr>
          <w:rFonts w:hint="eastAsia"/>
        </w:rPr>
        <w:t>目標値　8割以上　実績値　33.3％</w:t>
      </w:r>
    </w:p>
    <w:p w:rsidR="00E91F1A" w:rsidRPr="006D2318" w:rsidRDefault="004D5DCF" w:rsidP="00E91F1A">
      <w:r>
        <w:rPr>
          <w:rFonts w:hint="eastAsia"/>
          <w:noProof/>
        </w:rPr>
        <w:drawing>
          <wp:anchor distT="0" distB="0" distL="114300" distR="114300" simplePos="0" relativeHeight="251960320"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121" name="JAVISCODE07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
                    <pic:cNvPicPr/>
                  </pic:nvPicPr>
                  <pic:blipFill>
                    <a:blip r:embed="rId76">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362"/>
    <w:bookmarkEnd w:id="363"/>
    <w:bookmarkEnd w:id="364"/>
    <w:bookmarkEnd w:id="365"/>
    <w:bookmarkEnd w:id="366"/>
    <w:bookmarkEnd w:id="367"/>
    <w:bookmarkEnd w:id="368"/>
    <w:bookmarkEnd w:id="369"/>
    <w:p w:rsidR="00E91F1A" w:rsidRDefault="00E91F1A" w:rsidP="00E91F1A">
      <w:pPr>
        <w:widowControl/>
        <w:autoSpaceDE/>
        <w:autoSpaceDN/>
        <w:jc w:val="left"/>
      </w:pPr>
      <w:r>
        <w:br w:type="page"/>
      </w:r>
    </w:p>
    <w:p w:rsidR="00076803" w:rsidRPr="003A31DD" w:rsidRDefault="00076803" w:rsidP="00076803">
      <w:pPr>
        <w:rPr>
          <w:shd w:val="pct15" w:color="auto" w:fill="FFFFFF"/>
        </w:rPr>
      </w:pPr>
      <w:r w:rsidRPr="003A31DD">
        <w:rPr>
          <w:rFonts w:hint="eastAsia"/>
          <w:shd w:val="pct15" w:color="auto" w:fill="FFFFFF"/>
        </w:rPr>
        <w:lastRenderedPageBreak/>
        <w:t>（66ページ）</w:t>
      </w:r>
    </w:p>
    <w:p w:rsidR="00076803" w:rsidRPr="003A31DD" w:rsidRDefault="00076803" w:rsidP="00076803">
      <w:r w:rsidRPr="003A31DD">
        <w:rPr>
          <w:rFonts w:hint="eastAsia"/>
        </w:rPr>
        <w:t>第６期計画における目標設定</w:t>
      </w:r>
    </w:p>
    <w:p w:rsidR="00076803" w:rsidRPr="00EA20E6" w:rsidRDefault="00076803" w:rsidP="00076803">
      <w:pPr>
        <w:ind w:firstLineChars="100" w:firstLine="220"/>
      </w:pPr>
      <w:r w:rsidRPr="00EA20E6">
        <w:rPr>
          <w:rFonts w:hint="eastAsia"/>
        </w:rPr>
        <w:t>第６期国指針においては、『福祉施設の利用者のうち、就労移行支援等（生活介護、自立訓練、就労移行支援、就労継続支援をいう。）を通じて、令和５年度中に一般就労に移行する者の目標値を設定する。当該目標値の設定にあたっては、令和元年度の一般就労への移行実績の1.27倍以上とすることを基本とする。』とされています。この際、『就労移行支援については、一般就労への移行における重要な役割を踏まえ、令和元年度の一般就労への移行実績の1.30倍以上を基本とする。また、就労継続支援については、一般就労が困難である者に対し、就労や生産活動の機会の提供、就労に向けた訓練等を実施することが事業目的であること等に鑑み、「就労継続支援Ａ型」については令和元年度の一般就労への移行実績の概ね1.26倍以上、「就労継続支援Ｂ型」については概ね1.23倍以上を目指すこととする。』とされています。</w:t>
      </w:r>
    </w:p>
    <w:p w:rsidR="00076803" w:rsidRPr="00EA20E6" w:rsidRDefault="00076803" w:rsidP="00076803">
      <w:pPr>
        <w:ind w:firstLineChars="100" w:firstLine="220"/>
      </w:pPr>
      <w:r w:rsidRPr="00EA20E6">
        <w:rPr>
          <w:rFonts w:hint="eastAsia"/>
        </w:rPr>
        <w:t>また、障害のある人の一般就労への定着も重要であることから、『就労定着支援の利用者数及び事業者ごとの就労定着率に係る目標値を設定することとし、就労定着支援の利用者数については、令和５年度における就労移行支援事業所等を通じて一般就労する者のうち、７割が就労定着支援事業を利用することを基本とする。就労定着支援事業の就労定着率については、就労定着率が８割以上の事業所を全体の７割以上とすること</w:t>
      </w:r>
      <w:r>
        <w:rPr>
          <w:rFonts w:hint="eastAsia"/>
        </w:rPr>
        <w:t>を</w:t>
      </w:r>
      <w:r w:rsidRPr="00EA20E6">
        <w:rPr>
          <w:rFonts w:hint="eastAsia"/>
        </w:rPr>
        <w:t>基本とする。』とされています。</w:t>
      </w:r>
    </w:p>
    <w:p w:rsidR="00076803" w:rsidRPr="00EA20E6" w:rsidRDefault="00076803" w:rsidP="00076803">
      <w:pPr>
        <w:ind w:firstLineChars="100" w:firstLine="220"/>
      </w:pPr>
      <w:r w:rsidRPr="00EA20E6">
        <w:rPr>
          <w:rFonts w:hint="eastAsia"/>
        </w:rPr>
        <w:t>本市においては、近年、「就労移行支援」の利用者数や一般就労への移行者数も安定的な実績となっています。これらの実績を勘案し、福祉施設から一般就労への移行者数については、第６期国指針に定めるとおり、令和元年度の一般就労への移行者数の1.27倍となる65人以上を目標として設定し、「就労移行支援」や「就労継続支援（Ａ型、Ｂ型）」における移行者数についても、それぞれ第６期国指針に定めるとおり設定します。</w:t>
      </w:r>
    </w:p>
    <w:p w:rsidR="00076803" w:rsidRPr="00EA20E6" w:rsidRDefault="00076803" w:rsidP="00076803">
      <w:pPr>
        <w:ind w:firstLineChars="100" w:firstLine="220"/>
      </w:pPr>
      <w:r w:rsidRPr="00EA20E6">
        <w:rPr>
          <w:rFonts w:hint="eastAsia"/>
        </w:rPr>
        <w:t>また、「就労定着支援」の利用者数については、第６期国指針に定めるとおり、令和５年度の一般就労への移行者数の７割となる46人以上を目標として設定します。</w:t>
      </w:r>
    </w:p>
    <w:p w:rsidR="00076803" w:rsidRPr="006D2318" w:rsidRDefault="00076803" w:rsidP="00076803">
      <w:pPr>
        <w:ind w:firstLineChars="100" w:firstLine="220"/>
      </w:pPr>
      <w:r w:rsidRPr="00EA20E6">
        <w:rPr>
          <w:rFonts w:hint="eastAsia"/>
        </w:rPr>
        <w:t>最後に、「就労定着支援」の職場定着率については、第６期国指針に定めるとおり、令和５年度末の市内全体の事業所数のうち、就労定着率が８割以上の事業所数を７割以上とすることを目標として設定します。</w:t>
      </w:r>
    </w:p>
    <w:p w:rsidR="00E91F1A" w:rsidRPr="003A31DD" w:rsidRDefault="004D5DCF" w:rsidP="00E91F1A">
      <w:pPr>
        <w:rPr>
          <w:shd w:val="pct15" w:color="auto" w:fill="FFFFFF"/>
        </w:rPr>
      </w:pPr>
      <w:r>
        <w:rPr>
          <w:rFonts w:hint="eastAsia"/>
          <w:noProof/>
          <w:shd w:val="pct15" w:color="auto" w:fill="FFFFFF"/>
        </w:rPr>
        <w:drawing>
          <wp:anchor distT="0" distB="0" distL="114300" distR="114300" simplePos="0" relativeHeight="251961344"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122" name="JAVISCODE07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
                    <pic:cNvPicPr/>
                  </pic:nvPicPr>
                  <pic:blipFill>
                    <a:blip r:embed="rId77">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Pr="003A31DD" w:rsidRDefault="00E91F1A" w:rsidP="00E91F1A">
      <w:pPr>
        <w:widowControl/>
        <w:autoSpaceDE/>
        <w:autoSpaceDN/>
        <w:jc w:val="left"/>
      </w:pPr>
      <w:r w:rsidRPr="003A31DD">
        <w:br w:type="page"/>
      </w:r>
    </w:p>
    <w:p w:rsidR="00076803" w:rsidRPr="003A31DD" w:rsidRDefault="00076803" w:rsidP="00076803">
      <w:pPr>
        <w:rPr>
          <w:shd w:val="pct15" w:color="auto" w:fill="FFFFFF"/>
        </w:rPr>
      </w:pPr>
      <w:r w:rsidRPr="003A31DD">
        <w:rPr>
          <w:rFonts w:hint="eastAsia"/>
          <w:shd w:val="pct15" w:color="auto" w:fill="FFFFFF"/>
        </w:rPr>
        <w:lastRenderedPageBreak/>
        <w:t>（6</w:t>
      </w:r>
      <w:r>
        <w:rPr>
          <w:rFonts w:hint="eastAsia"/>
          <w:shd w:val="pct15" w:color="auto" w:fill="FFFFFF"/>
        </w:rPr>
        <w:t>7</w:t>
      </w:r>
      <w:r w:rsidRPr="003A31DD">
        <w:rPr>
          <w:rFonts w:hint="eastAsia"/>
          <w:shd w:val="pct15" w:color="auto" w:fill="FFFFFF"/>
        </w:rPr>
        <w:t>ページ）</w:t>
      </w:r>
    </w:p>
    <w:p w:rsidR="00076803" w:rsidRDefault="00076803" w:rsidP="00076803">
      <w:pPr>
        <w:ind w:firstLineChars="100" w:firstLine="220"/>
      </w:pPr>
      <w:r>
        <w:rPr>
          <w:rFonts w:hint="eastAsia"/>
        </w:rPr>
        <w:t xml:space="preserve">項目　</w:t>
      </w:r>
      <w:r w:rsidRPr="006D2318">
        <w:rPr>
          <w:rFonts w:hint="eastAsia"/>
        </w:rPr>
        <w:t>令和元年度の一般就労への移行者数（Ａ）</w:t>
      </w:r>
    </w:p>
    <w:p w:rsidR="00076803" w:rsidRDefault="00076803" w:rsidP="00076803">
      <w:pPr>
        <w:ind w:firstLineChars="100" w:firstLine="220"/>
      </w:pPr>
      <w:r w:rsidRPr="006D2318">
        <w:rPr>
          <w:rFonts w:hint="eastAsia"/>
        </w:rPr>
        <w:t>数値等</w:t>
      </w:r>
      <w:r>
        <w:rPr>
          <w:rFonts w:hint="eastAsia"/>
        </w:rPr>
        <w:t xml:space="preserve">　</w:t>
      </w:r>
      <w:r w:rsidRPr="006D2318">
        <w:rPr>
          <w:rFonts w:hint="eastAsia"/>
        </w:rPr>
        <w:t>51人</w:t>
      </w:r>
    </w:p>
    <w:p w:rsidR="00076803" w:rsidRDefault="00076803" w:rsidP="00076803">
      <w:pPr>
        <w:ind w:leftChars="100" w:left="220"/>
      </w:pPr>
      <w:r>
        <w:rPr>
          <w:rFonts w:hint="eastAsia"/>
        </w:rPr>
        <w:t xml:space="preserve">項目　</w:t>
      </w:r>
      <w:r w:rsidRPr="006D2318">
        <w:rPr>
          <w:rFonts w:hint="eastAsia"/>
        </w:rPr>
        <w:t>【目標】就労移行支援等を通じて、令和５年度に一般就労に移行する人数（Ｂ）</w:t>
      </w:r>
    </w:p>
    <w:p w:rsidR="00076803" w:rsidRDefault="00076803" w:rsidP="00076803">
      <w:pPr>
        <w:ind w:firstLineChars="100" w:firstLine="220"/>
      </w:pPr>
      <w:r w:rsidRPr="006D2318">
        <w:rPr>
          <w:rFonts w:hint="eastAsia"/>
        </w:rPr>
        <w:t>数値等</w:t>
      </w:r>
      <w:r>
        <w:rPr>
          <w:rFonts w:hint="eastAsia"/>
        </w:rPr>
        <w:t xml:space="preserve">　65人以上・1.27倍以上</w:t>
      </w:r>
    </w:p>
    <w:p w:rsidR="00076803" w:rsidRDefault="00076803" w:rsidP="00076803">
      <w:pPr>
        <w:ind w:leftChars="100" w:left="220"/>
      </w:pPr>
      <w:r>
        <w:rPr>
          <w:rFonts w:hint="eastAsia"/>
        </w:rPr>
        <w:t xml:space="preserve">考え方　</w:t>
      </w:r>
      <w:r w:rsidRPr="006D2318">
        <w:rPr>
          <w:rFonts w:hint="eastAsia"/>
        </w:rPr>
        <w:t>国指針が定める目標値どおり設定する。（Ｂ）/（Ａ）</w:t>
      </w:r>
    </w:p>
    <w:p w:rsidR="00076803" w:rsidRDefault="00076803" w:rsidP="00076803">
      <w:pPr>
        <w:ind w:leftChars="100" w:left="220"/>
      </w:pPr>
      <w:r>
        <w:rPr>
          <w:rFonts w:hint="eastAsia"/>
        </w:rPr>
        <w:t xml:space="preserve">項目　</w:t>
      </w:r>
      <w:r w:rsidRPr="006D2318">
        <w:rPr>
          <w:rFonts w:hint="eastAsia"/>
        </w:rPr>
        <w:t>うち、就労移行支援を通じて移行する人数（Ｃ）</w:t>
      </w:r>
    </w:p>
    <w:p w:rsidR="00076803" w:rsidRDefault="00076803" w:rsidP="00076803">
      <w:pPr>
        <w:ind w:firstLineChars="100" w:firstLine="220"/>
      </w:pPr>
      <w:r w:rsidRPr="006D2318">
        <w:rPr>
          <w:rFonts w:hint="eastAsia"/>
        </w:rPr>
        <w:t>数値等</w:t>
      </w:r>
      <w:r>
        <w:rPr>
          <w:rFonts w:hint="eastAsia"/>
        </w:rPr>
        <w:t xml:space="preserve">　39人以上・1.30倍以上</w:t>
      </w:r>
    </w:p>
    <w:p w:rsidR="00076803" w:rsidRDefault="00076803" w:rsidP="00076803">
      <w:pPr>
        <w:ind w:leftChars="100" w:left="220"/>
      </w:pPr>
      <w:r>
        <w:rPr>
          <w:rFonts w:hint="eastAsia"/>
        </w:rPr>
        <w:t xml:space="preserve">考え方　</w:t>
      </w:r>
      <w:r w:rsidRPr="006D2318">
        <w:rPr>
          <w:rFonts w:hint="eastAsia"/>
        </w:rPr>
        <w:t>（Ｃ）/（Ａ）</w:t>
      </w:r>
    </w:p>
    <w:p w:rsidR="00076803" w:rsidRDefault="00076803" w:rsidP="00076803">
      <w:pPr>
        <w:ind w:leftChars="100" w:left="220"/>
      </w:pPr>
      <w:r>
        <w:rPr>
          <w:rFonts w:hint="eastAsia"/>
        </w:rPr>
        <w:t xml:space="preserve">項目　</w:t>
      </w:r>
      <w:r w:rsidRPr="006D2318">
        <w:rPr>
          <w:rFonts w:hint="eastAsia"/>
        </w:rPr>
        <w:t>うち、就労継続支援Ａ型を通じて移行する人数（Ｄ）</w:t>
      </w:r>
    </w:p>
    <w:p w:rsidR="00076803" w:rsidRDefault="00076803" w:rsidP="00076803">
      <w:pPr>
        <w:ind w:firstLineChars="100" w:firstLine="220"/>
      </w:pPr>
      <w:r w:rsidRPr="006D2318">
        <w:rPr>
          <w:rFonts w:hint="eastAsia"/>
        </w:rPr>
        <w:t>数値等</w:t>
      </w:r>
      <w:r>
        <w:rPr>
          <w:rFonts w:hint="eastAsia"/>
        </w:rPr>
        <w:t xml:space="preserve">　17人以上・1.26倍以上</w:t>
      </w:r>
    </w:p>
    <w:p w:rsidR="00076803" w:rsidRDefault="00076803" w:rsidP="00076803">
      <w:pPr>
        <w:ind w:leftChars="100" w:left="220"/>
      </w:pPr>
      <w:r>
        <w:rPr>
          <w:rFonts w:hint="eastAsia"/>
        </w:rPr>
        <w:t xml:space="preserve">考え方　</w:t>
      </w:r>
      <w:r w:rsidRPr="006D2318">
        <w:rPr>
          <w:rFonts w:hint="eastAsia"/>
        </w:rPr>
        <w:t>（Ｄ）/（Ａ）</w:t>
      </w:r>
    </w:p>
    <w:p w:rsidR="00076803" w:rsidRPr="003A31DD" w:rsidRDefault="00076803" w:rsidP="00076803">
      <w:pPr>
        <w:ind w:leftChars="100" w:left="220"/>
      </w:pPr>
      <w:r>
        <w:rPr>
          <w:rFonts w:hint="eastAsia"/>
        </w:rPr>
        <w:t xml:space="preserve">項目　</w:t>
      </w:r>
      <w:r w:rsidRPr="006D2318">
        <w:rPr>
          <w:rFonts w:hint="eastAsia"/>
        </w:rPr>
        <w:t>うち、就労継続支援Ｂ型を通じて移行する人数（Ｅ）</w:t>
      </w:r>
    </w:p>
    <w:p w:rsidR="00076803" w:rsidRDefault="00076803" w:rsidP="00076803">
      <w:pPr>
        <w:ind w:firstLineChars="100" w:firstLine="220"/>
      </w:pPr>
      <w:r w:rsidRPr="006D2318">
        <w:rPr>
          <w:rFonts w:hint="eastAsia"/>
        </w:rPr>
        <w:t>数値等</w:t>
      </w:r>
      <w:r>
        <w:rPr>
          <w:rFonts w:hint="eastAsia"/>
        </w:rPr>
        <w:t xml:space="preserve">　8人以上・1.23倍以上</w:t>
      </w:r>
    </w:p>
    <w:p w:rsidR="00076803" w:rsidRDefault="00076803" w:rsidP="00076803">
      <w:pPr>
        <w:ind w:leftChars="100" w:left="220"/>
      </w:pPr>
      <w:r>
        <w:rPr>
          <w:rFonts w:hint="eastAsia"/>
        </w:rPr>
        <w:t xml:space="preserve">考え方　</w:t>
      </w:r>
      <w:r w:rsidRPr="006D2318">
        <w:rPr>
          <w:rFonts w:hint="eastAsia"/>
        </w:rPr>
        <w:t>（</w:t>
      </w:r>
      <w:r>
        <w:rPr>
          <w:rFonts w:hint="eastAsia"/>
        </w:rPr>
        <w:t>Ｅ</w:t>
      </w:r>
      <w:r w:rsidRPr="006D2318">
        <w:rPr>
          <w:rFonts w:hint="eastAsia"/>
        </w:rPr>
        <w:t>）/（Ａ）</w:t>
      </w:r>
    </w:p>
    <w:p w:rsidR="00076803" w:rsidRDefault="00076803" w:rsidP="00076803">
      <w:pPr>
        <w:ind w:firstLineChars="100" w:firstLine="220"/>
      </w:pPr>
      <w:r>
        <w:rPr>
          <w:rFonts w:hint="eastAsia"/>
        </w:rPr>
        <w:t xml:space="preserve">項目　</w:t>
      </w:r>
      <w:r w:rsidRPr="006D2318">
        <w:rPr>
          <w:rFonts w:hint="eastAsia"/>
        </w:rPr>
        <w:t>【目標】令和５年度に一般就労に移行する者のうち、就労定着支援を利用する人数（Ｆ）</w:t>
      </w:r>
    </w:p>
    <w:p w:rsidR="00076803" w:rsidRDefault="00076803" w:rsidP="00076803">
      <w:pPr>
        <w:ind w:firstLineChars="100" w:firstLine="220"/>
      </w:pPr>
      <w:r w:rsidRPr="006D2318">
        <w:rPr>
          <w:rFonts w:hint="eastAsia"/>
        </w:rPr>
        <w:t>数値等</w:t>
      </w:r>
      <w:r>
        <w:rPr>
          <w:rFonts w:hint="eastAsia"/>
        </w:rPr>
        <w:t xml:space="preserve">　46人以上・７割以上</w:t>
      </w:r>
    </w:p>
    <w:p w:rsidR="00076803" w:rsidRDefault="00076803" w:rsidP="00076803">
      <w:pPr>
        <w:ind w:firstLineChars="100" w:firstLine="220"/>
      </w:pPr>
      <w:r>
        <w:rPr>
          <w:rFonts w:hint="eastAsia"/>
        </w:rPr>
        <w:t xml:space="preserve">考え方　</w:t>
      </w:r>
      <w:r w:rsidRPr="006D2318">
        <w:rPr>
          <w:rFonts w:hint="eastAsia"/>
        </w:rPr>
        <w:t>国指針が定める目標値どおり設定する。（Ｆ）/（Ａ）</w:t>
      </w:r>
    </w:p>
    <w:p w:rsidR="00076803" w:rsidRDefault="00076803" w:rsidP="00076803">
      <w:pPr>
        <w:ind w:leftChars="100" w:left="220"/>
      </w:pPr>
      <w:r>
        <w:rPr>
          <w:rFonts w:hint="eastAsia"/>
        </w:rPr>
        <w:t xml:space="preserve">項目　</w:t>
      </w:r>
      <w:r w:rsidRPr="006D2318">
        <w:rPr>
          <w:rFonts w:hint="eastAsia"/>
        </w:rPr>
        <w:t>【目標】令和５年度末における市内就労定着支援事業所のうち、就労定着率８割以上の事業所の割合</w:t>
      </w:r>
    </w:p>
    <w:p w:rsidR="00076803" w:rsidRDefault="00076803" w:rsidP="00076803">
      <w:pPr>
        <w:ind w:firstLineChars="100" w:firstLine="220"/>
      </w:pPr>
      <w:r w:rsidRPr="006D2318">
        <w:rPr>
          <w:rFonts w:hint="eastAsia"/>
        </w:rPr>
        <w:t>数値等</w:t>
      </w:r>
      <w:r>
        <w:rPr>
          <w:rFonts w:hint="eastAsia"/>
        </w:rPr>
        <w:t xml:space="preserve">　</w:t>
      </w:r>
      <w:r w:rsidRPr="006D2318">
        <w:rPr>
          <w:rFonts w:hint="eastAsia"/>
        </w:rPr>
        <w:t>３か所以上</w:t>
      </w:r>
      <w:r>
        <w:rPr>
          <w:rFonts w:hint="eastAsia"/>
        </w:rPr>
        <w:t>・７割以上</w:t>
      </w:r>
    </w:p>
    <w:p w:rsidR="00076803" w:rsidRPr="003A31DD" w:rsidRDefault="00076803" w:rsidP="00076803">
      <w:pPr>
        <w:ind w:leftChars="100" w:left="220"/>
      </w:pPr>
      <w:r>
        <w:rPr>
          <w:rFonts w:hint="eastAsia"/>
        </w:rPr>
        <w:t xml:space="preserve">考え方　</w:t>
      </w:r>
      <w:r w:rsidRPr="006D2318">
        <w:rPr>
          <w:rFonts w:hint="eastAsia"/>
        </w:rPr>
        <w:t>国指針が定める目標値どおり設定する。令和５年度末の市内事業所の総数を４か所と見込む。</w:t>
      </w:r>
    </w:p>
    <w:p w:rsidR="00E91F1A" w:rsidRPr="003A31DD" w:rsidRDefault="004D5DCF" w:rsidP="00E91F1A">
      <w:pPr>
        <w:rPr>
          <w:shd w:val="pct15" w:color="auto" w:fill="FFFFFF"/>
        </w:rPr>
      </w:pPr>
      <w:r>
        <w:rPr>
          <w:rFonts w:hint="eastAsia"/>
          <w:noProof/>
          <w:shd w:val="pct15" w:color="auto" w:fill="FFFFFF"/>
        </w:rPr>
        <w:drawing>
          <wp:anchor distT="0" distB="0" distL="114300" distR="114300" simplePos="0" relativeHeight="251962368"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123" name="JAVISCODE0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
                    <pic:cNvPicPr/>
                  </pic:nvPicPr>
                  <pic:blipFill>
                    <a:blip r:embed="rId78">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Pr="006D2318" w:rsidRDefault="00E91F1A" w:rsidP="00E91F1A">
      <w:r w:rsidRPr="006D2318">
        <w:br w:type="page"/>
      </w:r>
    </w:p>
    <w:p w:rsidR="00076803" w:rsidRPr="003A31DD" w:rsidRDefault="00076803" w:rsidP="00076803">
      <w:pPr>
        <w:rPr>
          <w:shd w:val="pct15" w:color="auto" w:fill="FFFFFF"/>
        </w:rPr>
      </w:pPr>
      <w:bookmarkStart w:id="371" w:name="_Toc53647384"/>
      <w:bookmarkStart w:id="372" w:name="_Toc53647524"/>
      <w:bookmarkStart w:id="373" w:name="_Toc53780275"/>
      <w:bookmarkStart w:id="374" w:name="_Toc54362550"/>
      <w:bookmarkStart w:id="375" w:name="_Toc54606151"/>
      <w:r w:rsidRPr="003A31DD">
        <w:rPr>
          <w:rFonts w:hint="eastAsia"/>
          <w:shd w:val="pct15" w:color="auto" w:fill="FFFFFF"/>
        </w:rPr>
        <w:lastRenderedPageBreak/>
        <w:t>（68ページ）</w:t>
      </w:r>
    </w:p>
    <w:p w:rsidR="00076803" w:rsidRPr="00076803" w:rsidRDefault="00076803" w:rsidP="00076803">
      <w:pPr>
        <w:pStyle w:val="41"/>
        <w:ind w:firstLine="220"/>
        <w:rPr>
          <w:rFonts w:ascii="BIZ UDゴシック" w:eastAsia="BIZ UDゴシック" w:hAnsi="BIZ UDゴシック"/>
          <w:b w:val="0"/>
          <w:color w:val="auto"/>
          <w:spacing w:val="0"/>
          <w:sz w:val="22"/>
        </w:rPr>
      </w:pPr>
      <w:bookmarkStart w:id="376" w:name="_Toc65850599"/>
      <w:r w:rsidRPr="00076803">
        <w:rPr>
          <w:rFonts w:ascii="BIZ UDゴシック" w:eastAsia="BIZ UDゴシック" w:hAnsi="BIZ UDゴシック" w:hint="eastAsia"/>
          <w:b w:val="0"/>
          <w:color w:val="auto"/>
          <w:spacing w:val="0"/>
          <w:sz w:val="22"/>
        </w:rPr>
        <w:t>（４）障害児支援の提供体制の整備等に関する目標設定</w:t>
      </w:r>
      <w:bookmarkEnd w:id="376"/>
    </w:p>
    <w:p w:rsidR="00076803" w:rsidRPr="006D2318" w:rsidRDefault="00076803" w:rsidP="00076803">
      <w:r w:rsidRPr="006D2318">
        <w:rPr>
          <w:rFonts w:hint="eastAsia"/>
        </w:rPr>
        <w:t>①重層的な地域支援体制の構築を目指すための児童発達支援センターの設置及び保育所等訪問支援の充実</w:t>
      </w:r>
    </w:p>
    <w:p w:rsidR="00076803" w:rsidRPr="006D2318" w:rsidRDefault="00076803" w:rsidP="00076803"/>
    <w:p w:rsidR="00076803" w:rsidRPr="003A31DD" w:rsidRDefault="00076803" w:rsidP="00076803">
      <w:r w:rsidRPr="003A31DD">
        <w:rPr>
          <w:rFonts w:hint="eastAsia"/>
        </w:rPr>
        <w:t>第５期計画における状況</w:t>
      </w:r>
    </w:p>
    <w:p w:rsidR="00076803" w:rsidRPr="00EA20E6" w:rsidRDefault="00076803" w:rsidP="00076803">
      <w:pPr>
        <w:ind w:firstLineChars="100" w:firstLine="220"/>
      </w:pPr>
      <w:r w:rsidRPr="00EA20E6">
        <w:rPr>
          <w:rFonts w:hint="eastAsia"/>
        </w:rPr>
        <w:t>児童発達支援センターを中核とした重層的な地域支援体制の構築に関する目標値については、第５期国指針において、令和２年度末までに児童発達支援センターを少なくとも１か所以上設置するとともに、「保育所等訪問支援」を利用できる体制を構築することとされていました。</w:t>
      </w:r>
    </w:p>
    <w:p w:rsidR="00076803" w:rsidRDefault="00076803" w:rsidP="00076803">
      <w:pPr>
        <w:ind w:firstLineChars="100" w:firstLine="220"/>
      </w:pPr>
      <w:r w:rsidRPr="00EA20E6">
        <w:rPr>
          <w:rFonts w:hint="eastAsia"/>
        </w:rPr>
        <w:t>本市においては、第５期計画策定時にどちらの目標も達成できていたため、これらの施設が持つ機能が円滑かつ効果的に進むよう、関係機関等との連携や安定的な運営に取り組むほか、さらなるサービス提供体制の充実に向けて、指定事業所の設置促進に努めてきました。</w:t>
      </w:r>
    </w:p>
    <w:p w:rsidR="00076803" w:rsidRDefault="00076803" w:rsidP="00076803">
      <w:pPr>
        <w:ind w:firstLineChars="100" w:firstLine="220"/>
      </w:pPr>
    </w:p>
    <w:p w:rsidR="00076803" w:rsidRDefault="00076803" w:rsidP="00076803">
      <w:pPr>
        <w:ind w:firstLineChars="100" w:firstLine="220"/>
      </w:pPr>
      <w:r>
        <w:rPr>
          <w:rFonts w:hint="eastAsia"/>
        </w:rPr>
        <w:t xml:space="preserve">項目　</w:t>
      </w:r>
      <w:r w:rsidRPr="006D2318">
        <w:rPr>
          <w:rFonts w:hint="eastAsia"/>
        </w:rPr>
        <w:t>令和２年度末時点の市内における児童発達支援センターの整備数</w:t>
      </w:r>
    </w:p>
    <w:p w:rsidR="00076803" w:rsidRDefault="00076803" w:rsidP="00076803">
      <w:pPr>
        <w:ind w:firstLineChars="100" w:firstLine="220"/>
      </w:pPr>
      <w:r w:rsidRPr="006D2318">
        <w:rPr>
          <w:rFonts w:hint="eastAsia"/>
        </w:rPr>
        <w:t>目標値</w:t>
      </w:r>
      <w:r>
        <w:rPr>
          <w:rFonts w:hint="eastAsia"/>
        </w:rPr>
        <w:t xml:space="preserve">　</w:t>
      </w:r>
      <w:r w:rsidRPr="006D2318">
        <w:rPr>
          <w:rFonts w:hint="eastAsia"/>
        </w:rPr>
        <w:t>３か所以上</w:t>
      </w:r>
      <w:r>
        <w:rPr>
          <w:rFonts w:hint="eastAsia"/>
        </w:rPr>
        <w:t xml:space="preserve">　</w:t>
      </w:r>
      <w:r w:rsidRPr="006D2318">
        <w:rPr>
          <w:rFonts w:hint="eastAsia"/>
        </w:rPr>
        <w:t>実績値</w:t>
      </w:r>
      <w:r>
        <w:rPr>
          <w:rFonts w:hint="eastAsia"/>
        </w:rPr>
        <w:t xml:space="preserve">　</w:t>
      </w:r>
      <w:r w:rsidRPr="006D2318">
        <w:rPr>
          <w:rFonts w:hint="eastAsia"/>
        </w:rPr>
        <w:t>３か所</w:t>
      </w:r>
    </w:p>
    <w:p w:rsidR="00076803" w:rsidRDefault="00076803" w:rsidP="00076803">
      <w:pPr>
        <w:ind w:firstLineChars="100" w:firstLine="220"/>
      </w:pPr>
      <w:r>
        <w:rPr>
          <w:rFonts w:hint="eastAsia"/>
        </w:rPr>
        <w:t xml:space="preserve">項目　</w:t>
      </w:r>
      <w:r w:rsidRPr="006D2318">
        <w:rPr>
          <w:rFonts w:hint="eastAsia"/>
        </w:rPr>
        <w:t>令和２年度末までの保育所等訪問支援事業の利用体制の構築</w:t>
      </w:r>
    </w:p>
    <w:p w:rsidR="00076803" w:rsidRDefault="00076803" w:rsidP="00076803">
      <w:pPr>
        <w:ind w:firstLineChars="100" w:firstLine="220"/>
      </w:pPr>
      <w:r w:rsidRPr="006D2318">
        <w:rPr>
          <w:rFonts w:hint="eastAsia"/>
        </w:rPr>
        <w:t>目標値</w:t>
      </w:r>
      <w:r>
        <w:rPr>
          <w:rFonts w:hint="eastAsia"/>
        </w:rPr>
        <w:t xml:space="preserve">　４</w:t>
      </w:r>
      <w:r w:rsidRPr="006D2318">
        <w:rPr>
          <w:rFonts w:hint="eastAsia"/>
        </w:rPr>
        <w:t>か所以上</w:t>
      </w:r>
      <w:r>
        <w:rPr>
          <w:rFonts w:hint="eastAsia"/>
        </w:rPr>
        <w:t xml:space="preserve">　</w:t>
      </w:r>
      <w:r w:rsidRPr="006D2318">
        <w:rPr>
          <w:rFonts w:hint="eastAsia"/>
        </w:rPr>
        <w:t>実績値</w:t>
      </w:r>
      <w:r>
        <w:rPr>
          <w:rFonts w:hint="eastAsia"/>
        </w:rPr>
        <w:t xml:space="preserve">　５</w:t>
      </w:r>
      <w:r w:rsidRPr="006D2318">
        <w:rPr>
          <w:rFonts w:hint="eastAsia"/>
        </w:rPr>
        <w:t>か所</w:t>
      </w:r>
    </w:p>
    <w:p w:rsidR="00076803" w:rsidRPr="006D2318" w:rsidRDefault="00076803" w:rsidP="00076803"/>
    <w:p w:rsidR="00076803" w:rsidRPr="003A31DD" w:rsidRDefault="00076803" w:rsidP="00076803">
      <w:r w:rsidRPr="003A31DD">
        <w:rPr>
          <w:rFonts w:hint="eastAsia"/>
        </w:rPr>
        <w:t>第６期計画における目標設定</w:t>
      </w:r>
    </w:p>
    <w:p w:rsidR="00076803" w:rsidRPr="00EA20E6" w:rsidRDefault="00076803" w:rsidP="00076803">
      <w:pPr>
        <w:ind w:firstLineChars="100" w:firstLine="220"/>
      </w:pPr>
      <w:r w:rsidRPr="00EA20E6">
        <w:rPr>
          <w:rFonts w:hint="eastAsia"/>
        </w:rPr>
        <w:t>第６期国指針においては、『児童発達支援センターを中核とした重層的な地域支援体制の構築を目指すため、令和５年度末までに、児童発達支援センターを各市町村に少なくとも１か所以上設置することを基本とする。また、障害児の地域社会への参加・包摂（インクルージョン）を推進するため、令和５年度末までに、全ての市町村において、保育所等訪問支援を利用できる体制を構築することを基本とする。』とされています。</w:t>
      </w:r>
    </w:p>
    <w:p w:rsidR="00076803" w:rsidRPr="00EA20E6" w:rsidRDefault="00076803" w:rsidP="00076803">
      <w:pPr>
        <w:ind w:firstLineChars="100" w:firstLine="220"/>
      </w:pPr>
      <w:r w:rsidRPr="00EA20E6">
        <w:rPr>
          <w:rFonts w:hint="eastAsia"/>
        </w:rPr>
        <w:t>この重層的な地域支援体制については、全国的に障害児通所支援の実施体制は整ってきているものの、児童発達支援センターについては、未だ全ての障害保健福祉圏域で配置されていない状況を鑑み、その体制を構築していくため、各市町村において、「保育所等訪問支援」を実施する児童発達支援センター等の設置を推進する内容となっています。</w:t>
      </w:r>
    </w:p>
    <w:p w:rsidR="00076803" w:rsidRDefault="00076803" w:rsidP="00076803">
      <w:pPr>
        <w:ind w:firstLineChars="100" w:firstLine="220"/>
      </w:pPr>
      <w:r w:rsidRPr="00EA20E6">
        <w:rPr>
          <w:rFonts w:hint="eastAsia"/>
        </w:rPr>
        <w:t>本市ではすでに、市立施設の２か所を含めて、市内に３か所の児童発達支援センターを設置していることに加え、当該センターのほか、指定事業所２か所を含めた市内に５か所の事業所において、「保育所等訪問支援」を実施しています。</w:t>
      </w:r>
    </w:p>
    <w:p w:rsidR="00E91F1A" w:rsidRPr="00076803" w:rsidRDefault="00076803" w:rsidP="00076803">
      <w:pPr>
        <w:rPr>
          <w:shd w:val="pct15" w:color="auto" w:fill="FFFFFF"/>
        </w:rPr>
      </w:pPr>
      <w:r w:rsidRPr="00EA20E6">
        <w:rPr>
          <w:rFonts w:hint="eastAsia"/>
        </w:rPr>
        <w:t>そのため、本計画の期間においては、当該センターが持つ機能が円滑かつ効果的に進むよう、関係機関等との連携や安定的な運営等に取り組むとともに、「保育所等訪問支援」の提供体制の充実に向けて、指定事業所の設置促進に努めていくこととします。</w:t>
      </w:r>
      <w:r w:rsidR="004D5DCF">
        <w:rPr>
          <w:rFonts w:hint="eastAsia"/>
          <w:noProof/>
          <w:shd w:val="pct15" w:color="auto" w:fill="FFFFFF"/>
        </w:rPr>
        <w:drawing>
          <wp:anchor distT="0" distB="0" distL="114300" distR="114300" simplePos="0" relativeHeight="251963392"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124" name="JAVISCODE07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
                    <pic:cNvPicPr/>
                  </pic:nvPicPr>
                  <pic:blipFill>
                    <a:blip r:embed="rId79">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371"/>
    <w:bookmarkEnd w:id="372"/>
    <w:bookmarkEnd w:id="373"/>
    <w:bookmarkEnd w:id="374"/>
    <w:bookmarkEnd w:id="375"/>
    <w:p w:rsidR="00112214" w:rsidRPr="00EA20E6" w:rsidRDefault="00112214" w:rsidP="00E91F1A">
      <w:pPr>
        <w:ind w:firstLineChars="100" w:firstLine="220"/>
      </w:pPr>
    </w:p>
    <w:p w:rsidR="00E91F1A" w:rsidRDefault="00E91F1A" w:rsidP="00E91F1A">
      <w:pPr>
        <w:widowControl/>
        <w:autoSpaceDE/>
        <w:autoSpaceDN/>
        <w:jc w:val="left"/>
      </w:pPr>
      <w:r>
        <w:br w:type="page"/>
      </w:r>
    </w:p>
    <w:p w:rsidR="00076803" w:rsidRPr="003A31DD" w:rsidRDefault="00076803" w:rsidP="00076803">
      <w:pPr>
        <w:rPr>
          <w:color w:val="000000" w:themeColor="text1"/>
          <w:spacing w:val="-4"/>
          <w:shd w:val="pct15" w:color="auto" w:fill="FFFFFF"/>
        </w:rPr>
      </w:pPr>
      <w:r w:rsidRPr="003A31DD">
        <w:rPr>
          <w:rFonts w:hint="eastAsia"/>
          <w:color w:val="000000" w:themeColor="text1"/>
          <w:spacing w:val="-4"/>
          <w:shd w:val="pct15" w:color="auto" w:fill="FFFFFF"/>
        </w:rPr>
        <w:lastRenderedPageBreak/>
        <w:t>（69ページ）</w:t>
      </w:r>
    </w:p>
    <w:p w:rsidR="00076803" w:rsidRDefault="00076803" w:rsidP="00076803">
      <w:pPr>
        <w:ind w:firstLineChars="100" w:firstLine="220"/>
      </w:pPr>
      <w:r>
        <w:rPr>
          <w:rFonts w:hint="eastAsia"/>
        </w:rPr>
        <w:t xml:space="preserve">項目　</w:t>
      </w:r>
      <w:r w:rsidRPr="006D2318">
        <w:rPr>
          <w:rFonts w:hint="eastAsia"/>
        </w:rPr>
        <w:t>【目標】児童発達支援センターの設置</w:t>
      </w:r>
    </w:p>
    <w:p w:rsidR="00076803" w:rsidRDefault="00076803" w:rsidP="00076803">
      <w:pPr>
        <w:ind w:firstLineChars="100" w:firstLine="220"/>
      </w:pPr>
      <w:r>
        <w:rPr>
          <w:rFonts w:hint="eastAsia"/>
        </w:rPr>
        <w:t xml:space="preserve">数値等　</w:t>
      </w:r>
      <w:r w:rsidRPr="006D2318">
        <w:rPr>
          <w:rFonts w:hint="eastAsia"/>
        </w:rPr>
        <w:t>３か所</w:t>
      </w:r>
    </w:p>
    <w:p w:rsidR="00076803" w:rsidRDefault="00076803" w:rsidP="00076803">
      <w:pPr>
        <w:ind w:firstLineChars="100" w:firstLine="220"/>
      </w:pPr>
      <w:r>
        <w:rPr>
          <w:rFonts w:hint="eastAsia"/>
        </w:rPr>
        <w:t xml:space="preserve">考え方　</w:t>
      </w:r>
      <w:r w:rsidRPr="006D2318">
        <w:rPr>
          <w:rFonts w:hint="eastAsia"/>
        </w:rPr>
        <w:t>センター機能の円滑かつ効果的な実施に向けて取り組む。</w:t>
      </w:r>
    </w:p>
    <w:p w:rsidR="00076803" w:rsidRDefault="00076803" w:rsidP="00076803">
      <w:pPr>
        <w:ind w:firstLineChars="100" w:firstLine="220"/>
      </w:pPr>
      <w:r>
        <w:rPr>
          <w:rFonts w:hint="eastAsia"/>
        </w:rPr>
        <w:t xml:space="preserve">項目　</w:t>
      </w:r>
      <w:r w:rsidRPr="006D2318">
        <w:rPr>
          <w:rFonts w:hint="eastAsia"/>
        </w:rPr>
        <w:t>【目標】保育所等訪問支援を利用できる体制の構築</w:t>
      </w:r>
    </w:p>
    <w:p w:rsidR="00076803" w:rsidRDefault="00076803" w:rsidP="00076803">
      <w:pPr>
        <w:ind w:firstLineChars="100" w:firstLine="220"/>
      </w:pPr>
      <w:r>
        <w:rPr>
          <w:rFonts w:hint="eastAsia"/>
        </w:rPr>
        <w:t xml:space="preserve">数値等　</w:t>
      </w:r>
      <w:r w:rsidRPr="006D2318">
        <w:rPr>
          <w:rFonts w:hint="eastAsia"/>
        </w:rPr>
        <w:t>５か所以上</w:t>
      </w:r>
    </w:p>
    <w:p w:rsidR="00076803" w:rsidRDefault="00076803" w:rsidP="00076803">
      <w:pPr>
        <w:ind w:firstLineChars="100" w:firstLine="220"/>
      </w:pPr>
      <w:r>
        <w:rPr>
          <w:rFonts w:hint="eastAsia"/>
        </w:rPr>
        <w:t xml:space="preserve">考え方　</w:t>
      </w:r>
      <w:r w:rsidRPr="006D2318">
        <w:rPr>
          <w:rFonts w:hint="eastAsia"/>
        </w:rPr>
        <w:t>サービス提供体制の充実に向けて取り組む。</w:t>
      </w:r>
    </w:p>
    <w:p w:rsidR="00076803" w:rsidRPr="006D2318" w:rsidRDefault="00076803" w:rsidP="00076803"/>
    <w:p w:rsidR="00076803" w:rsidRPr="006D2318" w:rsidRDefault="00076803" w:rsidP="00076803">
      <w:r w:rsidRPr="006D2318">
        <w:rPr>
          <w:rFonts w:hint="eastAsia"/>
        </w:rPr>
        <w:t>②主に重症心身障害児を支援する児童発達支援事業所及び放課後等デイサービス事業所の確保</w:t>
      </w:r>
    </w:p>
    <w:p w:rsidR="00076803" w:rsidRPr="003A31DD" w:rsidRDefault="00076803" w:rsidP="00076803">
      <w:r w:rsidRPr="003A31DD">
        <w:rPr>
          <w:rFonts w:hint="eastAsia"/>
        </w:rPr>
        <w:t>第５期計画における状況</w:t>
      </w:r>
    </w:p>
    <w:p w:rsidR="00076803" w:rsidRPr="00EA20E6" w:rsidRDefault="00076803" w:rsidP="00076803">
      <w:pPr>
        <w:ind w:firstLineChars="100" w:firstLine="220"/>
      </w:pPr>
      <w:r w:rsidRPr="00EA20E6">
        <w:rPr>
          <w:rFonts w:hint="eastAsia"/>
        </w:rPr>
        <w:t>重症心身障害児が身近な地域で支援を受けられる体制整備に関する目標値については、第５期国指針において、令和２年度末までに、主に重症心身障害児を支援する児童発達支援事業所と放課後等デイサービス事業所を確保することとされていました。</w:t>
      </w:r>
    </w:p>
    <w:p w:rsidR="00076803" w:rsidRDefault="00076803" w:rsidP="00076803">
      <w:pPr>
        <w:ind w:firstLineChars="100" w:firstLine="220"/>
      </w:pPr>
      <w:r w:rsidRPr="00EA20E6">
        <w:rPr>
          <w:rFonts w:hint="eastAsia"/>
        </w:rPr>
        <w:t>本市においては、第５期計画策定時にどちらの目標も達成できていたため、これらの施設が持つ機能が円滑かつ効果的に進むよう、関係機関等との連携や安定的な運営に取り組むほか、さらなるサービス提供体制の充実に向けて、指定事業所の設置促進に努めてきました。</w:t>
      </w:r>
    </w:p>
    <w:p w:rsidR="00076803" w:rsidRDefault="00076803" w:rsidP="00076803">
      <w:pPr>
        <w:ind w:firstLineChars="100" w:firstLine="220"/>
      </w:pPr>
    </w:p>
    <w:p w:rsidR="00076803" w:rsidRDefault="00076803" w:rsidP="00076803">
      <w:pPr>
        <w:ind w:leftChars="100" w:left="220"/>
      </w:pPr>
      <w:r>
        <w:rPr>
          <w:rFonts w:hint="eastAsia"/>
        </w:rPr>
        <w:t xml:space="preserve">項目　</w:t>
      </w:r>
      <w:r w:rsidRPr="006D2318">
        <w:rPr>
          <w:rFonts w:hint="eastAsia"/>
        </w:rPr>
        <w:t>令和２年度末までの重症心身障害児を支援する児童発達支援事業所の確保</w:t>
      </w:r>
    </w:p>
    <w:p w:rsidR="00076803" w:rsidRDefault="00076803" w:rsidP="00076803">
      <w:pPr>
        <w:ind w:leftChars="100" w:left="220"/>
      </w:pPr>
      <w:r w:rsidRPr="006D2318">
        <w:rPr>
          <w:rFonts w:hint="eastAsia"/>
        </w:rPr>
        <w:t>目標値</w:t>
      </w:r>
      <w:r>
        <w:rPr>
          <w:rFonts w:hint="eastAsia"/>
        </w:rPr>
        <w:t xml:space="preserve">　２</w:t>
      </w:r>
      <w:r w:rsidRPr="006D2318">
        <w:rPr>
          <w:rFonts w:hint="eastAsia"/>
        </w:rPr>
        <w:t>か所以上</w:t>
      </w:r>
      <w:r>
        <w:rPr>
          <w:rFonts w:hint="eastAsia"/>
        </w:rPr>
        <w:t xml:space="preserve">　</w:t>
      </w:r>
      <w:r w:rsidRPr="006D2318">
        <w:rPr>
          <w:rFonts w:hint="eastAsia"/>
        </w:rPr>
        <w:t>実績値</w:t>
      </w:r>
      <w:r>
        <w:rPr>
          <w:rFonts w:hint="eastAsia"/>
        </w:rPr>
        <w:t xml:space="preserve">　</w:t>
      </w:r>
      <w:r w:rsidRPr="006D2318">
        <w:rPr>
          <w:rFonts w:hint="eastAsia"/>
        </w:rPr>
        <w:t>３か所</w:t>
      </w:r>
    </w:p>
    <w:p w:rsidR="00076803" w:rsidRDefault="00076803" w:rsidP="00076803">
      <w:pPr>
        <w:ind w:leftChars="100" w:left="220"/>
      </w:pPr>
      <w:r>
        <w:rPr>
          <w:rFonts w:hint="eastAsia"/>
        </w:rPr>
        <w:t xml:space="preserve">項目　</w:t>
      </w:r>
      <w:r w:rsidRPr="006D2318">
        <w:rPr>
          <w:rFonts w:hint="eastAsia"/>
        </w:rPr>
        <w:t>令和２年度末までの重症心身障害児を支援する放課後等デイサービス事業所の確保</w:t>
      </w:r>
    </w:p>
    <w:p w:rsidR="00076803" w:rsidRDefault="00076803" w:rsidP="00076803">
      <w:pPr>
        <w:ind w:leftChars="100" w:left="220"/>
      </w:pPr>
      <w:r w:rsidRPr="006D2318">
        <w:rPr>
          <w:rFonts w:hint="eastAsia"/>
        </w:rPr>
        <w:t>目標値</w:t>
      </w:r>
      <w:r>
        <w:rPr>
          <w:rFonts w:hint="eastAsia"/>
        </w:rPr>
        <w:t xml:space="preserve">　２</w:t>
      </w:r>
      <w:r w:rsidRPr="006D2318">
        <w:rPr>
          <w:rFonts w:hint="eastAsia"/>
        </w:rPr>
        <w:t>か所以上</w:t>
      </w:r>
      <w:r>
        <w:rPr>
          <w:rFonts w:hint="eastAsia"/>
        </w:rPr>
        <w:t xml:space="preserve">　</w:t>
      </w:r>
      <w:r w:rsidRPr="006D2318">
        <w:rPr>
          <w:rFonts w:hint="eastAsia"/>
        </w:rPr>
        <w:t>実績値</w:t>
      </w:r>
      <w:r>
        <w:rPr>
          <w:rFonts w:hint="eastAsia"/>
        </w:rPr>
        <w:t xml:space="preserve">　５</w:t>
      </w:r>
      <w:r w:rsidRPr="006D2318">
        <w:rPr>
          <w:rFonts w:hint="eastAsia"/>
        </w:rPr>
        <w:t>か所</w:t>
      </w:r>
    </w:p>
    <w:p w:rsidR="00076803" w:rsidRPr="006D2318" w:rsidRDefault="00076803" w:rsidP="00076803"/>
    <w:p w:rsidR="00076803" w:rsidRPr="003A31DD" w:rsidRDefault="00076803" w:rsidP="00076803">
      <w:r w:rsidRPr="003A31DD">
        <w:rPr>
          <w:rFonts w:hint="eastAsia"/>
        </w:rPr>
        <w:t>第６期計画における目標設定</w:t>
      </w:r>
    </w:p>
    <w:p w:rsidR="00076803" w:rsidRPr="00EA20E6" w:rsidRDefault="00076803" w:rsidP="00076803">
      <w:pPr>
        <w:ind w:firstLineChars="100" w:firstLine="220"/>
      </w:pPr>
      <w:r w:rsidRPr="00EA20E6">
        <w:rPr>
          <w:rFonts w:hint="eastAsia"/>
        </w:rPr>
        <w:t>第６期国指針においては、『重症心身障害児が身近な地域で支援を受けられるように、令和５年度末までに、主に重症心身障害児を支援する児童発達支援事業所及び放課後等デイサービス事業所を各市町村に少なくとも１か所以上確保することを基本とする。』とされています。</w:t>
      </w:r>
    </w:p>
    <w:p w:rsidR="00076803" w:rsidRPr="00EA20E6" w:rsidRDefault="00076803" w:rsidP="00076803">
      <w:pPr>
        <w:ind w:firstLineChars="100" w:firstLine="220"/>
      </w:pPr>
      <w:r w:rsidRPr="00EA20E6">
        <w:rPr>
          <w:rFonts w:hint="eastAsia"/>
        </w:rPr>
        <w:t>この事業所の確保については、全国的に障害児通所支援の実施体制は整ってきているものの、医療的ニーズの高い重症心身障害児については、一般の障害児通所支援で支援を受けることが難しい状況を鑑み、その支援体制を確保していくため、各市町村において、主に重症心身障害児を支援する児童発達支援事業所と放課後等デイサービス事業所を確保する内容となっています。</w:t>
      </w:r>
    </w:p>
    <w:p w:rsidR="00E91F1A" w:rsidRPr="00EA20E6" w:rsidRDefault="004D5DCF" w:rsidP="00E91F1A">
      <w:pPr>
        <w:ind w:firstLineChars="100" w:firstLine="220"/>
      </w:pPr>
      <w:r>
        <w:rPr>
          <w:noProof/>
        </w:rPr>
        <w:drawing>
          <wp:anchor distT="0" distB="0" distL="114300" distR="114300" simplePos="0" relativeHeight="251964416"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125" name="JAVISCODE07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
                    <pic:cNvPicPr/>
                  </pic:nvPicPr>
                  <pic:blipFill>
                    <a:blip r:embed="rId80">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Default="00E91F1A" w:rsidP="00E91F1A">
      <w:pPr>
        <w:widowControl/>
        <w:autoSpaceDE/>
        <w:autoSpaceDN/>
        <w:jc w:val="left"/>
      </w:pPr>
      <w:r>
        <w:br w:type="page"/>
      </w:r>
    </w:p>
    <w:p w:rsidR="00076803" w:rsidRPr="003A31DD" w:rsidRDefault="00076803" w:rsidP="00076803">
      <w:pPr>
        <w:rPr>
          <w:color w:val="000000" w:themeColor="text1"/>
          <w:spacing w:val="-4"/>
          <w:shd w:val="pct15" w:color="auto" w:fill="FFFFFF"/>
        </w:rPr>
      </w:pPr>
      <w:r w:rsidRPr="003A31DD">
        <w:rPr>
          <w:rFonts w:hint="eastAsia"/>
          <w:color w:val="000000" w:themeColor="text1"/>
          <w:spacing w:val="-4"/>
          <w:shd w:val="pct15" w:color="auto" w:fill="FFFFFF"/>
        </w:rPr>
        <w:lastRenderedPageBreak/>
        <w:t>（</w:t>
      </w:r>
      <w:r>
        <w:rPr>
          <w:rFonts w:hint="eastAsia"/>
          <w:color w:val="000000" w:themeColor="text1"/>
          <w:spacing w:val="-4"/>
          <w:shd w:val="pct15" w:color="auto" w:fill="FFFFFF"/>
        </w:rPr>
        <w:t>70</w:t>
      </w:r>
      <w:r w:rsidRPr="003A31DD">
        <w:rPr>
          <w:rFonts w:hint="eastAsia"/>
          <w:color w:val="000000" w:themeColor="text1"/>
          <w:spacing w:val="-4"/>
          <w:shd w:val="pct15" w:color="auto" w:fill="FFFFFF"/>
        </w:rPr>
        <w:t>ページ）</w:t>
      </w:r>
    </w:p>
    <w:p w:rsidR="00076803" w:rsidRPr="006D2318" w:rsidRDefault="00076803" w:rsidP="00076803">
      <w:pPr>
        <w:ind w:firstLineChars="100" w:firstLine="220"/>
      </w:pPr>
      <w:r w:rsidRPr="006D2318">
        <w:rPr>
          <w:rFonts w:hint="eastAsia"/>
        </w:rPr>
        <w:t>本市ではすでに児童発達支援事業所については、市立の医療型児童発達支援センター１か所と指定事業所２か所を設置しており、「放課後等デイサービス」については、指定事業所５か所を設置しています。</w:t>
      </w:r>
    </w:p>
    <w:p w:rsidR="00076803" w:rsidRPr="006D2318" w:rsidRDefault="00076803" w:rsidP="00076803">
      <w:pPr>
        <w:ind w:firstLineChars="100" w:firstLine="220"/>
      </w:pPr>
      <w:r w:rsidRPr="006D2318">
        <w:rPr>
          <w:rFonts w:hint="eastAsia"/>
        </w:rPr>
        <w:t>そのため、本計画の期間においては、当該センターが持つ機能が円滑かつ効果的に進むよう、関係機関等との連携や安定的な運営等に取り組むとともに、重症心身障害児の支援体制の充実に向けて、指定事業所の設置促進に努めていくこととします。</w:t>
      </w:r>
    </w:p>
    <w:p w:rsidR="00076803" w:rsidRDefault="00076803" w:rsidP="00076803">
      <w:pPr>
        <w:rPr>
          <w:color w:val="000000" w:themeColor="text1"/>
          <w:spacing w:val="-4"/>
        </w:rPr>
      </w:pPr>
    </w:p>
    <w:p w:rsidR="00076803" w:rsidRDefault="00076803" w:rsidP="00076803">
      <w:pPr>
        <w:ind w:firstLineChars="100" w:firstLine="220"/>
      </w:pPr>
      <w:r>
        <w:rPr>
          <w:rFonts w:hint="eastAsia"/>
        </w:rPr>
        <w:t xml:space="preserve">項目　</w:t>
      </w:r>
      <w:r w:rsidRPr="006D2318">
        <w:rPr>
          <w:rFonts w:hint="eastAsia"/>
        </w:rPr>
        <w:t>【目標】重症心身障害児を支援する児童発達支援事業所の確保</w:t>
      </w:r>
    </w:p>
    <w:p w:rsidR="00076803" w:rsidRDefault="00076803" w:rsidP="00076803">
      <w:pPr>
        <w:ind w:firstLineChars="100" w:firstLine="220"/>
      </w:pPr>
      <w:r>
        <w:rPr>
          <w:rFonts w:hint="eastAsia"/>
        </w:rPr>
        <w:t xml:space="preserve">数値等　</w:t>
      </w:r>
      <w:r w:rsidRPr="006D2318">
        <w:rPr>
          <w:rFonts w:hint="eastAsia"/>
        </w:rPr>
        <w:t>３か所以上</w:t>
      </w:r>
    </w:p>
    <w:p w:rsidR="00076803" w:rsidRDefault="00076803" w:rsidP="00076803">
      <w:pPr>
        <w:ind w:firstLineChars="100" w:firstLine="220"/>
      </w:pPr>
      <w:r>
        <w:rPr>
          <w:rFonts w:hint="eastAsia"/>
        </w:rPr>
        <w:t xml:space="preserve">考え方　</w:t>
      </w:r>
      <w:r w:rsidRPr="006D2318">
        <w:rPr>
          <w:rFonts w:hint="eastAsia"/>
        </w:rPr>
        <w:t>支援体制の充実に向けて取り組む。</w:t>
      </w:r>
    </w:p>
    <w:p w:rsidR="00076803" w:rsidRDefault="00076803" w:rsidP="00076803">
      <w:pPr>
        <w:ind w:firstLineChars="100" w:firstLine="220"/>
      </w:pPr>
      <w:r>
        <w:rPr>
          <w:rFonts w:hint="eastAsia"/>
        </w:rPr>
        <w:t xml:space="preserve">項目　</w:t>
      </w:r>
      <w:r w:rsidRPr="006D2318">
        <w:rPr>
          <w:rFonts w:hint="eastAsia"/>
        </w:rPr>
        <w:t>【目標】重症心身障害児を支援する放課後等デイサービス事業所の確保</w:t>
      </w:r>
    </w:p>
    <w:p w:rsidR="00076803" w:rsidRDefault="00076803" w:rsidP="00076803">
      <w:pPr>
        <w:ind w:firstLineChars="100" w:firstLine="220"/>
      </w:pPr>
      <w:r>
        <w:rPr>
          <w:rFonts w:hint="eastAsia"/>
        </w:rPr>
        <w:t xml:space="preserve">数値等　</w:t>
      </w:r>
      <w:r w:rsidRPr="006D2318">
        <w:rPr>
          <w:rFonts w:hint="eastAsia"/>
        </w:rPr>
        <w:t>５か所以上</w:t>
      </w:r>
    </w:p>
    <w:p w:rsidR="00076803" w:rsidRDefault="00076803" w:rsidP="00076803">
      <w:pPr>
        <w:ind w:firstLineChars="100" w:firstLine="220"/>
      </w:pPr>
      <w:r>
        <w:rPr>
          <w:rFonts w:hint="eastAsia"/>
        </w:rPr>
        <w:t xml:space="preserve">考え方　</w:t>
      </w:r>
      <w:r w:rsidRPr="006D2318">
        <w:rPr>
          <w:rFonts w:hint="eastAsia"/>
        </w:rPr>
        <w:t>支援体制の充実に向けて取り組む。</w:t>
      </w:r>
    </w:p>
    <w:p w:rsidR="00076803" w:rsidRPr="006D2318" w:rsidRDefault="00076803" w:rsidP="00076803"/>
    <w:p w:rsidR="00076803" w:rsidRPr="006D2318" w:rsidRDefault="00076803" w:rsidP="00076803">
      <w:r w:rsidRPr="006D2318">
        <w:rPr>
          <w:rFonts w:hint="eastAsia"/>
        </w:rPr>
        <w:t>③医療的ケア児支援のための関係機関の協議の場の設置</w:t>
      </w:r>
    </w:p>
    <w:p w:rsidR="00076803" w:rsidRPr="003A31DD" w:rsidRDefault="00076803" w:rsidP="00076803">
      <w:r w:rsidRPr="003A31DD">
        <w:rPr>
          <w:rFonts w:hint="eastAsia"/>
        </w:rPr>
        <w:t>第５期計画における状況</w:t>
      </w:r>
    </w:p>
    <w:p w:rsidR="00076803" w:rsidRDefault="00076803" w:rsidP="00076803">
      <w:pPr>
        <w:ind w:firstLineChars="100" w:firstLine="220"/>
      </w:pPr>
      <w:r w:rsidRPr="00BF1A14">
        <w:rPr>
          <w:rFonts w:hint="eastAsia"/>
          <w:color w:val="000000" w:themeColor="text1"/>
        </w:rPr>
        <w:t>医療的ケア児への適切な支援</w:t>
      </w:r>
      <w:r w:rsidRPr="00BF1A14">
        <w:rPr>
          <w:rFonts w:hint="eastAsia"/>
        </w:rPr>
        <w:t>に関する目標値については、第５期国指針において、平成30年度末までに市単独または</w:t>
      </w:r>
      <w:r w:rsidRPr="00BF1A14">
        <w:rPr>
          <w:rFonts w:hint="eastAsia"/>
          <w:color w:val="000000" w:themeColor="text1"/>
        </w:rPr>
        <w:t>阪神</w:t>
      </w:r>
      <w:r w:rsidRPr="00BF1A14">
        <w:rPr>
          <w:rFonts w:hint="eastAsia"/>
        </w:rPr>
        <w:t>南圏域において、「保健・医療・障害福祉・保育・教育等の関係機関等が連携を図るための協議の場」を設置することとされていました。本市では令和元年度から、保健所や「基幹相談支援センター」をはじめ、</w:t>
      </w:r>
      <w:r w:rsidRPr="00BF1A14">
        <w:rPr>
          <w:rFonts w:hint="eastAsia"/>
          <w:color w:val="000000" w:themeColor="text1"/>
        </w:rPr>
        <w:t>病院や診療所、訪問看護ステーション等の医療機関、児童発達支援セ</w:t>
      </w:r>
      <w:r w:rsidRPr="00BF1A14">
        <w:rPr>
          <w:rFonts w:hint="eastAsia"/>
        </w:rPr>
        <w:t>ンター、特別支援学校など関係機関が参画する協議の場を、市単独で設置しています。</w:t>
      </w:r>
    </w:p>
    <w:p w:rsidR="00076803" w:rsidRDefault="00076803" w:rsidP="00076803"/>
    <w:p w:rsidR="00076803" w:rsidRDefault="00076803" w:rsidP="00076803">
      <w:pPr>
        <w:ind w:leftChars="100" w:left="220"/>
      </w:pPr>
      <w:r>
        <w:rPr>
          <w:rFonts w:hint="eastAsia"/>
        </w:rPr>
        <w:t xml:space="preserve">項目　</w:t>
      </w:r>
      <w:r w:rsidRPr="006D2318">
        <w:rPr>
          <w:rFonts w:hint="eastAsia"/>
        </w:rPr>
        <w:t>平成30年度末までの関係機関による協議の場の設置</w:t>
      </w:r>
    </w:p>
    <w:p w:rsidR="00076803" w:rsidRDefault="00076803" w:rsidP="00076803">
      <w:pPr>
        <w:ind w:leftChars="100" w:left="220"/>
      </w:pPr>
      <w:r w:rsidRPr="006D2318">
        <w:rPr>
          <w:rFonts w:hint="eastAsia"/>
        </w:rPr>
        <w:t>目標値</w:t>
      </w:r>
      <w:r>
        <w:rPr>
          <w:rFonts w:hint="eastAsia"/>
        </w:rPr>
        <w:t xml:space="preserve">　</w:t>
      </w:r>
      <w:r w:rsidRPr="006D2318">
        <w:rPr>
          <w:rFonts w:hint="eastAsia"/>
        </w:rPr>
        <w:t>市または圏域で設置</w:t>
      </w:r>
    </w:p>
    <w:p w:rsidR="00076803" w:rsidRDefault="00076803" w:rsidP="00076803">
      <w:pPr>
        <w:ind w:leftChars="100" w:left="220"/>
      </w:pPr>
      <w:r w:rsidRPr="006D2318">
        <w:rPr>
          <w:rFonts w:hint="eastAsia"/>
        </w:rPr>
        <w:t>実績値</w:t>
      </w:r>
      <w:r>
        <w:rPr>
          <w:rFonts w:hint="eastAsia"/>
        </w:rPr>
        <w:t xml:space="preserve">　</w:t>
      </w:r>
      <w:r w:rsidRPr="006D2318">
        <w:rPr>
          <w:rFonts w:hint="eastAsia"/>
        </w:rPr>
        <w:t>市単独で設置</w:t>
      </w:r>
    </w:p>
    <w:p w:rsidR="00076803" w:rsidRPr="006D2318" w:rsidRDefault="00076803" w:rsidP="00076803"/>
    <w:p w:rsidR="00076803" w:rsidRPr="003A31DD" w:rsidRDefault="00076803" w:rsidP="00076803">
      <w:r w:rsidRPr="003A31DD">
        <w:rPr>
          <w:rFonts w:hint="eastAsia"/>
        </w:rPr>
        <w:t>第６期計画における目標設定</w:t>
      </w:r>
    </w:p>
    <w:p w:rsidR="00076803" w:rsidRPr="006D2318" w:rsidRDefault="00076803" w:rsidP="00076803">
      <w:pPr>
        <w:ind w:firstLineChars="100" w:firstLine="220"/>
      </w:pPr>
      <w:r w:rsidRPr="00BF1A14">
        <w:rPr>
          <w:rFonts w:hint="eastAsia"/>
        </w:rPr>
        <w:t>第６期国指針においては、『医療的ケア児が適切な支援を受けられるように、令和５年度末までに、各都道府県、各圏域及び各市町村において、保健・医療・障害福祉・保育・教育等の関係機関等が連携を図るための協議の場を設けるとともに、医療的ケア児等に関するコーディネーターを配置することを基本とする。』とされています。</w:t>
      </w:r>
    </w:p>
    <w:p w:rsidR="00E91F1A" w:rsidRPr="003A31DD" w:rsidRDefault="004D5DCF" w:rsidP="00E91F1A">
      <w:pPr>
        <w:rPr>
          <w:color w:val="000000" w:themeColor="text1"/>
          <w:spacing w:val="-4"/>
          <w:shd w:val="pct15" w:color="auto" w:fill="FFFFFF"/>
        </w:rPr>
      </w:pPr>
      <w:r>
        <w:rPr>
          <w:rFonts w:hint="eastAsia"/>
          <w:noProof/>
          <w:color w:val="000000" w:themeColor="text1"/>
          <w:spacing w:val="-4"/>
          <w:shd w:val="pct15" w:color="auto" w:fill="FFFFFF"/>
        </w:rPr>
        <w:drawing>
          <wp:anchor distT="0" distB="0" distL="114300" distR="114300" simplePos="0" relativeHeight="251965440"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126" name="JAVISCODE07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
                    <pic:cNvPicPr/>
                  </pic:nvPicPr>
                  <pic:blipFill>
                    <a:blip r:embed="rId81">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Default="00E91F1A" w:rsidP="00E91F1A">
      <w:pPr>
        <w:widowControl/>
        <w:autoSpaceDE/>
        <w:autoSpaceDN/>
        <w:jc w:val="left"/>
      </w:pPr>
      <w:r>
        <w:br w:type="page"/>
      </w:r>
    </w:p>
    <w:p w:rsidR="00076803" w:rsidRPr="003A31DD" w:rsidRDefault="00076803" w:rsidP="00076803">
      <w:pPr>
        <w:rPr>
          <w:color w:val="000000" w:themeColor="text1"/>
          <w:spacing w:val="-4"/>
          <w:shd w:val="pct15" w:color="auto" w:fill="FFFFFF"/>
        </w:rPr>
      </w:pPr>
      <w:r w:rsidRPr="003A31DD">
        <w:rPr>
          <w:rFonts w:hint="eastAsia"/>
          <w:color w:val="000000" w:themeColor="text1"/>
          <w:spacing w:val="-4"/>
          <w:shd w:val="pct15" w:color="auto" w:fill="FFFFFF"/>
        </w:rPr>
        <w:lastRenderedPageBreak/>
        <w:t>（</w:t>
      </w:r>
      <w:r>
        <w:rPr>
          <w:rFonts w:hint="eastAsia"/>
          <w:color w:val="000000" w:themeColor="text1"/>
          <w:spacing w:val="-4"/>
          <w:shd w:val="pct15" w:color="auto" w:fill="FFFFFF"/>
        </w:rPr>
        <w:t>71</w:t>
      </w:r>
      <w:r w:rsidRPr="003A31DD">
        <w:rPr>
          <w:rFonts w:hint="eastAsia"/>
          <w:color w:val="000000" w:themeColor="text1"/>
          <w:spacing w:val="-4"/>
          <w:shd w:val="pct15" w:color="auto" w:fill="FFFFFF"/>
        </w:rPr>
        <w:t>ページ）</w:t>
      </w:r>
    </w:p>
    <w:p w:rsidR="00076803" w:rsidRPr="00BF1A14" w:rsidRDefault="00076803" w:rsidP="00076803">
      <w:pPr>
        <w:ind w:firstLineChars="100" w:firstLine="220"/>
      </w:pPr>
      <w:r w:rsidRPr="00BF1A14">
        <w:rPr>
          <w:rFonts w:hint="eastAsia"/>
        </w:rPr>
        <w:t>この協議の場については、医療技術の進歩等を背景として、ＮＩＣＵ等に長期間入院した後、人工呼吸器等を使用し、たんの吸引などの医療的ケアが必要な障害のある子どもが全国的に増加している状況を鑑み、その医療的ケア児が地域において必要な支援を円滑に受けることができるよう、保健・医療・障害福祉・保育・教育等の関係者が連携調整を行う体制を整備する内容となっています。また、コーディネーターについては、医療的ケア児が必要とする多分野にまたがる支援の利用を調整し、総合的かつ包括的な支援の提供につなげるとともに、当該協議の場に参画して、医療的ケア児に対する支援のための地域づくりを推進するといった役割を担う内容となっています。</w:t>
      </w:r>
    </w:p>
    <w:p w:rsidR="00076803" w:rsidRPr="00BF1A14" w:rsidRDefault="00076803" w:rsidP="00076803">
      <w:pPr>
        <w:ind w:firstLineChars="100" w:firstLine="220"/>
      </w:pPr>
      <w:r w:rsidRPr="00BF1A14">
        <w:rPr>
          <w:rFonts w:hint="eastAsia"/>
        </w:rPr>
        <w:t>本市ではすでに、保健所や「基幹相談支援センター」をはじめ、病院や診療所、訪問看護ステーション等の医療機関、児童発達支援センター、特別支援学校など関係機関が参画する協議の場を設置するとともに、「基幹相談支援センター」に医療的ケア児支援コーディネーターを配置しています。</w:t>
      </w:r>
    </w:p>
    <w:p w:rsidR="00076803" w:rsidRPr="00BF1A14" w:rsidRDefault="00076803" w:rsidP="00076803">
      <w:pPr>
        <w:ind w:firstLineChars="100" w:firstLine="220"/>
      </w:pPr>
      <w:r w:rsidRPr="00BF1A14">
        <w:rPr>
          <w:rFonts w:hint="eastAsia"/>
        </w:rPr>
        <w:t>そのため、本計画の期間においては、当該協議の場とコーディネーターの機能が円滑かつ効果的に進むよう、関係機関等との協議や連携の強化等に取り組んでいくこととします。</w:t>
      </w:r>
    </w:p>
    <w:p w:rsidR="00076803" w:rsidRDefault="00076803" w:rsidP="00076803">
      <w:pPr>
        <w:rPr>
          <w:color w:val="000000" w:themeColor="text1"/>
          <w:spacing w:val="-4"/>
        </w:rPr>
      </w:pPr>
    </w:p>
    <w:p w:rsidR="00076803" w:rsidRDefault="00076803" w:rsidP="00076803">
      <w:pPr>
        <w:ind w:firstLineChars="100" w:firstLine="220"/>
      </w:pPr>
      <w:r>
        <w:rPr>
          <w:rFonts w:hint="eastAsia"/>
        </w:rPr>
        <w:t xml:space="preserve">項目　</w:t>
      </w:r>
      <w:r w:rsidRPr="006D2318">
        <w:rPr>
          <w:rFonts w:hint="eastAsia"/>
        </w:rPr>
        <w:t>【目標】医療的ケア児支援のための関係機関の協議の場の設置</w:t>
      </w:r>
    </w:p>
    <w:p w:rsidR="00076803" w:rsidRDefault="00076803" w:rsidP="00076803">
      <w:pPr>
        <w:ind w:firstLineChars="100" w:firstLine="220"/>
      </w:pPr>
      <w:r>
        <w:rPr>
          <w:rFonts w:hint="eastAsia"/>
        </w:rPr>
        <w:t xml:space="preserve">数値等　</w:t>
      </w:r>
      <w:r w:rsidRPr="006D2318">
        <w:rPr>
          <w:rFonts w:hint="eastAsia"/>
        </w:rPr>
        <w:t>市単独の会議体を設置</w:t>
      </w:r>
    </w:p>
    <w:p w:rsidR="00076803" w:rsidRDefault="00076803" w:rsidP="00076803">
      <w:pPr>
        <w:ind w:firstLineChars="100" w:firstLine="220"/>
      </w:pPr>
      <w:r>
        <w:rPr>
          <w:rFonts w:hint="eastAsia"/>
        </w:rPr>
        <w:t xml:space="preserve">考え方　</w:t>
      </w:r>
      <w:r w:rsidRPr="006D2318">
        <w:rPr>
          <w:rFonts w:hint="eastAsia"/>
        </w:rPr>
        <w:t>円滑かつ効果的な協議等に向けて取り組む。</w:t>
      </w:r>
    </w:p>
    <w:p w:rsidR="00076803" w:rsidRDefault="00076803" w:rsidP="00076803">
      <w:pPr>
        <w:ind w:firstLineChars="100" w:firstLine="220"/>
      </w:pPr>
      <w:r>
        <w:rPr>
          <w:rFonts w:hint="eastAsia"/>
        </w:rPr>
        <w:t xml:space="preserve">項目　</w:t>
      </w:r>
      <w:r w:rsidRPr="006D2318">
        <w:rPr>
          <w:rFonts w:hint="eastAsia"/>
        </w:rPr>
        <w:t>【目標】医療的ケア児支援のためのコーディネーターの配置</w:t>
      </w:r>
    </w:p>
    <w:p w:rsidR="00076803" w:rsidRDefault="00076803" w:rsidP="00076803">
      <w:pPr>
        <w:ind w:firstLineChars="100" w:firstLine="220"/>
      </w:pPr>
      <w:r>
        <w:rPr>
          <w:rFonts w:hint="eastAsia"/>
        </w:rPr>
        <w:t xml:space="preserve">数値等　</w:t>
      </w:r>
      <w:r w:rsidRPr="006D2318">
        <w:rPr>
          <w:rFonts w:hint="eastAsia"/>
        </w:rPr>
        <w:t>４人</w:t>
      </w:r>
    </w:p>
    <w:p w:rsidR="00076803" w:rsidRDefault="00076803" w:rsidP="00076803">
      <w:pPr>
        <w:ind w:firstLineChars="100" w:firstLine="220"/>
      </w:pPr>
      <w:r>
        <w:rPr>
          <w:rFonts w:hint="eastAsia"/>
        </w:rPr>
        <w:t xml:space="preserve">考え方　</w:t>
      </w:r>
      <w:r w:rsidRPr="006D2318">
        <w:rPr>
          <w:rFonts w:hint="eastAsia"/>
        </w:rPr>
        <w:t>コーディネーター機能の円滑かつ効果的な実施に向けて取り組む。</w:t>
      </w:r>
    </w:p>
    <w:p w:rsidR="00E91F1A" w:rsidRPr="003A31DD" w:rsidRDefault="004D5DCF" w:rsidP="00E91F1A">
      <w:pPr>
        <w:rPr>
          <w:color w:val="000000" w:themeColor="text1"/>
          <w:spacing w:val="-4"/>
          <w:shd w:val="pct15" w:color="auto" w:fill="FFFFFF"/>
        </w:rPr>
      </w:pPr>
      <w:r>
        <w:rPr>
          <w:rFonts w:hint="eastAsia"/>
          <w:noProof/>
          <w:color w:val="000000" w:themeColor="text1"/>
          <w:spacing w:val="-4"/>
          <w:shd w:val="pct15" w:color="auto" w:fill="FFFFFF"/>
        </w:rPr>
        <w:drawing>
          <wp:anchor distT="0" distB="0" distL="114300" distR="114300" simplePos="0" relativeHeight="251966464"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127" name="JAVISCODE07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
                    <pic:cNvPicPr/>
                  </pic:nvPicPr>
                  <pic:blipFill>
                    <a:blip r:embed="rId82">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Pr="006D2318" w:rsidRDefault="00E91F1A" w:rsidP="00E91F1A"/>
    <w:p w:rsidR="00E91F1A" w:rsidRDefault="00E91F1A" w:rsidP="00E91F1A">
      <w:pPr>
        <w:widowControl/>
        <w:autoSpaceDE/>
        <w:autoSpaceDN/>
        <w:jc w:val="left"/>
      </w:pPr>
      <w:bookmarkStart w:id="377" w:name="_Toc53647385"/>
      <w:bookmarkStart w:id="378" w:name="_Toc53647525"/>
      <w:bookmarkStart w:id="379" w:name="_Toc53780276"/>
      <w:bookmarkStart w:id="380" w:name="_Toc54362551"/>
      <w:bookmarkStart w:id="381" w:name="_Toc54606152"/>
      <w:r>
        <w:br w:type="page"/>
      </w:r>
    </w:p>
    <w:p w:rsidR="00076803" w:rsidRPr="00A76ABF" w:rsidRDefault="00076803" w:rsidP="00076803">
      <w:pPr>
        <w:rPr>
          <w:shd w:val="pct15" w:color="auto" w:fill="FFFFFF"/>
        </w:rPr>
      </w:pPr>
      <w:r w:rsidRPr="00A76ABF">
        <w:rPr>
          <w:rFonts w:hint="eastAsia"/>
          <w:shd w:val="pct15" w:color="auto" w:fill="FFFFFF"/>
        </w:rPr>
        <w:lastRenderedPageBreak/>
        <w:t>（72ページ）</w:t>
      </w:r>
    </w:p>
    <w:p w:rsidR="00076803" w:rsidRPr="00076803" w:rsidRDefault="00076803" w:rsidP="00076803">
      <w:pPr>
        <w:pStyle w:val="41"/>
        <w:ind w:firstLine="220"/>
        <w:rPr>
          <w:rFonts w:ascii="BIZ UDゴシック" w:eastAsia="BIZ UDゴシック" w:hAnsi="BIZ UDゴシック"/>
          <w:b w:val="0"/>
          <w:color w:val="auto"/>
          <w:spacing w:val="0"/>
          <w:sz w:val="22"/>
        </w:rPr>
      </w:pPr>
      <w:bookmarkStart w:id="382" w:name="_Toc65850600"/>
      <w:r w:rsidRPr="00076803">
        <w:rPr>
          <w:rFonts w:ascii="BIZ UDゴシック" w:eastAsia="BIZ UDゴシック" w:hAnsi="BIZ UDゴシック" w:hint="eastAsia"/>
          <w:b w:val="0"/>
          <w:color w:val="auto"/>
          <w:spacing w:val="0"/>
          <w:sz w:val="22"/>
        </w:rPr>
        <w:t>（５）相談支援体制の充実・強化等に関する目標設定</w:t>
      </w:r>
      <w:bookmarkEnd w:id="382"/>
    </w:p>
    <w:p w:rsidR="00076803" w:rsidRPr="006D2318" w:rsidRDefault="00076803" w:rsidP="00076803">
      <w:pPr>
        <w:ind w:firstLineChars="100" w:firstLine="220"/>
      </w:pPr>
      <w:r w:rsidRPr="006D2318">
        <w:rPr>
          <w:rFonts w:hint="eastAsia"/>
        </w:rPr>
        <w:t>第６期国指針においては、『相談支援体制を充実・強化するため、令和５年度末までに、各市町村</w:t>
      </w:r>
      <w:r w:rsidRPr="003675F0">
        <w:rPr>
          <w:rFonts w:hint="eastAsia"/>
        </w:rPr>
        <w:t>又</w:t>
      </w:r>
      <w:r w:rsidRPr="006D2318">
        <w:rPr>
          <w:rFonts w:hint="eastAsia"/>
        </w:rPr>
        <w:t>は各圏域において、総合的・専門的な相談支援の実施及び地域の相談支援体制の強化を実施する体制を確保することを基本とする。』とされています。</w:t>
      </w:r>
    </w:p>
    <w:p w:rsidR="00076803" w:rsidRPr="006D2318" w:rsidRDefault="00076803" w:rsidP="00076803">
      <w:pPr>
        <w:ind w:firstLineChars="100" w:firstLine="220"/>
      </w:pPr>
      <w:r w:rsidRPr="006D2318">
        <w:rPr>
          <w:rFonts w:hint="eastAsia"/>
        </w:rPr>
        <w:t>この実施体制の確保については、「基幹相談支援センター」や「地域の様々な相談を受け止め、自らが対応またはつなぐ機能、多機関協働の中核の機能、継続的につながり続ける伴走支援を中心的に担う機能を備えた相談支援」の事業がその機能を担うことを検討する内容となっています。</w:t>
      </w:r>
    </w:p>
    <w:p w:rsidR="00076803" w:rsidRPr="006D2318" w:rsidRDefault="00076803" w:rsidP="00076803">
      <w:pPr>
        <w:ind w:firstLineChars="100" w:firstLine="220"/>
      </w:pPr>
      <w:r w:rsidRPr="006D2318">
        <w:rPr>
          <w:rFonts w:hint="eastAsia"/>
        </w:rPr>
        <w:t>本市においては、すでに平成30年１月から市域の南北２か所に「基幹相談支援センター」を設置し、総合相談支援や地域の相談支援事業所に対する支援など様々な取組を進めています。</w:t>
      </w:r>
    </w:p>
    <w:p w:rsidR="00076803" w:rsidRPr="006D2318" w:rsidRDefault="00076803" w:rsidP="00076803">
      <w:pPr>
        <w:ind w:firstLineChars="100" w:firstLine="220"/>
      </w:pPr>
      <w:r w:rsidRPr="006D2318">
        <w:rPr>
          <w:rFonts w:hint="eastAsia"/>
        </w:rPr>
        <w:t>そのため、本計画の期間においては、当該センターの機能により、地域の相談支援体制の強化等に取り組んでいくこととします。</w:t>
      </w:r>
    </w:p>
    <w:p w:rsidR="00076803" w:rsidRDefault="00076803" w:rsidP="00076803">
      <w:pPr>
        <w:rPr>
          <w:color w:val="000000" w:themeColor="text1"/>
          <w:spacing w:val="-4"/>
        </w:rPr>
      </w:pPr>
    </w:p>
    <w:p w:rsidR="00076803" w:rsidRDefault="00076803" w:rsidP="00076803">
      <w:pPr>
        <w:ind w:leftChars="100" w:left="220"/>
      </w:pPr>
      <w:r>
        <w:rPr>
          <w:rFonts w:hint="eastAsia"/>
        </w:rPr>
        <w:t xml:space="preserve">項目　</w:t>
      </w:r>
      <w:r w:rsidRPr="006D2318">
        <w:rPr>
          <w:rFonts w:hint="eastAsia"/>
        </w:rPr>
        <w:t>【目標】総合的・専門的な相談支援の実施及び地域の相談支援体制の強化を実施する体制の確保</w:t>
      </w:r>
    </w:p>
    <w:p w:rsidR="00076803" w:rsidRDefault="00076803" w:rsidP="00076803">
      <w:pPr>
        <w:ind w:firstLineChars="100" w:firstLine="220"/>
      </w:pPr>
      <w:r>
        <w:rPr>
          <w:rFonts w:hint="eastAsia"/>
        </w:rPr>
        <w:t xml:space="preserve">数値等　</w:t>
      </w:r>
      <w:r w:rsidRPr="006D2318">
        <w:rPr>
          <w:rFonts w:hint="eastAsia"/>
        </w:rPr>
        <w:t>２か所</w:t>
      </w:r>
    </w:p>
    <w:p w:rsidR="00076803" w:rsidRDefault="00076803" w:rsidP="00076803">
      <w:pPr>
        <w:ind w:firstLineChars="100" w:firstLine="220"/>
      </w:pPr>
      <w:r>
        <w:rPr>
          <w:rFonts w:hint="eastAsia"/>
        </w:rPr>
        <w:t xml:space="preserve">考え方　</w:t>
      </w:r>
      <w:r w:rsidRPr="006D2318">
        <w:rPr>
          <w:rFonts w:hint="eastAsia"/>
        </w:rPr>
        <w:t>「基幹相談支援センター」の機能によって実施・確保する。</w:t>
      </w:r>
    </w:p>
    <w:p w:rsidR="00076803" w:rsidRDefault="00076803" w:rsidP="00076803"/>
    <w:p w:rsidR="00E91F1A" w:rsidRPr="00A76ABF" w:rsidRDefault="004D5DCF" w:rsidP="00E91F1A">
      <w:pPr>
        <w:rPr>
          <w:shd w:val="pct15" w:color="auto" w:fill="FFFFFF"/>
        </w:rPr>
      </w:pPr>
      <w:r>
        <w:rPr>
          <w:rFonts w:hint="eastAsia"/>
          <w:noProof/>
          <w:shd w:val="pct15" w:color="auto" w:fill="FFFFFF"/>
        </w:rPr>
        <w:drawing>
          <wp:anchor distT="0" distB="0" distL="114300" distR="114300" simplePos="0" relativeHeight="251967488"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128" name="JAVISCODE0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pic:nvPicPr>
                  <pic:blipFill>
                    <a:blip r:embed="rId83">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E91F1A" w:rsidRPr="005675BD" w:rsidRDefault="00E91F1A" w:rsidP="00E91F1A">
      <w:pPr>
        <w:widowControl/>
        <w:autoSpaceDE/>
        <w:autoSpaceDN/>
        <w:jc w:val="left"/>
      </w:pPr>
      <w:bookmarkStart w:id="383" w:name="_Toc53647386"/>
      <w:bookmarkStart w:id="384" w:name="_Toc53647526"/>
      <w:bookmarkStart w:id="385" w:name="_Toc53780277"/>
      <w:bookmarkStart w:id="386" w:name="_Toc54362552"/>
      <w:bookmarkStart w:id="387" w:name="_Toc54606153"/>
      <w:bookmarkEnd w:id="377"/>
      <w:bookmarkEnd w:id="378"/>
      <w:bookmarkEnd w:id="379"/>
      <w:bookmarkEnd w:id="380"/>
      <w:bookmarkEnd w:id="381"/>
      <w:r w:rsidRPr="005675BD">
        <w:br w:type="page"/>
      </w:r>
    </w:p>
    <w:p w:rsidR="006E36B3" w:rsidRPr="00A76ABF" w:rsidRDefault="006E36B3" w:rsidP="006E36B3">
      <w:pPr>
        <w:rPr>
          <w:shd w:val="pct15" w:color="auto" w:fill="FFFFFF"/>
        </w:rPr>
      </w:pPr>
      <w:r w:rsidRPr="00A76ABF">
        <w:rPr>
          <w:rFonts w:hint="eastAsia"/>
          <w:shd w:val="pct15" w:color="auto" w:fill="FFFFFF"/>
        </w:rPr>
        <w:lastRenderedPageBreak/>
        <w:t>（7</w:t>
      </w:r>
      <w:r>
        <w:rPr>
          <w:rFonts w:hint="eastAsia"/>
          <w:shd w:val="pct15" w:color="auto" w:fill="FFFFFF"/>
        </w:rPr>
        <w:t>3</w:t>
      </w:r>
      <w:r w:rsidRPr="00A76ABF">
        <w:rPr>
          <w:rFonts w:hint="eastAsia"/>
          <w:shd w:val="pct15" w:color="auto" w:fill="FFFFFF"/>
        </w:rPr>
        <w:t>ページ）</w:t>
      </w:r>
    </w:p>
    <w:p w:rsidR="006E36B3" w:rsidRPr="006E36B3" w:rsidRDefault="006E36B3" w:rsidP="006E36B3">
      <w:pPr>
        <w:pStyle w:val="41"/>
        <w:ind w:firstLine="220"/>
        <w:rPr>
          <w:rFonts w:ascii="BIZ UDゴシック" w:eastAsia="BIZ UDゴシック" w:hAnsi="BIZ UDゴシック"/>
          <w:b w:val="0"/>
          <w:color w:val="auto"/>
          <w:spacing w:val="0"/>
          <w:sz w:val="22"/>
        </w:rPr>
      </w:pPr>
      <w:bookmarkStart w:id="388" w:name="_Toc65850601"/>
      <w:r w:rsidRPr="006E36B3">
        <w:rPr>
          <w:rFonts w:ascii="BIZ UDゴシック" w:eastAsia="BIZ UDゴシック" w:hAnsi="BIZ UDゴシック" w:hint="eastAsia"/>
          <w:b w:val="0"/>
          <w:color w:val="auto"/>
          <w:spacing w:val="0"/>
          <w:sz w:val="22"/>
        </w:rPr>
        <w:t>（６）障害福祉サービス等の質を向上させるための取組に係る体制の構築に関する目標設定</w:t>
      </w:r>
      <w:bookmarkEnd w:id="388"/>
    </w:p>
    <w:p w:rsidR="006E36B3" w:rsidRPr="006D2318" w:rsidRDefault="006E36B3" w:rsidP="006E36B3">
      <w:pPr>
        <w:ind w:firstLineChars="100" w:firstLine="220"/>
      </w:pPr>
      <w:r w:rsidRPr="006D2318">
        <w:rPr>
          <w:rFonts w:hint="eastAsia"/>
        </w:rPr>
        <w:t>第６期国指針においては、『障害福祉サービス等が多様化し、多くの事業所が参入している中、障害のある人等が真に必要とする障害福祉サービス等を提供していくため、令和５年度までに、障害福祉サービス等の質を向上させるための取組に係る体制を構築することを基本とする。』とされています。</w:t>
      </w:r>
    </w:p>
    <w:p w:rsidR="006E36B3" w:rsidRPr="006D2318" w:rsidRDefault="006E36B3" w:rsidP="006E36B3">
      <w:pPr>
        <w:ind w:firstLineChars="100" w:firstLine="220"/>
      </w:pPr>
      <w:r w:rsidRPr="006D2318">
        <w:rPr>
          <w:rFonts w:hint="eastAsia"/>
          <w:color w:val="000000" w:themeColor="text1"/>
        </w:rPr>
        <w:t>この体制構築の考え方については、都道</w:t>
      </w:r>
      <w:r w:rsidRPr="006D2318">
        <w:rPr>
          <w:rFonts w:hint="eastAsia"/>
        </w:rPr>
        <w:t>府県や市町村の職員が障害者総合支援法の具体的内容を理解するための取組を行い、障害福祉サービス等の利用状況の把握や適切なサービス提供ができているかの検証を行うほか、事業所が適正な運営を図れるよう指導、助言を行うなど、これらの取組を通じて利用者が真に必要とする障害福祉サービス等を提供していくことを目的としています。</w:t>
      </w:r>
    </w:p>
    <w:p w:rsidR="006E36B3" w:rsidRPr="006D2318" w:rsidRDefault="006E36B3" w:rsidP="006E36B3">
      <w:pPr>
        <w:ind w:firstLineChars="100" w:firstLine="220"/>
      </w:pPr>
      <w:r w:rsidRPr="006D2318">
        <w:rPr>
          <w:rFonts w:hint="eastAsia"/>
        </w:rPr>
        <w:t>本市においては、障害福祉サービス等の給付の適正化や持続可能な制度構築に向けて、第４期計画（平成27年度）から、障害福祉サービスや移動支援事業等の支給決定基準（ガイドライン）を策定・運用するほか、事業所への監査体制や請求審査体制の強化に取り組んできました。</w:t>
      </w:r>
    </w:p>
    <w:p w:rsidR="006E36B3" w:rsidRDefault="006E36B3" w:rsidP="006E36B3">
      <w:pPr>
        <w:ind w:firstLineChars="100" w:firstLine="220"/>
      </w:pPr>
      <w:r w:rsidRPr="006D2318">
        <w:rPr>
          <w:rFonts w:hint="eastAsia"/>
        </w:rPr>
        <w:t>そのため、本計画の期間においては、現在の運営体制による取組の一層の推進を図ることで、障害福祉サービス等の質の向上に取り組んでいくこととします。</w:t>
      </w:r>
    </w:p>
    <w:p w:rsidR="006E36B3" w:rsidRPr="006D2318" w:rsidRDefault="006E36B3" w:rsidP="006E36B3">
      <w:pPr>
        <w:ind w:firstLineChars="100" w:firstLine="220"/>
      </w:pPr>
    </w:p>
    <w:p w:rsidR="006E36B3" w:rsidRDefault="006E36B3" w:rsidP="006E36B3">
      <w:pPr>
        <w:ind w:leftChars="100" w:left="220"/>
      </w:pPr>
      <w:r>
        <w:rPr>
          <w:rFonts w:hint="eastAsia"/>
        </w:rPr>
        <w:t xml:space="preserve">項目　</w:t>
      </w:r>
      <w:r w:rsidRPr="006D2318">
        <w:rPr>
          <w:rFonts w:hint="eastAsia"/>
        </w:rPr>
        <w:t>【目標】障害福祉サービス等の質を向上させるための取組に係る体制の構築</w:t>
      </w:r>
    </w:p>
    <w:p w:rsidR="006E36B3" w:rsidRDefault="006E36B3" w:rsidP="006E36B3">
      <w:pPr>
        <w:ind w:firstLineChars="100" w:firstLine="220"/>
      </w:pPr>
      <w:r>
        <w:rPr>
          <w:rFonts w:hint="eastAsia"/>
        </w:rPr>
        <w:t xml:space="preserve">数値等　</w:t>
      </w:r>
      <w:r w:rsidRPr="006D2318">
        <w:rPr>
          <w:rFonts w:hint="eastAsia"/>
        </w:rPr>
        <w:t>現体制の確保</w:t>
      </w:r>
    </w:p>
    <w:p w:rsidR="006E36B3" w:rsidRDefault="006E36B3" w:rsidP="006E36B3">
      <w:pPr>
        <w:ind w:firstLineChars="100" w:firstLine="220"/>
      </w:pPr>
      <w:r>
        <w:rPr>
          <w:rFonts w:hint="eastAsia"/>
        </w:rPr>
        <w:t xml:space="preserve">考え方　</w:t>
      </w:r>
      <w:r w:rsidRPr="006D2318">
        <w:rPr>
          <w:rFonts w:hint="eastAsia"/>
        </w:rPr>
        <w:t>現在の監査・請求審査体制によって実施する。</w:t>
      </w:r>
    </w:p>
    <w:p w:rsidR="00E91F1A" w:rsidRPr="00A76ABF" w:rsidRDefault="004D5DCF" w:rsidP="00E91F1A">
      <w:pPr>
        <w:rPr>
          <w:shd w:val="pct15" w:color="auto" w:fill="FFFFFF"/>
        </w:rPr>
      </w:pPr>
      <w:r>
        <w:rPr>
          <w:rFonts w:hint="eastAsia"/>
          <w:noProof/>
          <w:shd w:val="pct15" w:color="auto" w:fill="FFFFFF"/>
        </w:rPr>
        <w:drawing>
          <wp:anchor distT="0" distB="0" distL="114300" distR="114300" simplePos="0" relativeHeight="251968512"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129" name="JAVISCODE0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
                    <pic:cNvPicPr/>
                  </pic:nvPicPr>
                  <pic:blipFill>
                    <a:blip r:embed="rId84">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383"/>
    <w:bookmarkEnd w:id="384"/>
    <w:bookmarkEnd w:id="385"/>
    <w:bookmarkEnd w:id="386"/>
    <w:bookmarkEnd w:id="387"/>
    <w:p w:rsidR="009600C2" w:rsidRPr="00E91F1A" w:rsidRDefault="009600C2" w:rsidP="00994CC6"/>
    <w:p w:rsidR="004E1F9C" w:rsidRDefault="004E1F9C">
      <w:pPr>
        <w:widowControl/>
        <w:autoSpaceDE/>
        <w:autoSpaceDN/>
        <w:jc w:val="left"/>
      </w:pPr>
      <w:bookmarkStart w:id="389" w:name="_Toc409789162"/>
      <w:bookmarkStart w:id="390" w:name="_Toc508356667"/>
      <w:r>
        <w:br w:type="page"/>
      </w:r>
    </w:p>
    <w:p w:rsidR="006E36B3" w:rsidRPr="00A76ABF" w:rsidRDefault="006E36B3" w:rsidP="006E36B3">
      <w:pPr>
        <w:rPr>
          <w:shd w:val="pct15" w:color="auto" w:fill="FFFFFF"/>
        </w:rPr>
      </w:pPr>
      <w:bookmarkStart w:id="391" w:name="_Toc497946878"/>
      <w:bookmarkStart w:id="392" w:name="_Toc508356652"/>
      <w:bookmarkStart w:id="393" w:name="_Toc65850602"/>
      <w:bookmarkStart w:id="394" w:name="_Toc401941958"/>
      <w:bookmarkStart w:id="395" w:name="_Toc401942024"/>
      <w:bookmarkStart w:id="396" w:name="_Toc409789130"/>
      <w:r w:rsidRPr="00A76ABF">
        <w:rPr>
          <w:rFonts w:hint="eastAsia"/>
          <w:shd w:val="pct15" w:color="auto" w:fill="FFFFFF"/>
        </w:rPr>
        <w:lastRenderedPageBreak/>
        <w:t>（7</w:t>
      </w:r>
      <w:r>
        <w:rPr>
          <w:rFonts w:hint="eastAsia"/>
          <w:shd w:val="pct15" w:color="auto" w:fill="FFFFFF"/>
        </w:rPr>
        <w:t>4</w:t>
      </w:r>
      <w:r w:rsidRPr="00A76ABF">
        <w:rPr>
          <w:rFonts w:hint="eastAsia"/>
          <w:shd w:val="pct15" w:color="auto" w:fill="FFFFFF"/>
        </w:rPr>
        <w:t>ページ）</w:t>
      </w:r>
    </w:p>
    <w:p w:rsidR="006E36B3" w:rsidRPr="006D2318" w:rsidRDefault="006E36B3" w:rsidP="006E36B3">
      <w:pPr>
        <w:pStyle w:val="2"/>
      </w:pPr>
      <w:r w:rsidRPr="006D2318">
        <w:rPr>
          <w:rFonts w:hint="eastAsia"/>
        </w:rPr>
        <w:t>４　障害福祉サービス等の必要量見込みと確保の方策</w:t>
      </w:r>
    </w:p>
    <w:p w:rsidR="006E36B3" w:rsidRPr="006E36B3" w:rsidRDefault="006E36B3" w:rsidP="006E36B3">
      <w:pPr>
        <w:pStyle w:val="41"/>
        <w:ind w:firstLine="220"/>
        <w:rPr>
          <w:rFonts w:ascii="BIZ UDゴシック" w:eastAsia="BIZ UDゴシック" w:hAnsi="BIZ UDゴシック"/>
          <w:b w:val="0"/>
          <w:color w:val="auto"/>
          <w:spacing w:val="0"/>
          <w:sz w:val="22"/>
        </w:rPr>
      </w:pPr>
      <w:bookmarkStart w:id="397" w:name="_Toc406076638"/>
      <w:bookmarkStart w:id="398" w:name="_Toc406173823"/>
      <w:bookmarkStart w:id="399" w:name="_Toc409789131"/>
      <w:bookmarkStart w:id="400" w:name="_Toc53647388"/>
      <w:bookmarkStart w:id="401" w:name="_Toc53647528"/>
      <w:bookmarkStart w:id="402" w:name="_Toc53780279"/>
      <w:bookmarkStart w:id="403" w:name="_Toc54362554"/>
      <w:bookmarkStart w:id="404" w:name="_Toc54606155"/>
      <w:bookmarkStart w:id="405" w:name="_Toc65850603"/>
      <w:r w:rsidRPr="006E36B3">
        <w:rPr>
          <w:rFonts w:ascii="BIZ UDゴシック" w:eastAsia="BIZ UDゴシック" w:hAnsi="BIZ UDゴシック" w:hint="eastAsia"/>
          <w:b w:val="0"/>
          <w:color w:val="auto"/>
          <w:spacing w:val="0"/>
          <w:sz w:val="22"/>
        </w:rPr>
        <w:t>（１）訪問系サービス</w:t>
      </w:r>
      <w:bookmarkEnd w:id="397"/>
      <w:bookmarkEnd w:id="398"/>
      <w:bookmarkEnd w:id="399"/>
      <w:bookmarkEnd w:id="400"/>
      <w:bookmarkEnd w:id="401"/>
      <w:bookmarkEnd w:id="402"/>
      <w:bookmarkEnd w:id="403"/>
      <w:bookmarkEnd w:id="404"/>
      <w:bookmarkEnd w:id="405"/>
    </w:p>
    <w:p w:rsidR="006E36B3" w:rsidRPr="005675BD" w:rsidRDefault="006E36B3" w:rsidP="006E36B3">
      <w:r w:rsidRPr="005675BD">
        <w:rPr>
          <w:rFonts w:hint="eastAsia"/>
        </w:rPr>
        <w:t>必要量の見込み</w:t>
      </w:r>
    </w:p>
    <w:p w:rsidR="006E36B3" w:rsidRPr="006D2318" w:rsidRDefault="006E36B3" w:rsidP="006E36B3">
      <w:pPr>
        <w:ind w:firstLineChars="100" w:firstLine="220"/>
      </w:pPr>
      <w:r w:rsidRPr="006D2318">
        <w:rPr>
          <w:rFonts w:hint="eastAsia"/>
        </w:rPr>
        <w:t>訪問系サービスについては、近年の利用実績の推移をみると、「居宅介護」と「重度訪問介護」をあわせた在宅支援は、ほぼ横ばいで推移しています。また、「同行援護」はやや減少傾向にありますが、「行動援護」は、移動支援事業の運用変更（平成29年10月開始）以降、やや増加傾向にあり、全体としては、市内や隣接する市にある事業所等で一定のサービス供給量が確保されている状況にあるため、これまでの利用実績を勘案して必要量を見込むこととします。</w:t>
      </w:r>
    </w:p>
    <w:p w:rsidR="006E36B3" w:rsidRPr="005675BD" w:rsidRDefault="006E36B3" w:rsidP="006E36B3">
      <w:r w:rsidRPr="005675BD">
        <w:rPr>
          <w:rFonts w:hint="eastAsia"/>
        </w:rPr>
        <w:t>確保の方策</w:t>
      </w:r>
    </w:p>
    <w:p w:rsidR="006E36B3" w:rsidRPr="006D2318" w:rsidRDefault="006E36B3" w:rsidP="006E36B3">
      <w:pPr>
        <w:ind w:firstLineChars="100" w:firstLine="220"/>
      </w:pPr>
      <w:r w:rsidRPr="006D2318">
        <w:rPr>
          <w:rFonts w:hint="eastAsia"/>
        </w:rPr>
        <w:t>本市においては、「居宅介護」など在宅支援の事業所は一定確保されていますが、「行動援護」など外出支援の事業所が不足しています。そのため、移動支援事業を利用する重度の障害のある人について、「行動援護」等への移行を進めていくとともに、訪問系サービス全体については、引き続き、指定基準や運営方法等についての情報提供に努め、事業所の設置につなげていきます。</w:t>
      </w:r>
    </w:p>
    <w:p w:rsidR="006E36B3" w:rsidRPr="006D2318" w:rsidRDefault="006E36B3" w:rsidP="006E36B3">
      <w:pPr>
        <w:ind w:firstLineChars="100" w:firstLine="220"/>
      </w:pPr>
      <w:r w:rsidRPr="006D2318">
        <w:rPr>
          <w:rFonts w:hint="eastAsia"/>
        </w:rPr>
        <w:t>また、「基幹相談支援センター」が中心となり、相談支援事業所の人材育成や連携強化、障害福祉サービス等ガイドラインに即したサービス等利用計画の作成を推進することで、訪問系サービスの適切な支給決定に努めていくとともに、訪問系サービス事業所の実地調査等を通じて、サービスの質の向上や確保に取り組んでいきます。</w:t>
      </w:r>
    </w:p>
    <w:p w:rsidR="006E36B3" w:rsidRPr="006D2318" w:rsidRDefault="006E36B3" w:rsidP="006E36B3"/>
    <w:p w:rsidR="006E36B3" w:rsidRDefault="006E36B3" w:rsidP="006E36B3">
      <w:r w:rsidRPr="006D2318">
        <w:rPr>
          <w:rFonts w:hint="eastAsia"/>
        </w:rPr>
        <w:t>第５期計画における利用（実施）状況</w:t>
      </w:r>
    </w:p>
    <w:p w:rsidR="006E36B3" w:rsidRDefault="006E36B3" w:rsidP="006E36B3">
      <w:pPr>
        <w:rPr>
          <w:color w:val="000000" w:themeColor="text1"/>
        </w:rPr>
      </w:pPr>
      <w:r w:rsidRPr="006D2318">
        <w:rPr>
          <w:rFonts w:hint="eastAsia"/>
        </w:rPr>
        <w:t>種類</w:t>
      </w:r>
      <w:r>
        <w:rPr>
          <w:rFonts w:hint="eastAsia"/>
        </w:rPr>
        <w:t xml:space="preserve">　</w:t>
      </w:r>
      <w:r w:rsidRPr="006D2318">
        <w:rPr>
          <w:rFonts w:hint="eastAsia"/>
        </w:rPr>
        <w:t>居宅介護</w:t>
      </w:r>
      <w:r>
        <w:rPr>
          <w:rFonts w:hint="eastAsia"/>
        </w:rPr>
        <w:t>、</w:t>
      </w:r>
      <w:r w:rsidRPr="006D2318">
        <w:rPr>
          <w:rFonts w:hint="eastAsia"/>
        </w:rPr>
        <w:t>重度訪問介護</w:t>
      </w:r>
      <w:r>
        <w:rPr>
          <w:rFonts w:hint="eastAsia"/>
        </w:rPr>
        <w:t>、</w:t>
      </w:r>
      <w:r w:rsidRPr="006D2318">
        <w:rPr>
          <w:rFonts w:hint="eastAsia"/>
        </w:rPr>
        <w:t>行動援護</w:t>
      </w:r>
      <w:r>
        <w:rPr>
          <w:rFonts w:hint="eastAsia"/>
        </w:rPr>
        <w:t>、</w:t>
      </w:r>
      <w:r w:rsidRPr="006D2318">
        <w:rPr>
          <w:rFonts w:hint="eastAsia"/>
        </w:rPr>
        <w:t>同行援護</w:t>
      </w:r>
      <w:r w:rsidRPr="006D2318">
        <w:rPr>
          <w:rFonts w:hint="eastAsia"/>
          <w:color w:val="000000" w:themeColor="text1"/>
        </w:rPr>
        <w:t>（</w:t>
      </w:r>
      <w:r w:rsidRPr="006D2318">
        <w:rPr>
          <w:rFonts w:hint="eastAsia"/>
        </w:rPr>
        <w:t>重度障害者等包括支援</w:t>
      </w:r>
      <w:r w:rsidRPr="006D2318">
        <w:rPr>
          <w:rFonts w:hint="eastAsia"/>
          <w:color w:val="000000" w:themeColor="text1"/>
        </w:rPr>
        <w:t>）</w:t>
      </w:r>
    </w:p>
    <w:p w:rsidR="006E36B3" w:rsidRDefault="006E36B3" w:rsidP="006E36B3">
      <w:r w:rsidRPr="006D2318">
        <w:rPr>
          <w:rFonts w:hint="eastAsia"/>
        </w:rPr>
        <w:t>実績値</w:t>
      </w:r>
      <w:r>
        <w:rPr>
          <w:rFonts w:hint="eastAsia"/>
        </w:rPr>
        <w:t xml:space="preserve">　</w:t>
      </w:r>
      <w:r w:rsidRPr="006D2318">
        <w:rPr>
          <w:rFonts w:hint="eastAsia"/>
        </w:rPr>
        <w:t>平成30年度</w:t>
      </w:r>
      <w:r>
        <w:rPr>
          <w:rFonts w:hint="eastAsia"/>
        </w:rPr>
        <w:t xml:space="preserve">　</w:t>
      </w:r>
      <w:r w:rsidRPr="006D2318">
        <w:rPr>
          <w:rFonts w:hint="eastAsia"/>
        </w:rPr>
        <w:t>49,736時間/月</w:t>
      </w:r>
      <w:r>
        <w:rPr>
          <w:rFonts w:hint="eastAsia"/>
        </w:rPr>
        <w:t>・</w:t>
      </w:r>
      <w:r w:rsidRPr="006D2318">
        <w:rPr>
          <w:rFonts w:hint="eastAsia"/>
        </w:rPr>
        <w:t>1,683人/月</w:t>
      </w:r>
      <w:r>
        <w:rPr>
          <w:rFonts w:hint="eastAsia"/>
        </w:rPr>
        <w:t xml:space="preserve">　</w:t>
      </w:r>
      <w:r w:rsidRPr="006D2318">
        <w:rPr>
          <w:rFonts w:hint="eastAsia"/>
        </w:rPr>
        <w:t>令和元年度</w:t>
      </w:r>
      <w:r>
        <w:rPr>
          <w:rFonts w:hint="eastAsia"/>
        </w:rPr>
        <w:t xml:space="preserve">　</w:t>
      </w:r>
      <w:r w:rsidRPr="006D2318">
        <w:rPr>
          <w:rFonts w:hint="eastAsia"/>
        </w:rPr>
        <w:t>50,028時間/月</w:t>
      </w:r>
      <w:r>
        <w:rPr>
          <w:rFonts w:hint="eastAsia"/>
        </w:rPr>
        <w:t>・</w:t>
      </w:r>
      <w:r w:rsidRPr="006D2318">
        <w:rPr>
          <w:rFonts w:hint="eastAsia"/>
        </w:rPr>
        <w:t>1,694人/月</w:t>
      </w:r>
      <w:r>
        <w:rPr>
          <w:rFonts w:hint="eastAsia"/>
        </w:rPr>
        <w:t xml:space="preserve">　</w:t>
      </w:r>
    </w:p>
    <w:p w:rsidR="006E36B3" w:rsidRDefault="006E36B3" w:rsidP="006E36B3">
      <w:r w:rsidRPr="006D2318">
        <w:rPr>
          <w:rFonts w:hint="eastAsia"/>
        </w:rPr>
        <w:t>令和２年度</w:t>
      </w:r>
      <w:r>
        <w:rPr>
          <w:rFonts w:hint="eastAsia"/>
        </w:rPr>
        <w:t xml:space="preserve">　</w:t>
      </w:r>
      <w:r w:rsidRPr="006D2318">
        <w:rPr>
          <w:rFonts w:hint="eastAsia"/>
        </w:rPr>
        <w:t>49,181時間/月</w:t>
      </w:r>
      <w:r>
        <w:rPr>
          <w:rFonts w:hint="eastAsia"/>
        </w:rPr>
        <w:t>・</w:t>
      </w:r>
      <w:r w:rsidRPr="006D2318">
        <w:rPr>
          <w:rFonts w:hint="eastAsia"/>
        </w:rPr>
        <w:t>1,692人/月</w:t>
      </w:r>
    </w:p>
    <w:p w:rsidR="006E36B3" w:rsidRDefault="006E36B3" w:rsidP="006E36B3">
      <w:r>
        <w:rPr>
          <w:rFonts w:hint="eastAsia"/>
        </w:rPr>
        <w:t xml:space="preserve">計画値　</w:t>
      </w:r>
      <w:r w:rsidRPr="006D2318">
        <w:rPr>
          <w:rFonts w:hint="eastAsia"/>
        </w:rPr>
        <w:t>平成30年度</w:t>
      </w:r>
      <w:r>
        <w:rPr>
          <w:rFonts w:hint="eastAsia"/>
        </w:rPr>
        <w:t xml:space="preserve">　</w:t>
      </w:r>
      <w:r w:rsidRPr="006D2318">
        <w:rPr>
          <w:rFonts w:hint="eastAsia"/>
        </w:rPr>
        <w:t>51,046時間/月</w:t>
      </w:r>
      <w:r>
        <w:rPr>
          <w:rFonts w:hint="eastAsia"/>
        </w:rPr>
        <w:t xml:space="preserve">　</w:t>
      </w:r>
      <w:r w:rsidRPr="006D2318">
        <w:rPr>
          <w:rFonts w:hint="eastAsia"/>
        </w:rPr>
        <w:t>令和元年度</w:t>
      </w:r>
      <w:r>
        <w:rPr>
          <w:rFonts w:hint="eastAsia"/>
        </w:rPr>
        <w:t xml:space="preserve">　</w:t>
      </w:r>
      <w:r w:rsidRPr="006D2318">
        <w:rPr>
          <w:rFonts w:hint="eastAsia"/>
        </w:rPr>
        <w:t>52,362時間/月</w:t>
      </w:r>
      <w:r>
        <w:rPr>
          <w:rFonts w:hint="eastAsia"/>
        </w:rPr>
        <w:t xml:space="preserve">　</w:t>
      </w:r>
      <w:r w:rsidRPr="006D2318">
        <w:rPr>
          <w:rFonts w:hint="eastAsia"/>
        </w:rPr>
        <w:t>令和２年度</w:t>
      </w:r>
      <w:r>
        <w:rPr>
          <w:rFonts w:hint="eastAsia"/>
        </w:rPr>
        <w:t xml:space="preserve">　</w:t>
      </w:r>
      <w:r w:rsidRPr="006D2318">
        <w:rPr>
          <w:rFonts w:hint="eastAsia"/>
        </w:rPr>
        <w:t>53,730時間/月</w:t>
      </w:r>
    </w:p>
    <w:p w:rsidR="006E36B3" w:rsidRDefault="006E36B3" w:rsidP="006E36B3">
      <w:r w:rsidRPr="006D2318">
        <w:rPr>
          <w:rFonts w:hint="eastAsia"/>
        </w:rPr>
        <w:t>※令和２年度の実績値については、令和２年11月現在の見込みとなります。（以下の表中も同様）</w:t>
      </w:r>
    </w:p>
    <w:p w:rsidR="006E36B3" w:rsidRPr="00EE6D9D" w:rsidRDefault="006E36B3" w:rsidP="006E36B3"/>
    <w:p w:rsidR="006E36B3" w:rsidRDefault="006E36B3" w:rsidP="006E36B3">
      <w:r w:rsidRPr="006D2318">
        <w:rPr>
          <w:rFonts w:hint="eastAsia"/>
        </w:rPr>
        <w:t>第６期計画における見込量</w:t>
      </w:r>
    </w:p>
    <w:p w:rsidR="006E36B3" w:rsidRDefault="006E36B3" w:rsidP="006E36B3">
      <w:pPr>
        <w:rPr>
          <w:color w:val="000000" w:themeColor="text1"/>
        </w:rPr>
      </w:pPr>
      <w:r w:rsidRPr="006D2318">
        <w:rPr>
          <w:rFonts w:hint="eastAsia"/>
        </w:rPr>
        <w:t>種類</w:t>
      </w:r>
      <w:r>
        <w:rPr>
          <w:rFonts w:hint="eastAsia"/>
        </w:rPr>
        <w:t xml:space="preserve">　</w:t>
      </w:r>
      <w:r w:rsidRPr="006D2318">
        <w:rPr>
          <w:rFonts w:hint="eastAsia"/>
        </w:rPr>
        <w:t>居宅介護</w:t>
      </w:r>
      <w:r>
        <w:rPr>
          <w:rFonts w:hint="eastAsia"/>
        </w:rPr>
        <w:t>、</w:t>
      </w:r>
      <w:r w:rsidRPr="006D2318">
        <w:rPr>
          <w:rFonts w:hint="eastAsia"/>
        </w:rPr>
        <w:t>重度訪問介護</w:t>
      </w:r>
      <w:r>
        <w:rPr>
          <w:rFonts w:hint="eastAsia"/>
        </w:rPr>
        <w:t>、</w:t>
      </w:r>
      <w:r w:rsidRPr="006D2318">
        <w:rPr>
          <w:rFonts w:hint="eastAsia"/>
        </w:rPr>
        <w:t>行動援護</w:t>
      </w:r>
      <w:r>
        <w:rPr>
          <w:rFonts w:hint="eastAsia"/>
        </w:rPr>
        <w:t>、</w:t>
      </w:r>
      <w:r w:rsidRPr="006D2318">
        <w:rPr>
          <w:rFonts w:hint="eastAsia"/>
        </w:rPr>
        <w:t>同行援護</w:t>
      </w:r>
      <w:r w:rsidRPr="006D2318">
        <w:rPr>
          <w:rFonts w:hint="eastAsia"/>
          <w:color w:val="000000" w:themeColor="text1"/>
        </w:rPr>
        <w:t>（</w:t>
      </w:r>
      <w:r w:rsidRPr="006D2318">
        <w:rPr>
          <w:rFonts w:hint="eastAsia"/>
        </w:rPr>
        <w:t>重度障害者等包括支援</w:t>
      </w:r>
      <w:r w:rsidRPr="006D2318">
        <w:rPr>
          <w:rFonts w:hint="eastAsia"/>
          <w:color w:val="000000" w:themeColor="text1"/>
        </w:rPr>
        <w:t>）</w:t>
      </w:r>
    </w:p>
    <w:p w:rsidR="006E36B3" w:rsidRDefault="006E36B3" w:rsidP="006E36B3">
      <w:r w:rsidRPr="006D2318">
        <w:rPr>
          <w:rFonts w:hint="eastAsia"/>
        </w:rPr>
        <w:t>令和３年度</w:t>
      </w:r>
      <w:r>
        <w:rPr>
          <w:rFonts w:hint="eastAsia"/>
        </w:rPr>
        <w:t xml:space="preserve">　</w:t>
      </w:r>
      <w:r w:rsidRPr="006D2318">
        <w:rPr>
          <w:rFonts w:hint="eastAsia"/>
        </w:rPr>
        <w:t>49,893時間/月</w:t>
      </w:r>
      <w:r>
        <w:rPr>
          <w:rFonts w:hint="eastAsia"/>
        </w:rPr>
        <w:t>・</w:t>
      </w:r>
      <w:r w:rsidRPr="006D2318">
        <w:rPr>
          <w:rFonts w:hint="eastAsia"/>
        </w:rPr>
        <w:t>1,713人/月</w:t>
      </w:r>
    </w:p>
    <w:p w:rsidR="006E36B3" w:rsidRDefault="006E36B3" w:rsidP="006E36B3">
      <w:r w:rsidRPr="006D2318">
        <w:rPr>
          <w:rFonts w:hint="eastAsia"/>
        </w:rPr>
        <w:t>令和４年度</w:t>
      </w:r>
      <w:r>
        <w:rPr>
          <w:rFonts w:hint="eastAsia"/>
        </w:rPr>
        <w:t xml:space="preserve">　</w:t>
      </w:r>
      <w:r w:rsidRPr="006D2318">
        <w:rPr>
          <w:rFonts w:hint="eastAsia"/>
        </w:rPr>
        <w:t>49,828時間/月</w:t>
      </w:r>
      <w:r>
        <w:rPr>
          <w:rFonts w:hint="eastAsia"/>
        </w:rPr>
        <w:t>・</w:t>
      </w:r>
      <w:r w:rsidRPr="006D2318">
        <w:rPr>
          <w:rFonts w:hint="eastAsia"/>
        </w:rPr>
        <w:t>1,734人/月</w:t>
      </w:r>
    </w:p>
    <w:p w:rsidR="006E36B3" w:rsidRDefault="006E36B3" w:rsidP="006E36B3">
      <w:r w:rsidRPr="006D2318">
        <w:rPr>
          <w:rFonts w:hint="eastAsia"/>
        </w:rPr>
        <w:t>令和５年度</w:t>
      </w:r>
      <w:r>
        <w:rPr>
          <w:rFonts w:hint="eastAsia"/>
        </w:rPr>
        <w:t xml:space="preserve">　</w:t>
      </w:r>
      <w:r w:rsidRPr="006D2318">
        <w:rPr>
          <w:rFonts w:hint="eastAsia"/>
        </w:rPr>
        <w:t>49,837時間/月</w:t>
      </w:r>
      <w:r>
        <w:rPr>
          <w:rFonts w:hint="eastAsia"/>
        </w:rPr>
        <w:t>・</w:t>
      </w:r>
      <w:r w:rsidRPr="006D2318">
        <w:rPr>
          <w:rFonts w:hint="eastAsia"/>
        </w:rPr>
        <w:t>1,757人/月</w:t>
      </w:r>
    </w:p>
    <w:p w:rsidR="004E1F9C" w:rsidRPr="00A76ABF" w:rsidRDefault="004D5DCF" w:rsidP="004E1F9C">
      <w:pPr>
        <w:rPr>
          <w:shd w:val="pct15" w:color="auto" w:fill="FFFFFF"/>
        </w:rPr>
      </w:pPr>
      <w:r>
        <w:rPr>
          <w:rFonts w:hint="eastAsia"/>
          <w:noProof/>
          <w:shd w:val="pct15" w:color="auto" w:fill="FFFFFF"/>
        </w:rPr>
        <w:drawing>
          <wp:anchor distT="0" distB="0" distL="114300" distR="114300" simplePos="0" relativeHeight="251969536"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130" name="JAVISCODE07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
                    <pic:cNvPicPr/>
                  </pic:nvPicPr>
                  <pic:blipFill>
                    <a:blip r:embed="rId85">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4E1F9C" w:rsidRDefault="004E1F9C" w:rsidP="004E1F9C">
      <w:pPr>
        <w:widowControl/>
        <w:autoSpaceDE/>
        <w:autoSpaceDN/>
        <w:jc w:val="left"/>
        <w:rPr>
          <w:color w:val="000000" w:themeColor="text1"/>
        </w:rPr>
      </w:pPr>
      <w:bookmarkStart w:id="406" w:name="_Toc406076639"/>
      <w:bookmarkStart w:id="407" w:name="_Toc406173824"/>
      <w:bookmarkStart w:id="408" w:name="_Toc409789132"/>
      <w:bookmarkStart w:id="409" w:name="_Toc53647389"/>
      <w:bookmarkStart w:id="410" w:name="_Toc53647529"/>
      <w:bookmarkStart w:id="411" w:name="_Toc53780280"/>
      <w:bookmarkStart w:id="412" w:name="_Toc54362555"/>
      <w:bookmarkStart w:id="413" w:name="_Toc54606156"/>
      <w:bookmarkStart w:id="414" w:name="_Toc65850604"/>
      <w:bookmarkEnd w:id="391"/>
      <w:bookmarkEnd w:id="392"/>
      <w:bookmarkEnd w:id="393"/>
      <w:bookmarkEnd w:id="394"/>
      <w:bookmarkEnd w:id="395"/>
      <w:bookmarkEnd w:id="396"/>
      <w:r>
        <w:br w:type="page"/>
      </w:r>
    </w:p>
    <w:p w:rsidR="006E36B3" w:rsidRPr="006E36B3" w:rsidRDefault="006E36B3" w:rsidP="006E36B3">
      <w:pPr>
        <w:pStyle w:val="41"/>
        <w:ind w:firstLine="220"/>
        <w:rPr>
          <w:rFonts w:ascii="BIZ UDゴシック" w:eastAsia="BIZ UDゴシック" w:hAnsi="BIZ UDゴシック"/>
          <w:b w:val="0"/>
          <w:color w:val="auto"/>
          <w:spacing w:val="0"/>
          <w:sz w:val="22"/>
        </w:rPr>
      </w:pPr>
      <w:r w:rsidRPr="006E36B3">
        <w:rPr>
          <w:rFonts w:ascii="BIZ UDゴシック" w:eastAsia="BIZ UDゴシック" w:hAnsi="BIZ UDゴシック" w:hint="eastAsia"/>
          <w:b w:val="0"/>
          <w:color w:val="auto"/>
          <w:spacing w:val="0"/>
          <w:sz w:val="22"/>
        </w:rPr>
        <w:lastRenderedPageBreak/>
        <w:t>（２）日中活動系サービス等</w:t>
      </w:r>
    </w:p>
    <w:p w:rsidR="006E36B3" w:rsidRPr="00EE6D9D" w:rsidRDefault="006E36B3" w:rsidP="006E36B3">
      <w:r>
        <w:rPr>
          <w:rFonts w:hint="eastAsia"/>
        </w:rPr>
        <w:t>必要量の見込み</w:t>
      </w:r>
    </w:p>
    <w:p w:rsidR="006E36B3" w:rsidRPr="006D2318" w:rsidRDefault="006E36B3" w:rsidP="006E36B3">
      <w:pPr>
        <w:ind w:firstLineChars="100" w:firstLine="220"/>
      </w:pPr>
      <w:r w:rsidRPr="006D2318">
        <w:rPr>
          <w:rFonts w:hint="eastAsia"/>
        </w:rPr>
        <w:t>日中活動系サービスについては、就労ニーズの高まりや特別支援学校の卒業生の利用ニーズに加え、事業者の新規参入が進んだこともあり、サービス全体として近年の利用実績は増加傾向にあるため、これまでの利用実績を勘案して必要量を見込むこととします。</w:t>
      </w:r>
    </w:p>
    <w:p w:rsidR="006E36B3" w:rsidRPr="006D2318" w:rsidRDefault="006E36B3" w:rsidP="006E36B3">
      <w:pPr>
        <w:ind w:firstLineChars="100" w:firstLine="220"/>
      </w:pPr>
      <w:r w:rsidRPr="006D2318">
        <w:rPr>
          <w:rFonts w:hint="eastAsia"/>
        </w:rPr>
        <w:t>また、「短期入所」については、これまで入所施設併設型が中心でしたが、市内でも単独型の事業所が増えてきたことや、近年の利用ニーズの高まりにより利用実績も増加傾向にあるため、近年の増加傾向が続くものとして必要量を見込みます。</w:t>
      </w:r>
    </w:p>
    <w:p w:rsidR="006E36B3" w:rsidRPr="006D2318" w:rsidRDefault="006E36B3" w:rsidP="006E36B3"/>
    <w:p w:rsidR="006E36B3" w:rsidRPr="00EE6D9D" w:rsidRDefault="006E36B3" w:rsidP="006E36B3">
      <w:r w:rsidRPr="00EE6D9D">
        <w:rPr>
          <w:rFonts w:hint="eastAsia"/>
        </w:rPr>
        <w:t>確保の方策</w:t>
      </w:r>
    </w:p>
    <w:p w:rsidR="006E36B3" w:rsidRPr="006D2318" w:rsidRDefault="006E36B3" w:rsidP="006E36B3">
      <w:pPr>
        <w:ind w:firstLineChars="100" w:firstLine="220"/>
      </w:pPr>
      <w:r w:rsidRPr="006D2318">
        <w:rPr>
          <w:rFonts w:hint="eastAsia"/>
        </w:rPr>
        <w:t>日中活動系サービスや短期入所事業所については、引き続き、指定事業所のネットワーク会議において、市内の利用状況や利用ニーズ等の把握・共有を行うとともに、指定基準や運営方法等についての情報提供に努め、事業所の設置につなげていきます。</w:t>
      </w:r>
    </w:p>
    <w:p w:rsidR="006E36B3" w:rsidRPr="006D2318" w:rsidRDefault="006E36B3" w:rsidP="006E36B3">
      <w:pPr>
        <w:ind w:firstLineChars="100" w:firstLine="220"/>
      </w:pPr>
      <w:r w:rsidRPr="006D2318">
        <w:rPr>
          <w:rFonts w:hint="eastAsia"/>
        </w:rPr>
        <w:t>なお、就労系サービスについては、近年の事業所数</w:t>
      </w:r>
      <w:r>
        <w:rPr>
          <w:rFonts w:hint="eastAsia"/>
        </w:rPr>
        <w:t>の</w:t>
      </w:r>
      <w:r w:rsidRPr="006D2318">
        <w:rPr>
          <w:rFonts w:hint="eastAsia"/>
        </w:rPr>
        <w:t>増加により、国においては「就労継続支援（Ａ型）」の適切な事業運営を図る観点から、賃金の支払いに係る規定を設けるなど、就労の質の向上についての見直しが行われています。本市においても、就労継続支援については、利用者の賃金等の支払いに報酬を充てている事業所（Ａ型）や、基本報酬の算定に係る利用者工賃の算出方法が適正でない事業所（Ｂ型）が見受けられるため、国の取組も踏まえながら、日中活動系サービス事業所の実地調査等を通じて、サービスの質の向上や確保に取り組んでいきます。</w:t>
      </w:r>
    </w:p>
    <w:p w:rsidR="006E36B3" w:rsidRPr="006D2318" w:rsidRDefault="006E36B3" w:rsidP="006E36B3">
      <w:pPr>
        <w:ind w:firstLineChars="100" w:firstLine="220"/>
      </w:pPr>
      <w:r w:rsidRPr="006D2318">
        <w:rPr>
          <w:rFonts w:hint="eastAsia"/>
        </w:rPr>
        <w:t>また、障害のある人の工賃水準の引き上げや活動・訓練の場の確保を図るため、「障害者就労・生活支援センターみのり」が中心となって、障害者就労支援施設等の販路の開拓や拡大に向けた取組（共同受注窓口や販売会の実施など）を進めるほか、障害者優先調達推進法に基づき定めた本市の調達方針にのっとり、施設等からの物品や役務の調達を推進していきます。</w:t>
      </w:r>
    </w:p>
    <w:p w:rsidR="004E1F9C" w:rsidRPr="00EE6D9D" w:rsidRDefault="004D5DCF" w:rsidP="004E1F9C">
      <w:pPr>
        <w:rPr>
          <w:shd w:val="pct15" w:color="auto" w:fill="FFFFFF"/>
        </w:rPr>
      </w:pPr>
      <w:r>
        <w:rPr>
          <w:rFonts w:hint="eastAsia"/>
          <w:noProof/>
          <w:shd w:val="pct15" w:color="auto" w:fill="FFFFFF"/>
        </w:rPr>
        <w:drawing>
          <wp:anchor distT="0" distB="0" distL="114300" distR="114300" simplePos="0" relativeHeight="251970560" behindDoc="0" locked="0" layoutInCell="1" allowOverlap="1">
            <wp:simplePos x="0" y="0"/>
            <wp:positionH relativeFrom="page">
              <wp:posOffset>541655</wp:posOffset>
            </wp:positionH>
            <wp:positionV relativeFrom="page">
              <wp:posOffset>9434195</wp:posOffset>
            </wp:positionV>
            <wp:extent cx="716280" cy="716280"/>
            <wp:effectExtent l="0" t="0" r="7620" b="7620"/>
            <wp:wrapNone/>
            <wp:docPr id="131" name="JAVISCODE08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
                    <pic:cNvPicPr/>
                  </pic:nvPicPr>
                  <pic:blipFill>
                    <a:blip r:embed="rId86">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406"/>
    <w:bookmarkEnd w:id="407"/>
    <w:bookmarkEnd w:id="408"/>
    <w:bookmarkEnd w:id="409"/>
    <w:bookmarkEnd w:id="410"/>
    <w:bookmarkEnd w:id="411"/>
    <w:bookmarkEnd w:id="412"/>
    <w:bookmarkEnd w:id="413"/>
    <w:bookmarkEnd w:id="414"/>
    <w:p w:rsidR="004E1F9C" w:rsidRPr="006D2318" w:rsidRDefault="004E1F9C" w:rsidP="004E1F9C">
      <w:r w:rsidRPr="006D2318">
        <w:br w:type="page"/>
      </w:r>
    </w:p>
    <w:p w:rsidR="006E36B3" w:rsidRPr="00EE6D9D" w:rsidRDefault="006E36B3" w:rsidP="006E36B3">
      <w:pPr>
        <w:spacing w:line="300" w:lineRule="exact"/>
        <w:rPr>
          <w:shd w:val="pct15" w:color="auto" w:fill="FFFFFF"/>
        </w:rPr>
      </w:pPr>
      <w:r w:rsidRPr="00EE6D9D">
        <w:rPr>
          <w:rFonts w:hint="eastAsia"/>
          <w:shd w:val="pct15" w:color="auto" w:fill="FFFFFF"/>
        </w:rPr>
        <w:lastRenderedPageBreak/>
        <w:t>（7</w:t>
      </w:r>
      <w:r>
        <w:rPr>
          <w:rFonts w:hint="eastAsia"/>
          <w:shd w:val="pct15" w:color="auto" w:fill="FFFFFF"/>
        </w:rPr>
        <w:t>6</w:t>
      </w:r>
      <w:r w:rsidRPr="00EE6D9D">
        <w:rPr>
          <w:rFonts w:hint="eastAsia"/>
          <w:shd w:val="pct15" w:color="auto" w:fill="FFFFFF"/>
        </w:rPr>
        <w:t>ページ）</w:t>
      </w:r>
    </w:p>
    <w:p w:rsidR="006E36B3" w:rsidRDefault="006E36B3" w:rsidP="006E36B3">
      <w:pPr>
        <w:spacing w:line="300" w:lineRule="exact"/>
      </w:pPr>
      <w:r w:rsidRPr="006D2318">
        <w:rPr>
          <w:rFonts w:hint="eastAsia"/>
        </w:rPr>
        <w:t>第５期計画における利用（実施）状況</w:t>
      </w:r>
    </w:p>
    <w:p w:rsidR="006E36B3" w:rsidRDefault="006E36B3" w:rsidP="006E36B3">
      <w:pPr>
        <w:spacing w:line="300" w:lineRule="exact"/>
      </w:pPr>
      <w:r w:rsidRPr="006D2318">
        <w:rPr>
          <w:rFonts w:hint="eastAsia"/>
        </w:rPr>
        <w:t>種類</w:t>
      </w:r>
      <w:r>
        <w:rPr>
          <w:rFonts w:hint="eastAsia"/>
        </w:rPr>
        <w:t xml:space="preserve">　</w:t>
      </w:r>
      <w:r w:rsidRPr="006D2318">
        <w:rPr>
          <w:rFonts w:hint="eastAsia"/>
        </w:rPr>
        <w:t>生活介護</w:t>
      </w:r>
    </w:p>
    <w:p w:rsidR="006E36B3" w:rsidRDefault="006E36B3" w:rsidP="006E36B3">
      <w:pPr>
        <w:spacing w:line="300" w:lineRule="exact"/>
      </w:pPr>
      <w:r w:rsidRPr="0049650B">
        <w:rPr>
          <w:rFonts w:hint="eastAsia"/>
        </w:rPr>
        <w:t>実績値</w:t>
      </w:r>
      <w:r>
        <w:rPr>
          <w:rFonts w:hint="eastAsia"/>
        </w:rPr>
        <w:t xml:space="preserve">　</w:t>
      </w:r>
      <w:r w:rsidRPr="006D2318">
        <w:rPr>
          <w:rFonts w:hint="eastAsia"/>
        </w:rPr>
        <w:t>平成30年度</w:t>
      </w:r>
      <w:r>
        <w:rPr>
          <w:rFonts w:hint="eastAsia"/>
        </w:rPr>
        <w:t xml:space="preserve">　</w:t>
      </w:r>
      <w:r w:rsidRPr="006D2318">
        <w:rPr>
          <w:rFonts w:hint="eastAsia"/>
        </w:rPr>
        <w:t>20,875日/月</w:t>
      </w:r>
      <w:r>
        <w:rPr>
          <w:rFonts w:hint="eastAsia"/>
        </w:rPr>
        <w:t>・</w:t>
      </w:r>
      <w:r w:rsidRPr="006D2318">
        <w:rPr>
          <w:rFonts w:hint="eastAsia"/>
        </w:rPr>
        <w:t>1,118人/月</w:t>
      </w:r>
    </w:p>
    <w:p w:rsidR="006E36B3" w:rsidRDefault="006E36B3" w:rsidP="006E36B3">
      <w:pPr>
        <w:spacing w:line="300" w:lineRule="exact"/>
      </w:pPr>
      <w:r w:rsidRPr="006D2318">
        <w:rPr>
          <w:rFonts w:hint="eastAsia"/>
        </w:rPr>
        <w:t>令和元年度</w:t>
      </w:r>
      <w:r>
        <w:rPr>
          <w:rFonts w:hint="eastAsia"/>
        </w:rPr>
        <w:t xml:space="preserve">　</w:t>
      </w:r>
      <w:r w:rsidRPr="006D2318">
        <w:rPr>
          <w:rFonts w:hint="eastAsia"/>
        </w:rPr>
        <w:t>21,109日/月</w:t>
      </w:r>
      <w:r>
        <w:rPr>
          <w:rFonts w:hint="eastAsia"/>
        </w:rPr>
        <w:t>・</w:t>
      </w:r>
      <w:r w:rsidRPr="006D2318">
        <w:rPr>
          <w:rFonts w:hint="eastAsia"/>
        </w:rPr>
        <w:t>1,125人/月</w:t>
      </w:r>
    </w:p>
    <w:p w:rsidR="006E36B3" w:rsidRDefault="006E36B3" w:rsidP="006E36B3">
      <w:pPr>
        <w:spacing w:line="300" w:lineRule="exact"/>
      </w:pPr>
      <w:r w:rsidRPr="006D2318">
        <w:rPr>
          <w:rFonts w:hint="eastAsia"/>
        </w:rPr>
        <w:t>令和２年度</w:t>
      </w:r>
      <w:r>
        <w:rPr>
          <w:rFonts w:hint="eastAsia"/>
        </w:rPr>
        <w:t xml:space="preserve">　</w:t>
      </w:r>
      <w:r w:rsidRPr="006D2318">
        <w:rPr>
          <w:rFonts w:hint="eastAsia"/>
        </w:rPr>
        <w:t>21,123日/月</w:t>
      </w:r>
      <w:r>
        <w:rPr>
          <w:rFonts w:hint="eastAsia"/>
        </w:rPr>
        <w:t>・</w:t>
      </w:r>
      <w:r w:rsidRPr="006D2318">
        <w:rPr>
          <w:rFonts w:hint="eastAsia"/>
        </w:rPr>
        <w:t>1,123人/月</w:t>
      </w:r>
    </w:p>
    <w:p w:rsidR="006E36B3" w:rsidRDefault="006E36B3" w:rsidP="006E36B3">
      <w:pPr>
        <w:spacing w:line="300" w:lineRule="exact"/>
      </w:pPr>
      <w:r w:rsidRPr="006D2318">
        <w:rPr>
          <w:rFonts w:hint="eastAsia"/>
        </w:rPr>
        <w:t>計画値</w:t>
      </w:r>
      <w:r>
        <w:rPr>
          <w:rFonts w:hint="eastAsia"/>
        </w:rPr>
        <w:t xml:space="preserve">　</w:t>
      </w:r>
      <w:r w:rsidRPr="006D2318">
        <w:rPr>
          <w:rFonts w:hint="eastAsia"/>
        </w:rPr>
        <w:t>平成30年度</w:t>
      </w:r>
      <w:r>
        <w:rPr>
          <w:rFonts w:hint="eastAsia"/>
        </w:rPr>
        <w:t xml:space="preserve">　</w:t>
      </w:r>
      <w:r w:rsidRPr="006D2318">
        <w:rPr>
          <w:rFonts w:hint="eastAsia"/>
        </w:rPr>
        <w:t>21,183日/月</w:t>
      </w:r>
      <w:r>
        <w:rPr>
          <w:rFonts w:hint="eastAsia"/>
        </w:rPr>
        <w:t xml:space="preserve">　</w:t>
      </w:r>
      <w:r w:rsidRPr="006D2318">
        <w:rPr>
          <w:rFonts w:hint="eastAsia"/>
        </w:rPr>
        <w:t>令和元年度</w:t>
      </w:r>
      <w:r>
        <w:rPr>
          <w:rFonts w:hint="eastAsia"/>
        </w:rPr>
        <w:t xml:space="preserve">　</w:t>
      </w:r>
      <w:r w:rsidRPr="006D2318">
        <w:rPr>
          <w:rFonts w:hint="eastAsia"/>
        </w:rPr>
        <w:t>21,836日/月</w:t>
      </w:r>
      <w:r>
        <w:rPr>
          <w:rFonts w:hint="eastAsia"/>
        </w:rPr>
        <w:t xml:space="preserve">　</w:t>
      </w:r>
      <w:r w:rsidRPr="006D2318">
        <w:rPr>
          <w:rFonts w:hint="eastAsia"/>
        </w:rPr>
        <w:t>令和２年度</w:t>
      </w:r>
      <w:r>
        <w:rPr>
          <w:rFonts w:hint="eastAsia"/>
        </w:rPr>
        <w:t xml:space="preserve">　</w:t>
      </w:r>
      <w:r w:rsidRPr="006D2318">
        <w:rPr>
          <w:rFonts w:hint="eastAsia"/>
        </w:rPr>
        <w:t>22,509日/月</w:t>
      </w:r>
    </w:p>
    <w:p w:rsidR="006E36B3" w:rsidRDefault="006E36B3" w:rsidP="006E36B3">
      <w:pPr>
        <w:spacing w:line="300" w:lineRule="exact"/>
      </w:pPr>
      <w:r w:rsidRPr="006D2318">
        <w:rPr>
          <w:rFonts w:hint="eastAsia"/>
        </w:rPr>
        <w:t>種類</w:t>
      </w:r>
      <w:r>
        <w:rPr>
          <w:rFonts w:hint="eastAsia"/>
        </w:rPr>
        <w:t xml:space="preserve">　</w:t>
      </w:r>
      <w:r w:rsidRPr="006D2318">
        <w:rPr>
          <w:rFonts w:hint="eastAsia"/>
        </w:rPr>
        <w:t>自立訓練（機能訓練）</w:t>
      </w:r>
    </w:p>
    <w:p w:rsidR="006E36B3" w:rsidRDefault="006E36B3" w:rsidP="006E36B3">
      <w:pPr>
        <w:spacing w:line="300" w:lineRule="exact"/>
      </w:pPr>
      <w:r w:rsidRPr="0049650B">
        <w:rPr>
          <w:rFonts w:hint="eastAsia"/>
        </w:rPr>
        <w:t>実績値</w:t>
      </w:r>
      <w:r>
        <w:rPr>
          <w:rFonts w:hint="eastAsia"/>
        </w:rPr>
        <w:t xml:space="preserve">　</w:t>
      </w:r>
      <w:r w:rsidRPr="006D2318">
        <w:rPr>
          <w:rFonts w:hint="eastAsia"/>
        </w:rPr>
        <w:t>平成30年度</w:t>
      </w:r>
      <w:r>
        <w:rPr>
          <w:rFonts w:hint="eastAsia"/>
        </w:rPr>
        <w:t xml:space="preserve">　</w:t>
      </w:r>
      <w:r w:rsidRPr="006D2318">
        <w:rPr>
          <w:rFonts w:hint="eastAsia"/>
        </w:rPr>
        <w:t>159日/月</w:t>
      </w:r>
      <w:r>
        <w:rPr>
          <w:rFonts w:hint="eastAsia"/>
        </w:rPr>
        <w:t>・</w:t>
      </w:r>
      <w:r w:rsidRPr="006D2318">
        <w:rPr>
          <w:rFonts w:hint="eastAsia"/>
        </w:rPr>
        <w:t>17人/月</w:t>
      </w:r>
    </w:p>
    <w:p w:rsidR="006E36B3" w:rsidRDefault="006E36B3" w:rsidP="006E36B3">
      <w:pPr>
        <w:spacing w:line="300" w:lineRule="exact"/>
      </w:pPr>
      <w:r w:rsidRPr="006D2318">
        <w:rPr>
          <w:rFonts w:hint="eastAsia"/>
        </w:rPr>
        <w:t>令和元年度</w:t>
      </w:r>
      <w:r>
        <w:rPr>
          <w:rFonts w:hint="eastAsia"/>
        </w:rPr>
        <w:t xml:space="preserve">　</w:t>
      </w:r>
      <w:r w:rsidRPr="006D2318">
        <w:rPr>
          <w:rFonts w:hint="eastAsia"/>
        </w:rPr>
        <w:t>184日/月</w:t>
      </w:r>
      <w:r>
        <w:rPr>
          <w:rFonts w:hint="eastAsia"/>
        </w:rPr>
        <w:t>・</w:t>
      </w:r>
      <w:r w:rsidRPr="006D2318">
        <w:rPr>
          <w:rFonts w:hint="eastAsia"/>
        </w:rPr>
        <w:t>17人/月</w:t>
      </w:r>
    </w:p>
    <w:p w:rsidR="006E36B3" w:rsidRDefault="006E36B3" w:rsidP="006E36B3">
      <w:pPr>
        <w:spacing w:line="300" w:lineRule="exact"/>
      </w:pPr>
      <w:r w:rsidRPr="006D2318">
        <w:rPr>
          <w:rFonts w:hint="eastAsia"/>
        </w:rPr>
        <w:t>令和２年度</w:t>
      </w:r>
      <w:r>
        <w:rPr>
          <w:rFonts w:hint="eastAsia"/>
        </w:rPr>
        <w:t xml:space="preserve">　</w:t>
      </w:r>
      <w:r w:rsidRPr="006D2318">
        <w:rPr>
          <w:rFonts w:hint="eastAsia"/>
        </w:rPr>
        <w:t>192日/月</w:t>
      </w:r>
      <w:r>
        <w:rPr>
          <w:rFonts w:hint="eastAsia"/>
        </w:rPr>
        <w:t>・</w:t>
      </w:r>
      <w:r w:rsidRPr="006D2318">
        <w:rPr>
          <w:rFonts w:hint="eastAsia"/>
        </w:rPr>
        <w:t>15人/月</w:t>
      </w:r>
    </w:p>
    <w:p w:rsidR="006E36B3" w:rsidRDefault="006E36B3" w:rsidP="006E36B3">
      <w:pPr>
        <w:spacing w:line="300" w:lineRule="exact"/>
      </w:pPr>
      <w:r w:rsidRPr="006D2318">
        <w:rPr>
          <w:rFonts w:hint="eastAsia"/>
        </w:rPr>
        <w:t>計画値</w:t>
      </w:r>
      <w:r>
        <w:rPr>
          <w:rFonts w:hint="eastAsia"/>
        </w:rPr>
        <w:t xml:space="preserve">　</w:t>
      </w:r>
      <w:r w:rsidRPr="006D2318">
        <w:rPr>
          <w:rFonts w:hint="eastAsia"/>
        </w:rPr>
        <w:t>平成30年度</w:t>
      </w:r>
      <w:r>
        <w:rPr>
          <w:rFonts w:hint="eastAsia"/>
        </w:rPr>
        <w:t xml:space="preserve">　</w:t>
      </w:r>
      <w:r w:rsidRPr="006D2318">
        <w:rPr>
          <w:rFonts w:hint="eastAsia"/>
        </w:rPr>
        <w:t>124日/月</w:t>
      </w:r>
      <w:r>
        <w:rPr>
          <w:rFonts w:hint="eastAsia"/>
        </w:rPr>
        <w:t xml:space="preserve">　</w:t>
      </w:r>
      <w:r w:rsidRPr="006D2318">
        <w:rPr>
          <w:rFonts w:hint="eastAsia"/>
        </w:rPr>
        <w:t>令和元年度</w:t>
      </w:r>
      <w:r>
        <w:rPr>
          <w:rFonts w:hint="eastAsia"/>
        </w:rPr>
        <w:t xml:space="preserve">　</w:t>
      </w:r>
      <w:r w:rsidRPr="006D2318">
        <w:rPr>
          <w:rFonts w:hint="eastAsia"/>
        </w:rPr>
        <w:t>131日/月</w:t>
      </w:r>
      <w:r>
        <w:rPr>
          <w:rFonts w:hint="eastAsia"/>
        </w:rPr>
        <w:t xml:space="preserve">　</w:t>
      </w:r>
      <w:r w:rsidRPr="006D2318">
        <w:rPr>
          <w:rFonts w:hint="eastAsia"/>
        </w:rPr>
        <w:t>令和２年度</w:t>
      </w:r>
      <w:r>
        <w:rPr>
          <w:rFonts w:hint="eastAsia"/>
        </w:rPr>
        <w:t xml:space="preserve">　</w:t>
      </w:r>
      <w:r w:rsidRPr="006D2318">
        <w:rPr>
          <w:rFonts w:hint="eastAsia"/>
        </w:rPr>
        <w:t>131日/月</w:t>
      </w:r>
    </w:p>
    <w:p w:rsidR="006E36B3" w:rsidRDefault="006E36B3" w:rsidP="006E36B3">
      <w:pPr>
        <w:spacing w:line="300" w:lineRule="exact"/>
      </w:pPr>
      <w:r w:rsidRPr="006D2318">
        <w:rPr>
          <w:rFonts w:hint="eastAsia"/>
        </w:rPr>
        <w:t>種類</w:t>
      </w:r>
      <w:r>
        <w:rPr>
          <w:rFonts w:hint="eastAsia"/>
        </w:rPr>
        <w:t xml:space="preserve">　</w:t>
      </w:r>
      <w:r w:rsidRPr="006D2318">
        <w:rPr>
          <w:rFonts w:hint="eastAsia"/>
        </w:rPr>
        <w:t>自立訓練（生活訓練）</w:t>
      </w:r>
    </w:p>
    <w:p w:rsidR="006E36B3" w:rsidRDefault="006E36B3" w:rsidP="006E36B3">
      <w:pPr>
        <w:spacing w:line="300" w:lineRule="exact"/>
      </w:pPr>
      <w:r w:rsidRPr="0049650B">
        <w:rPr>
          <w:rFonts w:hint="eastAsia"/>
        </w:rPr>
        <w:t>実績値</w:t>
      </w:r>
      <w:r>
        <w:rPr>
          <w:rFonts w:hint="eastAsia"/>
        </w:rPr>
        <w:t xml:space="preserve">　</w:t>
      </w:r>
      <w:r w:rsidRPr="006D2318">
        <w:rPr>
          <w:rFonts w:hint="eastAsia"/>
        </w:rPr>
        <w:t>平成30年度</w:t>
      </w:r>
      <w:r>
        <w:rPr>
          <w:rFonts w:hint="eastAsia"/>
        </w:rPr>
        <w:t xml:space="preserve">　</w:t>
      </w:r>
      <w:r w:rsidRPr="006D2318">
        <w:rPr>
          <w:rFonts w:hint="eastAsia"/>
        </w:rPr>
        <w:t>448日/月</w:t>
      </w:r>
      <w:r>
        <w:rPr>
          <w:rFonts w:hint="eastAsia"/>
        </w:rPr>
        <w:t>・</w:t>
      </w:r>
      <w:r w:rsidRPr="006D2318">
        <w:rPr>
          <w:rFonts w:hint="eastAsia"/>
        </w:rPr>
        <w:t>26人/月</w:t>
      </w:r>
    </w:p>
    <w:p w:rsidR="006E36B3" w:rsidRDefault="006E36B3" w:rsidP="006E36B3">
      <w:pPr>
        <w:spacing w:line="300" w:lineRule="exact"/>
      </w:pPr>
      <w:r w:rsidRPr="006D2318">
        <w:rPr>
          <w:rFonts w:hint="eastAsia"/>
        </w:rPr>
        <w:t>令和元年度</w:t>
      </w:r>
      <w:r>
        <w:rPr>
          <w:rFonts w:hint="eastAsia"/>
        </w:rPr>
        <w:t xml:space="preserve">　</w:t>
      </w:r>
      <w:r w:rsidRPr="006D2318">
        <w:rPr>
          <w:rFonts w:hint="eastAsia"/>
        </w:rPr>
        <w:t>475日/月</w:t>
      </w:r>
      <w:r>
        <w:rPr>
          <w:rFonts w:hint="eastAsia"/>
        </w:rPr>
        <w:t>・</w:t>
      </w:r>
      <w:r w:rsidRPr="006D2318">
        <w:rPr>
          <w:rFonts w:hint="eastAsia"/>
        </w:rPr>
        <w:t>30人/月</w:t>
      </w:r>
    </w:p>
    <w:p w:rsidR="006E36B3" w:rsidRDefault="006E36B3" w:rsidP="006E36B3">
      <w:pPr>
        <w:spacing w:line="300" w:lineRule="exact"/>
      </w:pPr>
      <w:r w:rsidRPr="006D2318">
        <w:rPr>
          <w:rFonts w:hint="eastAsia"/>
        </w:rPr>
        <w:t>令和２年度</w:t>
      </w:r>
      <w:r>
        <w:rPr>
          <w:rFonts w:hint="eastAsia"/>
        </w:rPr>
        <w:t xml:space="preserve">　</w:t>
      </w:r>
      <w:r w:rsidRPr="006D2318">
        <w:rPr>
          <w:rFonts w:hint="eastAsia"/>
        </w:rPr>
        <w:t>715日/月</w:t>
      </w:r>
      <w:r>
        <w:rPr>
          <w:rFonts w:hint="eastAsia"/>
        </w:rPr>
        <w:t>・</w:t>
      </w:r>
      <w:r w:rsidRPr="006D2318">
        <w:rPr>
          <w:rFonts w:hint="eastAsia"/>
        </w:rPr>
        <w:t>49人/月</w:t>
      </w:r>
    </w:p>
    <w:p w:rsidR="006E36B3" w:rsidRDefault="006E36B3" w:rsidP="006E36B3">
      <w:pPr>
        <w:spacing w:line="300" w:lineRule="exact"/>
      </w:pPr>
      <w:r w:rsidRPr="006D2318">
        <w:rPr>
          <w:rFonts w:hint="eastAsia"/>
        </w:rPr>
        <w:t>計画値</w:t>
      </w:r>
      <w:r>
        <w:rPr>
          <w:rFonts w:hint="eastAsia"/>
        </w:rPr>
        <w:t xml:space="preserve">　</w:t>
      </w:r>
      <w:r w:rsidRPr="006D2318">
        <w:rPr>
          <w:rFonts w:hint="eastAsia"/>
        </w:rPr>
        <w:t>平成30年度</w:t>
      </w:r>
      <w:r>
        <w:rPr>
          <w:rFonts w:hint="eastAsia"/>
        </w:rPr>
        <w:t xml:space="preserve">　</w:t>
      </w:r>
      <w:r w:rsidRPr="006D2318">
        <w:rPr>
          <w:rFonts w:hint="eastAsia"/>
        </w:rPr>
        <w:t>332日/月</w:t>
      </w:r>
      <w:r>
        <w:rPr>
          <w:rFonts w:hint="eastAsia"/>
        </w:rPr>
        <w:t xml:space="preserve">　</w:t>
      </w:r>
      <w:r w:rsidRPr="006D2318">
        <w:rPr>
          <w:rFonts w:hint="eastAsia"/>
        </w:rPr>
        <w:t>令和元年度</w:t>
      </w:r>
      <w:r>
        <w:rPr>
          <w:rFonts w:hint="eastAsia"/>
        </w:rPr>
        <w:t xml:space="preserve">　</w:t>
      </w:r>
      <w:r w:rsidRPr="006D2318">
        <w:rPr>
          <w:rFonts w:hint="eastAsia"/>
        </w:rPr>
        <w:t>317日/月</w:t>
      </w:r>
      <w:r>
        <w:rPr>
          <w:rFonts w:hint="eastAsia"/>
        </w:rPr>
        <w:t xml:space="preserve">　</w:t>
      </w:r>
      <w:r w:rsidRPr="006D2318">
        <w:rPr>
          <w:rFonts w:hint="eastAsia"/>
        </w:rPr>
        <w:t>令和２年度</w:t>
      </w:r>
      <w:r>
        <w:rPr>
          <w:rFonts w:hint="eastAsia"/>
        </w:rPr>
        <w:t xml:space="preserve">　</w:t>
      </w:r>
      <w:r w:rsidRPr="006D2318">
        <w:rPr>
          <w:rFonts w:hint="eastAsia"/>
        </w:rPr>
        <w:t>317日/月</w:t>
      </w:r>
    </w:p>
    <w:p w:rsidR="006E36B3" w:rsidRDefault="006E36B3" w:rsidP="006E36B3">
      <w:pPr>
        <w:spacing w:line="300" w:lineRule="exact"/>
      </w:pPr>
      <w:r w:rsidRPr="006D2318">
        <w:rPr>
          <w:rFonts w:hint="eastAsia"/>
        </w:rPr>
        <w:t>種類</w:t>
      </w:r>
      <w:r>
        <w:rPr>
          <w:rFonts w:hint="eastAsia"/>
        </w:rPr>
        <w:t xml:space="preserve">　</w:t>
      </w:r>
      <w:r w:rsidRPr="006D2318">
        <w:rPr>
          <w:rFonts w:hint="eastAsia"/>
        </w:rPr>
        <w:t>就労移行支援</w:t>
      </w:r>
    </w:p>
    <w:p w:rsidR="006E36B3" w:rsidRDefault="006E36B3" w:rsidP="006E36B3">
      <w:pPr>
        <w:spacing w:line="300" w:lineRule="exact"/>
      </w:pPr>
      <w:r w:rsidRPr="0049650B">
        <w:rPr>
          <w:rFonts w:hint="eastAsia"/>
        </w:rPr>
        <w:t>実績値</w:t>
      </w:r>
      <w:r>
        <w:rPr>
          <w:rFonts w:hint="eastAsia"/>
        </w:rPr>
        <w:t xml:space="preserve">　</w:t>
      </w:r>
      <w:r w:rsidRPr="006D2318">
        <w:rPr>
          <w:rFonts w:hint="eastAsia"/>
        </w:rPr>
        <w:t>平成30年度</w:t>
      </w:r>
      <w:r>
        <w:rPr>
          <w:rFonts w:hint="eastAsia"/>
        </w:rPr>
        <w:t xml:space="preserve">　</w:t>
      </w:r>
      <w:r w:rsidRPr="006D2318">
        <w:rPr>
          <w:rFonts w:hint="eastAsia"/>
        </w:rPr>
        <w:t>1,695日/月</w:t>
      </w:r>
      <w:r>
        <w:rPr>
          <w:rFonts w:hint="eastAsia"/>
        </w:rPr>
        <w:t>・</w:t>
      </w:r>
      <w:r w:rsidRPr="006D2318">
        <w:rPr>
          <w:rFonts w:hint="eastAsia"/>
        </w:rPr>
        <w:t>100人/月</w:t>
      </w:r>
    </w:p>
    <w:p w:rsidR="006E36B3" w:rsidRDefault="006E36B3" w:rsidP="006E36B3">
      <w:pPr>
        <w:spacing w:line="300" w:lineRule="exact"/>
      </w:pPr>
      <w:r w:rsidRPr="006D2318">
        <w:rPr>
          <w:rFonts w:hint="eastAsia"/>
        </w:rPr>
        <w:t>令和元年度</w:t>
      </w:r>
      <w:r>
        <w:rPr>
          <w:rFonts w:hint="eastAsia"/>
        </w:rPr>
        <w:t xml:space="preserve">　</w:t>
      </w:r>
      <w:r w:rsidRPr="006D2318">
        <w:rPr>
          <w:rFonts w:hint="eastAsia"/>
        </w:rPr>
        <w:t>1,619日/月</w:t>
      </w:r>
      <w:r>
        <w:rPr>
          <w:rFonts w:hint="eastAsia"/>
        </w:rPr>
        <w:t>・</w:t>
      </w:r>
      <w:r w:rsidRPr="006D2318">
        <w:rPr>
          <w:rFonts w:hint="eastAsia"/>
        </w:rPr>
        <w:t>99人/月</w:t>
      </w:r>
    </w:p>
    <w:p w:rsidR="006E36B3" w:rsidRDefault="006E36B3" w:rsidP="006E36B3">
      <w:pPr>
        <w:spacing w:line="300" w:lineRule="exact"/>
      </w:pPr>
      <w:r w:rsidRPr="006D2318">
        <w:rPr>
          <w:rFonts w:hint="eastAsia"/>
        </w:rPr>
        <w:t>令和２年度</w:t>
      </w:r>
      <w:r>
        <w:rPr>
          <w:rFonts w:hint="eastAsia"/>
        </w:rPr>
        <w:t xml:space="preserve">　</w:t>
      </w:r>
      <w:r w:rsidRPr="006D2318">
        <w:rPr>
          <w:rFonts w:hint="eastAsia"/>
        </w:rPr>
        <w:t>1,552日/月</w:t>
      </w:r>
      <w:r>
        <w:rPr>
          <w:rFonts w:hint="eastAsia"/>
        </w:rPr>
        <w:t>・</w:t>
      </w:r>
      <w:r w:rsidRPr="006D2318">
        <w:rPr>
          <w:rFonts w:hint="eastAsia"/>
        </w:rPr>
        <w:t>94人/月</w:t>
      </w:r>
    </w:p>
    <w:p w:rsidR="006E36B3" w:rsidRDefault="006E36B3" w:rsidP="006E36B3">
      <w:pPr>
        <w:spacing w:line="300" w:lineRule="exact"/>
      </w:pPr>
      <w:r w:rsidRPr="006D2318">
        <w:rPr>
          <w:rFonts w:hint="eastAsia"/>
        </w:rPr>
        <w:t>計画値</w:t>
      </w:r>
      <w:r>
        <w:rPr>
          <w:rFonts w:hint="eastAsia"/>
        </w:rPr>
        <w:t xml:space="preserve">　</w:t>
      </w:r>
      <w:r w:rsidRPr="006D2318">
        <w:rPr>
          <w:rFonts w:hint="eastAsia"/>
        </w:rPr>
        <w:t>平成30年度</w:t>
      </w:r>
      <w:r>
        <w:rPr>
          <w:rFonts w:hint="eastAsia"/>
        </w:rPr>
        <w:t xml:space="preserve">　</w:t>
      </w:r>
      <w:r w:rsidRPr="006D2318">
        <w:t>1,649</w:t>
      </w:r>
      <w:r w:rsidRPr="006D2318">
        <w:rPr>
          <w:rFonts w:hint="eastAsia"/>
        </w:rPr>
        <w:t xml:space="preserve"> 日/月</w:t>
      </w:r>
      <w:r>
        <w:rPr>
          <w:rFonts w:hint="eastAsia"/>
        </w:rPr>
        <w:t xml:space="preserve">　</w:t>
      </w:r>
      <w:r w:rsidRPr="006D2318">
        <w:rPr>
          <w:rFonts w:hint="eastAsia"/>
        </w:rPr>
        <w:t>令和元年度</w:t>
      </w:r>
      <w:r>
        <w:rPr>
          <w:rFonts w:hint="eastAsia"/>
        </w:rPr>
        <w:t xml:space="preserve">　</w:t>
      </w:r>
      <w:r w:rsidRPr="006D2318">
        <w:t>1,750</w:t>
      </w:r>
      <w:r w:rsidRPr="006D2318">
        <w:rPr>
          <w:rFonts w:hint="eastAsia"/>
        </w:rPr>
        <w:t>日/月</w:t>
      </w:r>
      <w:r>
        <w:rPr>
          <w:rFonts w:hint="eastAsia"/>
        </w:rPr>
        <w:t xml:space="preserve">　</w:t>
      </w:r>
      <w:r w:rsidRPr="006D2318">
        <w:rPr>
          <w:rFonts w:hint="eastAsia"/>
        </w:rPr>
        <w:t>令和２年度</w:t>
      </w:r>
      <w:r>
        <w:rPr>
          <w:rFonts w:hint="eastAsia"/>
        </w:rPr>
        <w:t xml:space="preserve">　</w:t>
      </w:r>
      <w:r w:rsidRPr="006D2318">
        <w:t>1,868</w:t>
      </w:r>
      <w:r w:rsidRPr="006D2318">
        <w:rPr>
          <w:rFonts w:hint="eastAsia"/>
        </w:rPr>
        <w:t>日/月</w:t>
      </w:r>
    </w:p>
    <w:p w:rsidR="006E36B3" w:rsidRDefault="006E36B3" w:rsidP="006E36B3">
      <w:pPr>
        <w:spacing w:line="300" w:lineRule="exact"/>
      </w:pPr>
      <w:r w:rsidRPr="006D2318">
        <w:rPr>
          <w:rFonts w:hint="eastAsia"/>
        </w:rPr>
        <w:t>種類</w:t>
      </w:r>
      <w:r>
        <w:rPr>
          <w:rFonts w:hint="eastAsia"/>
        </w:rPr>
        <w:t xml:space="preserve">　</w:t>
      </w:r>
      <w:r w:rsidRPr="006D2318">
        <w:rPr>
          <w:rFonts w:hint="eastAsia"/>
        </w:rPr>
        <w:t>就労継続支援（Ａ型）</w:t>
      </w:r>
    </w:p>
    <w:p w:rsidR="006E36B3" w:rsidRDefault="006E36B3" w:rsidP="006E36B3">
      <w:pPr>
        <w:spacing w:line="300" w:lineRule="exact"/>
      </w:pPr>
      <w:r w:rsidRPr="0049650B">
        <w:rPr>
          <w:rFonts w:hint="eastAsia"/>
        </w:rPr>
        <w:t>実績値</w:t>
      </w:r>
      <w:r>
        <w:rPr>
          <w:rFonts w:hint="eastAsia"/>
        </w:rPr>
        <w:t xml:space="preserve">　</w:t>
      </w:r>
      <w:r w:rsidRPr="006D2318">
        <w:rPr>
          <w:rFonts w:hint="eastAsia"/>
        </w:rPr>
        <w:t>平成30年度</w:t>
      </w:r>
      <w:r>
        <w:rPr>
          <w:rFonts w:hint="eastAsia"/>
        </w:rPr>
        <w:t xml:space="preserve">　</w:t>
      </w:r>
      <w:r w:rsidRPr="006D2318">
        <w:t>5,582</w:t>
      </w:r>
      <w:r w:rsidRPr="006D2318">
        <w:rPr>
          <w:rFonts w:hint="eastAsia"/>
        </w:rPr>
        <w:t>日/月</w:t>
      </w:r>
      <w:r>
        <w:rPr>
          <w:rFonts w:hint="eastAsia"/>
        </w:rPr>
        <w:t>・</w:t>
      </w:r>
      <w:r w:rsidRPr="006D2318">
        <w:t>283</w:t>
      </w:r>
      <w:r w:rsidRPr="006D2318">
        <w:rPr>
          <w:rFonts w:hint="eastAsia"/>
        </w:rPr>
        <w:t>人/月</w:t>
      </w:r>
    </w:p>
    <w:p w:rsidR="006E36B3" w:rsidRDefault="006E36B3" w:rsidP="006E36B3">
      <w:pPr>
        <w:spacing w:line="300" w:lineRule="exact"/>
      </w:pPr>
      <w:r w:rsidRPr="006D2318">
        <w:rPr>
          <w:rFonts w:hint="eastAsia"/>
        </w:rPr>
        <w:t>令和元年度</w:t>
      </w:r>
      <w:r>
        <w:rPr>
          <w:rFonts w:hint="eastAsia"/>
        </w:rPr>
        <w:t xml:space="preserve">　</w:t>
      </w:r>
      <w:r w:rsidRPr="006D2318">
        <w:t>5,754</w:t>
      </w:r>
      <w:r w:rsidRPr="006D2318">
        <w:rPr>
          <w:rFonts w:hint="eastAsia"/>
        </w:rPr>
        <w:t>日/月</w:t>
      </w:r>
      <w:r>
        <w:rPr>
          <w:rFonts w:hint="eastAsia"/>
        </w:rPr>
        <w:t>・</w:t>
      </w:r>
      <w:r w:rsidRPr="006D2318">
        <w:t>296</w:t>
      </w:r>
      <w:r w:rsidRPr="006D2318">
        <w:rPr>
          <w:rFonts w:hint="eastAsia"/>
        </w:rPr>
        <w:t>人/月</w:t>
      </w:r>
    </w:p>
    <w:p w:rsidR="006E36B3" w:rsidRDefault="006E36B3" w:rsidP="006E36B3">
      <w:pPr>
        <w:spacing w:line="300" w:lineRule="exact"/>
      </w:pPr>
      <w:r w:rsidRPr="006D2318">
        <w:rPr>
          <w:rFonts w:hint="eastAsia"/>
        </w:rPr>
        <w:t>令和２年度</w:t>
      </w:r>
      <w:r>
        <w:rPr>
          <w:rFonts w:hint="eastAsia"/>
        </w:rPr>
        <w:t xml:space="preserve">　</w:t>
      </w:r>
      <w:r w:rsidRPr="006D2318">
        <w:rPr>
          <w:rFonts w:hint="eastAsia"/>
        </w:rPr>
        <w:t>6,029日/月</w:t>
      </w:r>
      <w:r>
        <w:rPr>
          <w:rFonts w:hint="eastAsia"/>
        </w:rPr>
        <w:t>・</w:t>
      </w:r>
      <w:r w:rsidRPr="006D2318">
        <w:t>31</w:t>
      </w:r>
      <w:r w:rsidRPr="006D2318">
        <w:rPr>
          <w:rFonts w:hint="eastAsia"/>
        </w:rPr>
        <w:t>3人/月</w:t>
      </w:r>
    </w:p>
    <w:p w:rsidR="006E36B3" w:rsidRDefault="006E36B3" w:rsidP="006E36B3">
      <w:pPr>
        <w:spacing w:line="300" w:lineRule="exact"/>
      </w:pPr>
      <w:r w:rsidRPr="006D2318">
        <w:rPr>
          <w:rFonts w:hint="eastAsia"/>
        </w:rPr>
        <w:t>計画値</w:t>
      </w:r>
      <w:r>
        <w:rPr>
          <w:rFonts w:hint="eastAsia"/>
        </w:rPr>
        <w:t xml:space="preserve">　</w:t>
      </w:r>
      <w:r w:rsidRPr="006D2318">
        <w:rPr>
          <w:rFonts w:hint="eastAsia"/>
        </w:rPr>
        <w:t>平成30年度</w:t>
      </w:r>
      <w:r>
        <w:rPr>
          <w:rFonts w:hint="eastAsia"/>
        </w:rPr>
        <w:t xml:space="preserve">　</w:t>
      </w:r>
      <w:r w:rsidRPr="006D2318">
        <w:t>6,194</w:t>
      </w:r>
      <w:r w:rsidRPr="006D2318">
        <w:rPr>
          <w:rFonts w:hint="eastAsia"/>
        </w:rPr>
        <w:t>日/月</w:t>
      </w:r>
      <w:r>
        <w:rPr>
          <w:rFonts w:hint="eastAsia"/>
        </w:rPr>
        <w:t xml:space="preserve">　</w:t>
      </w:r>
      <w:r w:rsidRPr="006D2318">
        <w:rPr>
          <w:rFonts w:hint="eastAsia"/>
        </w:rPr>
        <w:t>令和元年度</w:t>
      </w:r>
      <w:r>
        <w:rPr>
          <w:rFonts w:hint="eastAsia"/>
        </w:rPr>
        <w:t xml:space="preserve">　</w:t>
      </w:r>
      <w:r w:rsidRPr="006D2318">
        <w:t>7,061</w:t>
      </w:r>
      <w:r w:rsidRPr="006D2318">
        <w:rPr>
          <w:rFonts w:hint="eastAsia"/>
        </w:rPr>
        <w:t>日/月</w:t>
      </w:r>
      <w:r>
        <w:rPr>
          <w:rFonts w:hint="eastAsia"/>
        </w:rPr>
        <w:t xml:space="preserve">　</w:t>
      </w:r>
      <w:r w:rsidRPr="006D2318">
        <w:rPr>
          <w:rFonts w:hint="eastAsia"/>
        </w:rPr>
        <w:t>令和２年度</w:t>
      </w:r>
      <w:r>
        <w:rPr>
          <w:rFonts w:hint="eastAsia"/>
        </w:rPr>
        <w:t xml:space="preserve">　</w:t>
      </w:r>
      <w:r w:rsidRPr="006D2318">
        <w:t>8,050</w:t>
      </w:r>
      <w:r w:rsidRPr="006D2318">
        <w:rPr>
          <w:rFonts w:hint="eastAsia"/>
        </w:rPr>
        <w:t>日/月</w:t>
      </w:r>
    </w:p>
    <w:p w:rsidR="006E36B3" w:rsidRDefault="006E36B3" w:rsidP="006E36B3">
      <w:pPr>
        <w:spacing w:line="300" w:lineRule="exact"/>
      </w:pPr>
      <w:r w:rsidRPr="006D2318">
        <w:rPr>
          <w:rFonts w:hint="eastAsia"/>
        </w:rPr>
        <w:t>種類</w:t>
      </w:r>
      <w:r>
        <w:rPr>
          <w:rFonts w:hint="eastAsia"/>
        </w:rPr>
        <w:t xml:space="preserve">　</w:t>
      </w:r>
      <w:r w:rsidRPr="006D2318">
        <w:rPr>
          <w:rFonts w:hint="eastAsia"/>
        </w:rPr>
        <w:t>就労継続支援（Ｂ型）</w:t>
      </w:r>
    </w:p>
    <w:p w:rsidR="006E36B3" w:rsidRDefault="006E36B3" w:rsidP="006E36B3">
      <w:pPr>
        <w:spacing w:line="300" w:lineRule="exact"/>
      </w:pPr>
      <w:r w:rsidRPr="0049650B">
        <w:rPr>
          <w:rFonts w:hint="eastAsia"/>
        </w:rPr>
        <w:t>実績値</w:t>
      </w:r>
      <w:r>
        <w:rPr>
          <w:rFonts w:hint="eastAsia"/>
        </w:rPr>
        <w:t xml:space="preserve">　</w:t>
      </w:r>
      <w:r w:rsidRPr="006D2318">
        <w:rPr>
          <w:rFonts w:hint="eastAsia"/>
        </w:rPr>
        <w:t>平成30年度</w:t>
      </w:r>
      <w:r>
        <w:rPr>
          <w:rFonts w:hint="eastAsia"/>
        </w:rPr>
        <w:t xml:space="preserve">　</w:t>
      </w:r>
      <w:r w:rsidRPr="006D2318">
        <w:t>14,280</w:t>
      </w:r>
      <w:r w:rsidRPr="006D2318">
        <w:rPr>
          <w:rFonts w:hint="eastAsia"/>
        </w:rPr>
        <w:t>日/月</w:t>
      </w:r>
      <w:r>
        <w:rPr>
          <w:rFonts w:hint="eastAsia"/>
        </w:rPr>
        <w:t>・</w:t>
      </w:r>
      <w:r w:rsidRPr="006D2318">
        <w:t>879</w:t>
      </w:r>
      <w:r w:rsidRPr="006D2318">
        <w:rPr>
          <w:rFonts w:hint="eastAsia"/>
        </w:rPr>
        <w:t>人/月</w:t>
      </w:r>
    </w:p>
    <w:p w:rsidR="006E36B3" w:rsidRDefault="006E36B3" w:rsidP="006E36B3">
      <w:pPr>
        <w:spacing w:line="300" w:lineRule="exact"/>
      </w:pPr>
      <w:r w:rsidRPr="006D2318">
        <w:rPr>
          <w:rFonts w:hint="eastAsia"/>
        </w:rPr>
        <w:t>令和元年度</w:t>
      </w:r>
      <w:r>
        <w:rPr>
          <w:rFonts w:hint="eastAsia"/>
        </w:rPr>
        <w:t xml:space="preserve">　</w:t>
      </w:r>
      <w:r w:rsidRPr="006D2318">
        <w:t>14,876</w:t>
      </w:r>
      <w:r w:rsidRPr="006D2318">
        <w:rPr>
          <w:rFonts w:hint="eastAsia"/>
        </w:rPr>
        <w:t>日/月</w:t>
      </w:r>
      <w:r>
        <w:rPr>
          <w:rFonts w:hint="eastAsia"/>
        </w:rPr>
        <w:t>・</w:t>
      </w:r>
      <w:r w:rsidRPr="006D2318">
        <w:t>912</w:t>
      </w:r>
      <w:r w:rsidRPr="006D2318">
        <w:rPr>
          <w:rFonts w:hint="eastAsia"/>
        </w:rPr>
        <w:t>人/月</w:t>
      </w:r>
    </w:p>
    <w:p w:rsidR="006E36B3" w:rsidRDefault="006E36B3" w:rsidP="006E36B3">
      <w:pPr>
        <w:spacing w:line="300" w:lineRule="exact"/>
      </w:pPr>
      <w:r w:rsidRPr="006D2318">
        <w:rPr>
          <w:rFonts w:hint="eastAsia"/>
        </w:rPr>
        <w:t>令和２年度</w:t>
      </w:r>
      <w:r>
        <w:rPr>
          <w:rFonts w:hint="eastAsia"/>
        </w:rPr>
        <w:t xml:space="preserve">　</w:t>
      </w:r>
      <w:r w:rsidRPr="006D2318">
        <w:t>15,</w:t>
      </w:r>
      <w:r w:rsidRPr="006D2318">
        <w:rPr>
          <w:rFonts w:hint="eastAsia"/>
        </w:rPr>
        <w:t>424日/月</w:t>
      </w:r>
      <w:r>
        <w:rPr>
          <w:rFonts w:hint="eastAsia"/>
        </w:rPr>
        <w:t>・</w:t>
      </w:r>
      <w:r w:rsidRPr="006D2318">
        <w:t>9</w:t>
      </w:r>
      <w:r w:rsidRPr="006D2318">
        <w:rPr>
          <w:rFonts w:hint="eastAsia"/>
        </w:rPr>
        <w:t>43人/月</w:t>
      </w:r>
    </w:p>
    <w:p w:rsidR="006E36B3" w:rsidRDefault="006E36B3" w:rsidP="006E36B3">
      <w:pPr>
        <w:spacing w:line="300" w:lineRule="exact"/>
      </w:pPr>
      <w:r w:rsidRPr="006D2318">
        <w:rPr>
          <w:rFonts w:hint="eastAsia"/>
        </w:rPr>
        <w:t>計画値</w:t>
      </w:r>
      <w:r>
        <w:rPr>
          <w:rFonts w:hint="eastAsia"/>
        </w:rPr>
        <w:t xml:space="preserve">　</w:t>
      </w:r>
      <w:r w:rsidRPr="006D2318">
        <w:rPr>
          <w:rFonts w:hint="eastAsia"/>
        </w:rPr>
        <w:t>平成30年度</w:t>
      </w:r>
      <w:r>
        <w:rPr>
          <w:rFonts w:hint="eastAsia"/>
        </w:rPr>
        <w:t xml:space="preserve">　</w:t>
      </w:r>
      <w:r w:rsidRPr="006D2318">
        <w:t>14,191</w:t>
      </w:r>
      <w:r w:rsidRPr="006D2318">
        <w:rPr>
          <w:rFonts w:hint="eastAsia"/>
        </w:rPr>
        <w:t>日/月</w:t>
      </w:r>
      <w:r>
        <w:rPr>
          <w:rFonts w:hint="eastAsia"/>
        </w:rPr>
        <w:t xml:space="preserve">　</w:t>
      </w:r>
      <w:r w:rsidRPr="006D2318">
        <w:rPr>
          <w:rFonts w:hint="eastAsia"/>
        </w:rPr>
        <w:t>令和元年度</w:t>
      </w:r>
      <w:r>
        <w:rPr>
          <w:rFonts w:hint="eastAsia"/>
        </w:rPr>
        <w:t xml:space="preserve">　</w:t>
      </w:r>
      <w:r w:rsidRPr="006D2318">
        <w:t>14,900</w:t>
      </w:r>
      <w:r w:rsidRPr="006D2318">
        <w:rPr>
          <w:rFonts w:hint="eastAsia"/>
        </w:rPr>
        <w:t>日/月</w:t>
      </w:r>
      <w:r>
        <w:rPr>
          <w:rFonts w:hint="eastAsia"/>
        </w:rPr>
        <w:t xml:space="preserve">　</w:t>
      </w:r>
      <w:r w:rsidRPr="006D2318">
        <w:rPr>
          <w:rFonts w:hint="eastAsia"/>
        </w:rPr>
        <w:t>令和２年度</w:t>
      </w:r>
      <w:r>
        <w:rPr>
          <w:rFonts w:hint="eastAsia"/>
        </w:rPr>
        <w:t xml:space="preserve">　</w:t>
      </w:r>
      <w:r w:rsidRPr="006D2318">
        <w:t>15,645</w:t>
      </w:r>
      <w:r w:rsidRPr="006D2318">
        <w:rPr>
          <w:rFonts w:hint="eastAsia"/>
        </w:rPr>
        <w:t>日/月</w:t>
      </w:r>
    </w:p>
    <w:p w:rsidR="006E36B3" w:rsidRDefault="006E36B3" w:rsidP="006E36B3">
      <w:pPr>
        <w:spacing w:line="300" w:lineRule="exact"/>
      </w:pPr>
      <w:r w:rsidRPr="006D2318">
        <w:rPr>
          <w:rFonts w:hint="eastAsia"/>
        </w:rPr>
        <w:t>種類</w:t>
      </w:r>
      <w:r>
        <w:rPr>
          <w:rFonts w:hint="eastAsia"/>
        </w:rPr>
        <w:t xml:space="preserve">　</w:t>
      </w:r>
      <w:r w:rsidRPr="006D2318">
        <w:rPr>
          <w:rFonts w:hint="eastAsia"/>
        </w:rPr>
        <w:t>就労定着支援</w:t>
      </w:r>
    </w:p>
    <w:p w:rsidR="006E36B3" w:rsidRDefault="006E36B3" w:rsidP="006E36B3">
      <w:pPr>
        <w:spacing w:line="300" w:lineRule="exact"/>
      </w:pPr>
      <w:r w:rsidRPr="0049650B">
        <w:rPr>
          <w:rFonts w:hint="eastAsia"/>
        </w:rPr>
        <w:t>実績値</w:t>
      </w:r>
      <w:r>
        <w:rPr>
          <w:rFonts w:hint="eastAsia"/>
        </w:rPr>
        <w:t xml:space="preserve">　</w:t>
      </w:r>
      <w:r w:rsidRPr="006D2318">
        <w:rPr>
          <w:rFonts w:hint="eastAsia"/>
        </w:rPr>
        <w:t>平成30年度</w:t>
      </w:r>
      <w:r>
        <w:rPr>
          <w:rFonts w:hint="eastAsia"/>
        </w:rPr>
        <w:t xml:space="preserve">　</w:t>
      </w:r>
      <w:r w:rsidRPr="006D2318">
        <w:t>1</w:t>
      </w:r>
      <w:r>
        <w:rPr>
          <w:rFonts w:hint="eastAsia"/>
        </w:rPr>
        <w:t>2</w:t>
      </w:r>
      <w:r w:rsidRPr="006D2318">
        <w:rPr>
          <w:rFonts w:hint="eastAsia"/>
        </w:rPr>
        <w:t>人/月</w:t>
      </w:r>
      <w:r>
        <w:rPr>
          <w:rFonts w:hint="eastAsia"/>
        </w:rPr>
        <w:t xml:space="preserve">　</w:t>
      </w:r>
      <w:r w:rsidRPr="006D2318">
        <w:rPr>
          <w:rFonts w:hint="eastAsia"/>
        </w:rPr>
        <w:t>令和元年度</w:t>
      </w:r>
      <w:r>
        <w:rPr>
          <w:rFonts w:hint="eastAsia"/>
        </w:rPr>
        <w:t xml:space="preserve">　44</w:t>
      </w:r>
      <w:r w:rsidRPr="006D2318">
        <w:rPr>
          <w:rFonts w:hint="eastAsia"/>
        </w:rPr>
        <w:t>人/月</w:t>
      </w:r>
      <w:r>
        <w:rPr>
          <w:rFonts w:hint="eastAsia"/>
        </w:rPr>
        <w:t xml:space="preserve">　</w:t>
      </w:r>
      <w:r w:rsidRPr="006D2318">
        <w:rPr>
          <w:rFonts w:hint="eastAsia"/>
        </w:rPr>
        <w:t>令和２年度</w:t>
      </w:r>
      <w:r>
        <w:rPr>
          <w:rFonts w:hint="eastAsia"/>
        </w:rPr>
        <w:t xml:space="preserve">　51</w:t>
      </w:r>
      <w:r w:rsidRPr="006D2318">
        <w:rPr>
          <w:rFonts w:hint="eastAsia"/>
        </w:rPr>
        <w:t>人/月</w:t>
      </w:r>
    </w:p>
    <w:p w:rsidR="006E36B3" w:rsidRDefault="006E36B3" w:rsidP="006E36B3">
      <w:pPr>
        <w:spacing w:line="300" w:lineRule="exact"/>
      </w:pPr>
      <w:r w:rsidRPr="006D2318">
        <w:rPr>
          <w:rFonts w:hint="eastAsia"/>
        </w:rPr>
        <w:t>計画値</w:t>
      </w:r>
      <w:r>
        <w:rPr>
          <w:rFonts w:hint="eastAsia"/>
        </w:rPr>
        <w:t xml:space="preserve">　</w:t>
      </w:r>
      <w:r w:rsidRPr="006D2318">
        <w:rPr>
          <w:rFonts w:hint="eastAsia"/>
        </w:rPr>
        <w:t>平成30年度</w:t>
      </w:r>
      <w:r>
        <w:rPr>
          <w:rFonts w:hint="eastAsia"/>
        </w:rPr>
        <w:t xml:space="preserve">　</w:t>
      </w:r>
      <w:r w:rsidRPr="006D2318">
        <w:t>73</w:t>
      </w:r>
      <w:r w:rsidRPr="006D2318">
        <w:rPr>
          <w:rFonts w:hint="eastAsia"/>
        </w:rPr>
        <w:t>人/月</w:t>
      </w:r>
      <w:r>
        <w:rPr>
          <w:rFonts w:hint="eastAsia"/>
        </w:rPr>
        <w:t xml:space="preserve">　</w:t>
      </w:r>
      <w:r w:rsidRPr="006D2318">
        <w:rPr>
          <w:rFonts w:hint="eastAsia"/>
        </w:rPr>
        <w:t>令和元年度</w:t>
      </w:r>
      <w:r>
        <w:rPr>
          <w:rFonts w:hint="eastAsia"/>
        </w:rPr>
        <w:t xml:space="preserve">　</w:t>
      </w:r>
      <w:r w:rsidRPr="006D2318">
        <w:t>88</w:t>
      </w:r>
      <w:r w:rsidRPr="006D2318">
        <w:rPr>
          <w:rFonts w:hint="eastAsia"/>
        </w:rPr>
        <w:t>人/月</w:t>
      </w:r>
      <w:r>
        <w:rPr>
          <w:rFonts w:hint="eastAsia"/>
        </w:rPr>
        <w:t xml:space="preserve">　</w:t>
      </w:r>
      <w:r w:rsidRPr="006D2318">
        <w:rPr>
          <w:rFonts w:hint="eastAsia"/>
        </w:rPr>
        <w:t>令和２年度</w:t>
      </w:r>
      <w:r>
        <w:rPr>
          <w:rFonts w:hint="eastAsia"/>
        </w:rPr>
        <w:t xml:space="preserve">　</w:t>
      </w:r>
      <w:r w:rsidRPr="006D2318">
        <w:t>108</w:t>
      </w:r>
      <w:r w:rsidRPr="006D2318">
        <w:rPr>
          <w:rFonts w:hint="eastAsia"/>
        </w:rPr>
        <w:t>人/月</w:t>
      </w:r>
    </w:p>
    <w:p w:rsidR="006E36B3" w:rsidRDefault="006E36B3" w:rsidP="006E36B3">
      <w:pPr>
        <w:spacing w:line="300" w:lineRule="exact"/>
      </w:pPr>
      <w:r w:rsidRPr="006D2318">
        <w:rPr>
          <w:rFonts w:hint="eastAsia"/>
        </w:rPr>
        <w:t>種類</w:t>
      </w:r>
      <w:r>
        <w:rPr>
          <w:rFonts w:hint="eastAsia"/>
        </w:rPr>
        <w:t xml:space="preserve">　</w:t>
      </w:r>
      <w:r w:rsidRPr="006D2318">
        <w:rPr>
          <w:rFonts w:hint="eastAsia"/>
        </w:rPr>
        <w:t>療養介護</w:t>
      </w:r>
    </w:p>
    <w:p w:rsidR="006E36B3" w:rsidRDefault="006E36B3" w:rsidP="006E36B3">
      <w:pPr>
        <w:spacing w:line="300" w:lineRule="exact"/>
      </w:pPr>
      <w:r w:rsidRPr="0049650B">
        <w:rPr>
          <w:rFonts w:hint="eastAsia"/>
        </w:rPr>
        <w:t>実績値</w:t>
      </w:r>
      <w:r>
        <w:rPr>
          <w:rFonts w:hint="eastAsia"/>
        </w:rPr>
        <w:t xml:space="preserve">　</w:t>
      </w:r>
      <w:r w:rsidRPr="006D2318">
        <w:rPr>
          <w:rFonts w:hint="eastAsia"/>
        </w:rPr>
        <w:t>平成30年度</w:t>
      </w:r>
      <w:r>
        <w:rPr>
          <w:rFonts w:hint="eastAsia"/>
        </w:rPr>
        <w:t xml:space="preserve">　</w:t>
      </w:r>
      <w:r w:rsidRPr="006D2318">
        <w:t>85</w:t>
      </w:r>
      <w:r w:rsidRPr="006D2318">
        <w:rPr>
          <w:rFonts w:hint="eastAsia"/>
        </w:rPr>
        <w:t>人/月</w:t>
      </w:r>
      <w:r>
        <w:rPr>
          <w:rFonts w:hint="eastAsia"/>
        </w:rPr>
        <w:t xml:space="preserve">　</w:t>
      </w:r>
      <w:r w:rsidRPr="006D2318">
        <w:rPr>
          <w:rFonts w:hint="eastAsia"/>
        </w:rPr>
        <w:t>令和元年度</w:t>
      </w:r>
      <w:r>
        <w:rPr>
          <w:rFonts w:hint="eastAsia"/>
        </w:rPr>
        <w:t xml:space="preserve">　</w:t>
      </w:r>
      <w:r w:rsidRPr="006D2318">
        <w:t>87</w:t>
      </w:r>
      <w:r w:rsidRPr="006D2318">
        <w:rPr>
          <w:rFonts w:hint="eastAsia"/>
        </w:rPr>
        <w:t>人/月</w:t>
      </w:r>
      <w:r>
        <w:rPr>
          <w:rFonts w:hint="eastAsia"/>
        </w:rPr>
        <w:t xml:space="preserve">　</w:t>
      </w:r>
      <w:r w:rsidRPr="006D2318">
        <w:rPr>
          <w:rFonts w:hint="eastAsia"/>
        </w:rPr>
        <w:t>令和２年度</w:t>
      </w:r>
      <w:r>
        <w:rPr>
          <w:rFonts w:hint="eastAsia"/>
        </w:rPr>
        <w:t xml:space="preserve">　</w:t>
      </w:r>
      <w:r w:rsidRPr="006D2318">
        <w:rPr>
          <w:rFonts w:hint="eastAsia"/>
        </w:rPr>
        <w:t>90人/月</w:t>
      </w:r>
    </w:p>
    <w:p w:rsidR="006E36B3" w:rsidRDefault="006E36B3" w:rsidP="006E36B3">
      <w:pPr>
        <w:spacing w:line="300" w:lineRule="exact"/>
      </w:pPr>
      <w:r w:rsidRPr="006D2318">
        <w:rPr>
          <w:rFonts w:hint="eastAsia"/>
        </w:rPr>
        <w:t>計画値</w:t>
      </w:r>
      <w:r>
        <w:rPr>
          <w:rFonts w:hint="eastAsia"/>
        </w:rPr>
        <w:t xml:space="preserve">　</w:t>
      </w:r>
      <w:r w:rsidRPr="006D2318">
        <w:rPr>
          <w:rFonts w:hint="eastAsia"/>
        </w:rPr>
        <w:t>平成30年度</w:t>
      </w:r>
      <w:r>
        <w:rPr>
          <w:rFonts w:hint="eastAsia"/>
        </w:rPr>
        <w:t xml:space="preserve">　</w:t>
      </w:r>
      <w:r w:rsidRPr="006D2318">
        <w:t>90</w:t>
      </w:r>
      <w:r w:rsidRPr="006D2318">
        <w:rPr>
          <w:rFonts w:hint="eastAsia"/>
        </w:rPr>
        <w:t>人/月</w:t>
      </w:r>
      <w:r>
        <w:rPr>
          <w:rFonts w:hint="eastAsia"/>
        </w:rPr>
        <w:t xml:space="preserve">　</w:t>
      </w:r>
      <w:r w:rsidRPr="006D2318">
        <w:rPr>
          <w:rFonts w:hint="eastAsia"/>
        </w:rPr>
        <w:t>令和元年度</w:t>
      </w:r>
      <w:r>
        <w:rPr>
          <w:rFonts w:hint="eastAsia"/>
        </w:rPr>
        <w:t xml:space="preserve">　</w:t>
      </w:r>
      <w:r w:rsidRPr="006D2318">
        <w:t>93</w:t>
      </w:r>
      <w:r w:rsidRPr="006D2318">
        <w:rPr>
          <w:rFonts w:hint="eastAsia"/>
        </w:rPr>
        <w:t>人/月</w:t>
      </w:r>
      <w:r>
        <w:rPr>
          <w:rFonts w:hint="eastAsia"/>
        </w:rPr>
        <w:t xml:space="preserve">　</w:t>
      </w:r>
      <w:r w:rsidRPr="006D2318">
        <w:rPr>
          <w:rFonts w:hint="eastAsia"/>
        </w:rPr>
        <w:t>令和２年度</w:t>
      </w:r>
      <w:r>
        <w:rPr>
          <w:rFonts w:hint="eastAsia"/>
        </w:rPr>
        <w:t xml:space="preserve">　</w:t>
      </w:r>
      <w:r w:rsidRPr="006D2318">
        <w:t>96</w:t>
      </w:r>
      <w:r w:rsidRPr="006D2318">
        <w:rPr>
          <w:rFonts w:hint="eastAsia"/>
        </w:rPr>
        <w:t>人/月</w:t>
      </w:r>
    </w:p>
    <w:p w:rsidR="006E36B3" w:rsidRDefault="006E36B3" w:rsidP="006E36B3">
      <w:pPr>
        <w:spacing w:line="300" w:lineRule="exact"/>
      </w:pPr>
      <w:r w:rsidRPr="006D2318">
        <w:rPr>
          <w:rFonts w:hint="eastAsia"/>
        </w:rPr>
        <w:t>種類</w:t>
      </w:r>
      <w:r>
        <w:rPr>
          <w:rFonts w:hint="eastAsia"/>
        </w:rPr>
        <w:t xml:space="preserve">　</w:t>
      </w:r>
      <w:r w:rsidRPr="006D2318">
        <w:rPr>
          <w:rFonts w:hint="eastAsia"/>
        </w:rPr>
        <w:t>短期入所（福祉型、医療型）</w:t>
      </w:r>
    </w:p>
    <w:p w:rsidR="006E36B3" w:rsidRDefault="006E36B3" w:rsidP="006E36B3">
      <w:pPr>
        <w:spacing w:line="300" w:lineRule="exact"/>
      </w:pPr>
      <w:r w:rsidRPr="0049650B">
        <w:rPr>
          <w:rFonts w:hint="eastAsia"/>
        </w:rPr>
        <w:t>実績値</w:t>
      </w:r>
      <w:r>
        <w:rPr>
          <w:rFonts w:hint="eastAsia"/>
        </w:rPr>
        <w:t xml:space="preserve">　</w:t>
      </w:r>
      <w:r w:rsidRPr="006D2318">
        <w:rPr>
          <w:rFonts w:hint="eastAsia"/>
        </w:rPr>
        <w:t>平成30年度</w:t>
      </w:r>
      <w:r>
        <w:rPr>
          <w:rFonts w:hint="eastAsia"/>
        </w:rPr>
        <w:t xml:space="preserve">　</w:t>
      </w:r>
      <w:r w:rsidRPr="006D2318">
        <w:rPr>
          <w:rFonts w:hint="eastAsia"/>
        </w:rPr>
        <w:t>1,905日/月</w:t>
      </w:r>
      <w:r>
        <w:rPr>
          <w:rFonts w:hint="eastAsia"/>
        </w:rPr>
        <w:t>・</w:t>
      </w:r>
      <w:r w:rsidRPr="006D2318">
        <w:rPr>
          <w:rFonts w:hint="eastAsia"/>
        </w:rPr>
        <w:t>393人/月</w:t>
      </w:r>
    </w:p>
    <w:p w:rsidR="006E36B3" w:rsidRDefault="006E36B3" w:rsidP="006E36B3">
      <w:pPr>
        <w:spacing w:line="300" w:lineRule="exact"/>
      </w:pPr>
      <w:r w:rsidRPr="006D2318">
        <w:rPr>
          <w:rFonts w:hint="eastAsia"/>
        </w:rPr>
        <w:t>令和元年度</w:t>
      </w:r>
      <w:r>
        <w:rPr>
          <w:rFonts w:hint="eastAsia"/>
        </w:rPr>
        <w:t xml:space="preserve">　</w:t>
      </w:r>
      <w:r w:rsidRPr="006D2318">
        <w:rPr>
          <w:rFonts w:hint="eastAsia"/>
        </w:rPr>
        <w:t>1,959日/月</w:t>
      </w:r>
      <w:r>
        <w:rPr>
          <w:rFonts w:hint="eastAsia"/>
        </w:rPr>
        <w:t>・</w:t>
      </w:r>
      <w:r w:rsidRPr="006D2318">
        <w:rPr>
          <w:rFonts w:hint="eastAsia"/>
        </w:rPr>
        <w:t>407人/月</w:t>
      </w:r>
    </w:p>
    <w:p w:rsidR="006E36B3" w:rsidRDefault="006E36B3" w:rsidP="006E36B3">
      <w:pPr>
        <w:spacing w:line="300" w:lineRule="exact"/>
      </w:pPr>
      <w:r w:rsidRPr="006D2318">
        <w:rPr>
          <w:rFonts w:hint="eastAsia"/>
        </w:rPr>
        <w:t>令和２年度</w:t>
      </w:r>
      <w:r>
        <w:rPr>
          <w:rFonts w:hint="eastAsia"/>
        </w:rPr>
        <w:t xml:space="preserve">　</w:t>
      </w:r>
      <w:r w:rsidRPr="006D2318">
        <w:rPr>
          <w:rFonts w:hint="eastAsia"/>
        </w:rPr>
        <w:t>1,864日/月</w:t>
      </w:r>
      <w:r>
        <w:rPr>
          <w:rFonts w:hint="eastAsia"/>
        </w:rPr>
        <w:t>・</w:t>
      </w:r>
      <w:r w:rsidRPr="006D2318">
        <w:rPr>
          <w:rFonts w:hint="eastAsia"/>
        </w:rPr>
        <w:t>374人/月</w:t>
      </w:r>
    </w:p>
    <w:p w:rsidR="006E36B3" w:rsidRDefault="006E36B3" w:rsidP="006E36B3">
      <w:pPr>
        <w:spacing w:line="300" w:lineRule="exact"/>
      </w:pPr>
      <w:r w:rsidRPr="006D2318">
        <w:rPr>
          <w:rFonts w:hint="eastAsia"/>
        </w:rPr>
        <w:t>計画値</w:t>
      </w:r>
      <w:r>
        <w:rPr>
          <w:rFonts w:hint="eastAsia"/>
        </w:rPr>
        <w:t xml:space="preserve">　</w:t>
      </w:r>
      <w:r w:rsidRPr="006D2318">
        <w:rPr>
          <w:rFonts w:hint="eastAsia"/>
        </w:rPr>
        <w:t>平成30年度</w:t>
      </w:r>
      <w:r>
        <w:rPr>
          <w:rFonts w:hint="eastAsia"/>
        </w:rPr>
        <w:t xml:space="preserve">　</w:t>
      </w:r>
      <w:r w:rsidRPr="006D2318">
        <w:rPr>
          <w:rFonts w:hint="eastAsia"/>
        </w:rPr>
        <w:t>1,945日/月</w:t>
      </w:r>
      <w:r>
        <w:rPr>
          <w:rFonts w:hint="eastAsia"/>
        </w:rPr>
        <w:t xml:space="preserve">　</w:t>
      </w:r>
      <w:r w:rsidRPr="006D2318">
        <w:rPr>
          <w:rFonts w:hint="eastAsia"/>
        </w:rPr>
        <w:t>令和元年度</w:t>
      </w:r>
      <w:r>
        <w:rPr>
          <w:rFonts w:hint="eastAsia"/>
        </w:rPr>
        <w:t xml:space="preserve">　</w:t>
      </w:r>
      <w:r w:rsidRPr="006D2318">
        <w:rPr>
          <w:rFonts w:hint="eastAsia"/>
        </w:rPr>
        <w:t>2,022日/月</w:t>
      </w:r>
      <w:r>
        <w:rPr>
          <w:rFonts w:hint="eastAsia"/>
        </w:rPr>
        <w:t xml:space="preserve">　</w:t>
      </w:r>
      <w:r w:rsidRPr="006D2318">
        <w:rPr>
          <w:rFonts w:hint="eastAsia"/>
        </w:rPr>
        <w:t>令和２年度</w:t>
      </w:r>
      <w:r>
        <w:rPr>
          <w:rFonts w:hint="eastAsia"/>
        </w:rPr>
        <w:t xml:space="preserve">　</w:t>
      </w:r>
      <w:r w:rsidRPr="006D2318">
        <w:rPr>
          <w:rFonts w:hint="eastAsia"/>
        </w:rPr>
        <w:t>2,103日/月</w:t>
      </w:r>
    </w:p>
    <w:p w:rsidR="004E1F9C" w:rsidRPr="00EE6D9D" w:rsidRDefault="004D5DCF" w:rsidP="004E1F9C">
      <w:pPr>
        <w:spacing w:line="300" w:lineRule="exact"/>
        <w:rPr>
          <w:shd w:val="pct15" w:color="auto" w:fill="FFFFFF"/>
        </w:rPr>
      </w:pPr>
      <w:r>
        <w:rPr>
          <w:rFonts w:hint="eastAsia"/>
          <w:noProof/>
          <w:shd w:val="pct15" w:color="auto" w:fill="FFFFFF"/>
        </w:rPr>
        <w:drawing>
          <wp:anchor distT="0" distB="0" distL="114300" distR="114300" simplePos="0" relativeHeight="251971584" behindDoc="0" locked="0" layoutInCell="1" allowOverlap="1">
            <wp:simplePos x="0" y="0"/>
            <wp:positionH relativeFrom="page">
              <wp:posOffset>6302375</wp:posOffset>
            </wp:positionH>
            <wp:positionV relativeFrom="page">
              <wp:posOffset>9434195</wp:posOffset>
            </wp:positionV>
            <wp:extent cx="716280" cy="716280"/>
            <wp:effectExtent l="0" t="0" r="7620" b="7620"/>
            <wp:wrapNone/>
            <wp:docPr id="132" name="JAVISCODE08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
                    <pic:cNvPicPr/>
                  </pic:nvPicPr>
                  <pic:blipFill>
                    <a:blip r:embed="rId87">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4E1F9C" w:rsidRDefault="004E1F9C" w:rsidP="004E1F9C">
      <w:pPr>
        <w:widowControl/>
        <w:autoSpaceDE/>
        <w:autoSpaceDN/>
        <w:jc w:val="left"/>
      </w:pPr>
      <w:r>
        <w:br w:type="page"/>
      </w:r>
    </w:p>
    <w:bookmarkEnd w:id="389"/>
    <w:bookmarkEnd w:id="390"/>
    <w:p w:rsidR="00750A46" w:rsidRPr="00FE1A23" w:rsidRDefault="00750A46" w:rsidP="00750A46">
      <w:pPr>
        <w:rPr>
          <w:shd w:val="pct15" w:color="auto" w:fill="FFFFFF"/>
        </w:rPr>
      </w:pPr>
      <w:r w:rsidRPr="00FE1A23">
        <w:rPr>
          <w:rFonts w:hint="eastAsia"/>
          <w:shd w:val="pct15" w:color="auto" w:fill="FFFFFF"/>
        </w:rPr>
        <w:lastRenderedPageBreak/>
        <w:t>（77ページ）</w:t>
      </w:r>
    </w:p>
    <w:p w:rsidR="00750A46" w:rsidRDefault="00750A46" w:rsidP="00750A46">
      <w:r w:rsidRPr="006D2318">
        <w:rPr>
          <w:rFonts w:hint="eastAsia"/>
        </w:rPr>
        <w:t>第６期計画における見込量</w:t>
      </w:r>
    </w:p>
    <w:p w:rsidR="00750A46" w:rsidRDefault="00750A46" w:rsidP="00750A46">
      <w:r>
        <w:rPr>
          <w:rFonts w:hint="eastAsia"/>
        </w:rPr>
        <w:t xml:space="preserve">種類　</w:t>
      </w:r>
      <w:r w:rsidRPr="006D2318">
        <w:rPr>
          <w:rFonts w:hint="eastAsia"/>
        </w:rPr>
        <w:t>生活介護</w:t>
      </w:r>
    </w:p>
    <w:p w:rsidR="00750A46" w:rsidRDefault="00750A46" w:rsidP="00750A46">
      <w:r w:rsidRPr="006D2318">
        <w:rPr>
          <w:rFonts w:hint="eastAsia"/>
        </w:rPr>
        <w:t>令和３年度</w:t>
      </w:r>
      <w:r>
        <w:rPr>
          <w:rFonts w:hint="eastAsia"/>
        </w:rPr>
        <w:t xml:space="preserve">　</w:t>
      </w:r>
      <w:r w:rsidRPr="006D2318">
        <w:rPr>
          <w:rFonts w:hint="eastAsia"/>
        </w:rPr>
        <w:t>21,392日/月</w:t>
      </w:r>
      <w:r>
        <w:rPr>
          <w:rFonts w:hint="eastAsia"/>
        </w:rPr>
        <w:t>・</w:t>
      </w:r>
      <w:r w:rsidRPr="006D2318">
        <w:rPr>
          <w:rFonts w:hint="eastAsia"/>
        </w:rPr>
        <w:t>1,141人/月</w:t>
      </w:r>
    </w:p>
    <w:p w:rsidR="00750A46" w:rsidRDefault="00750A46" w:rsidP="00750A46">
      <w:r w:rsidRPr="006D2318">
        <w:rPr>
          <w:rFonts w:hint="eastAsia"/>
        </w:rPr>
        <w:t>令和４年度</w:t>
      </w:r>
      <w:r>
        <w:rPr>
          <w:rFonts w:hint="eastAsia"/>
        </w:rPr>
        <w:t xml:space="preserve">　</w:t>
      </w:r>
      <w:r>
        <w:t>21,679日/月</w:t>
      </w:r>
      <w:r>
        <w:rPr>
          <w:rFonts w:hint="eastAsia"/>
        </w:rPr>
        <w:t>・</w:t>
      </w:r>
      <w:r>
        <w:t>1,157人/月</w:t>
      </w:r>
    </w:p>
    <w:p w:rsidR="00750A46" w:rsidRDefault="00750A46" w:rsidP="00750A46">
      <w:r w:rsidRPr="006D2318">
        <w:rPr>
          <w:rFonts w:hint="eastAsia"/>
        </w:rPr>
        <w:t>令和５年度</w:t>
      </w:r>
      <w:r>
        <w:rPr>
          <w:rFonts w:hint="eastAsia"/>
        </w:rPr>
        <w:t xml:space="preserve">　</w:t>
      </w:r>
      <w:r>
        <w:t>21,970日/月</w:t>
      </w:r>
      <w:r>
        <w:rPr>
          <w:rFonts w:hint="eastAsia"/>
        </w:rPr>
        <w:t>・</w:t>
      </w:r>
      <w:r>
        <w:t>1,174人/月</w:t>
      </w:r>
    </w:p>
    <w:p w:rsidR="00750A46" w:rsidRDefault="00750A46" w:rsidP="00750A46">
      <w:r>
        <w:rPr>
          <w:rFonts w:hint="eastAsia"/>
        </w:rPr>
        <w:t xml:space="preserve">種類　</w:t>
      </w:r>
      <w:r w:rsidRPr="006D2318">
        <w:rPr>
          <w:rFonts w:hint="eastAsia"/>
        </w:rPr>
        <w:t>自立訓練（機能訓練）</w:t>
      </w:r>
    </w:p>
    <w:p w:rsidR="00750A46" w:rsidRDefault="00750A46" w:rsidP="00750A46">
      <w:r w:rsidRPr="006D2318">
        <w:rPr>
          <w:rFonts w:hint="eastAsia"/>
        </w:rPr>
        <w:t>令和３年度</w:t>
      </w:r>
      <w:r>
        <w:rPr>
          <w:rFonts w:hint="eastAsia"/>
        </w:rPr>
        <w:t xml:space="preserve">　</w:t>
      </w:r>
      <w:r>
        <w:t>186日/月</w:t>
      </w:r>
      <w:r>
        <w:rPr>
          <w:rFonts w:hint="eastAsia"/>
        </w:rPr>
        <w:t>・</w:t>
      </w:r>
      <w:r>
        <w:t>17人/月</w:t>
      </w:r>
    </w:p>
    <w:p w:rsidR="00750A46" w:rsidRDefault="00750A46" w:rsidP="00750A46">
      <w:r w:rsidRPr="006D2318">
        <w:rPr>
          <w:rFonts w:hint="eastAsia"/>
        </w:rPr>
        <w:t>令和４年度</w:t>
      </w:r>
      <w:r>
        <w:rPr>
          <w:rFonts w:hint="eastAsia"/>
        </w:rPr>
        <w:t xml:space="preserve">　</w:t>
      </w:r>
      <w:r>
        <w:t>187日/月</w:t>
      </w:r>
      <w:r>
        <w:rPr>
          <w:rFonts w:hint="eastAsia"/>
        </w:rPr>
        <w:t>・</w:t>
      </w:r>
      <w:r>
        <w:t>17人/月</w:t>
      </w:r>
    </w:p>
    <w:p w:rsidR="00750A46" w:rsidRDefault="00750A46" w:rsidP="00750A46">
      <w:r w:rsidRPr="006D2318">
        <w:rPr>
          <w:rFonts w:hint="eastAsia"/>
        </w:rPr>
        <w:t>令和５年度</w:t>
      </w:r>
      <w:r>
        <w:rPr>
          <w:rFonts w:hint="eastAsia"/>
        </w:rPr>
        <w:t xml:space="preserve">　</w:t>
      </w:r>
      <w:r>
        <w:t>188日/月</w:t>
      </w:r>
      <w:r>
        <w:rPr>
          <w:rFonts w:hint="eastAsia"/>
        </w:rPr>
        <w:t>・</w:t>
      </w:r>
      <w:r>
        <w:t>17人/月</w:t>
      </w:r>
    </w:p>
    <w:p w:rsidR="00750A46" w:rsidRDefault="00750A46" w:rsidP="00750A46">
      <w:r>
        <w:rPr>
          <w:rFonts w:hint="eastAsia"/>
        </w:rPr>
        <w:t xml:space="preserve">種類　</w:t>
      </w:r>
      <w:r w:rsidRPr="006D2318">
        <w:rPr>
          <w:rFonts w:hint="eastAsia"/>
        </w:rPr>
        <w:t>自立訓練（生活訓練）</w:t>
      </w:r>
    </w:p>
    <w:p w:rsidR="00750A46" w:rsidRDefault="00750A46" w:rsidP="00750A46">
      <w:r w:rsidRPr="006D2318">
        <w:rPr>
          <w:rFonts w:hint="eastAsia"/>
        </w:rPr>
        <w:t>令和３年度</w:t>
      </w:r>
      <w:r>
        <w:rPr>
          <w:rFonts w:hint="eastAsia"/>
        </w:rPr>
        <w:t xml:space="preserve">　</w:t>
      </w:r>
      <w:r>
        <w:t>486日/月</w:t>
      </w:r>
      <w:r>
        <w:rPr>
          <w:rFonts w:hint="eastAsia"/>
        </w:rPr>
        <w:t>・</w:t>
      </w:r>
      <w:r>
        <w:t>31人/月</w:t>
      </w:r>
    </w:p>
    <w:p w:rsidR="00750A46" w:rsidRDefault="00750A46" w:rsidP="00750A46">
      <w:r w:rsidRPr="006D2318">
        <w:rPr>
          <w:rFonts w:hint="eastAsia"/>
        </w:rPr>
        <w:t>令和４年度</w:t>
      </w:r>
      <w:r>
        <w:rPr>
          <w:rFonts w:hint="eastAsia"/>
        </w:rPr>
        <w:t xml:space="preserve">　</w:t>
      </w:r>
      <w:r>
        <w:t>501日/月</w:t>
      </w:r>
      <w:r>
        <w:rPr>
          <w:rFonts w:hint="eastAsia"/>
        </w:rPr>
        <w:t>・</w:t>
      </w:r>
      <w:r>
        <w:t>32人/月</w:t>
      </w:r>
    </w:p>
    <w:p w:rsidR="00750A46" w:rsidRDefault="00750A46" w:rsidP="00750A46">
      <w:r w:rsidRPr="006D2318">
        <w:rPr>
          <w:rFonts w:hint="eastAsia"/>
        </w:rPr>
        <w:t>令和５年度</w:t>
      </w:r>
      <w:r>
        <w:rPr>
          <w:rFonts w:hint="eastAsia"/>
        </w:rPr>
        <w:t xml:space="preserve">　</w:t>
      </w:r>
      <w:r>
        <w:t>517日/月</w:t>
      </w:r>
      <w:r>
        <w:rPr>
          <w:rFonts w:hint="eastAsia"/>
        </w:rPr>
        <w:t>・</w:t>
      </w:r>
      <w:r>
        <w:t>33人/月</w:t>
      </w:r>
    </w:p>
    <w:p w:rsidR="00750A46" w:rsidRDefault="00750A46" w:rsidP="00750A46">
      <w:r>
        <w:rPr>
          <w:rFonts w:hint="eastAsia"/>
        </w:rPr>
        <w:t xml:space="preserve">種類　</w:t>
      </w:r>
      <w:r w:rsidRPr="006D2318">
        <w:rPr>
          <w:rFonts w:hint="eastAsia"/>
        </w:rPr>
        <w:t>就労移行支援</w:t>
      </w:r>
    </w:p>
    <w:p w:rsidR="00750A46" w:rsidRDefault="00750A46" w:rsidP="00750A46">
      <w:r w:rsidRPr="006D2318">
        <w:rPr>
          <w:rFonts w:hint="eastAsia"/>
        </w:rPr>
        <w:t>令和３年度</w:t>
      </w:r>
      <w:r>
        <w:rPr>
          <w:rFonts w:hint="eastAsia"/>
        </w:rPr>
        <w:t xml:space="preserve">　</w:t>
      </w:r>
      <w:r>
        <w:t>1,657日/月</w:t>
      </w:r>
      <w:r>
        <w:rPr>
          <w:rFonts w:hint="eastAsia"/>
        </w:rPr>
        <w:t>・</w:t>
      </w:r>
      <w:r>
        <w:t>100人/月</w:t>
      </w:r>
    </w:p>
    <w:p w:rsidR="00750A46" w:rsidRDefault="00750A46" w:rsidP="00750A46">
      <w:r w:rsidRPr="006D2318">
        <w:rPr>
          <w:rFonts w:hint="eastAsia"/>
        </w:rPr>
        <w:t>令和４年度</w:t>
      </w:r>
      <w:r>
        <w:rPr>
          <w:rFonts w:hint="eastAsia"/>
        </w:rPr>
        <w:t xml:space="preserve">　</w:t>
      </w:r>
      <w:r>
        <w:t>1,679日/月</w:t>
      </w:r>
      <w:r>
        <w:rPr>
          <w:rFonts w:hint="eastAsia"/>
        </w:rPr>
        <w:t>・</w:t>
      </w:r>
      <w:r>
        <w:t>101人/月</w:t>
      </w:r>
    </w:p>
    <w:p w:rsidR="00750A46" w:rsidRDefault="00750A46" w:rsidP="00750A46">
      <w:r w:rsidRPr="006D2318">
        <w:rPr>
          <w:rFonts w:hint="eastAsia"/>
        </w:rPr>
        <w:t>令和５年度</w:t>
      </w:r>
      <w:r>
        <w:rPr>
          <w:rFonts w:hint="eastAsia"/>
        </w:rPr>
        <w:t xml:space="preserve">　</w:t>
      </w:r>
      <w:r>
        <w:t>1,701日/月</w:t>
      </w:r>
      <w:r>
        <w:rPr>
          <w:rFonts w:hint="eastAsia"/>
        </w:rPr>
        <w:t>・</w:t>
      </w:r>
      <w:r>
        <w:t>103人/月</w:t>
      </w:r>
    </w:p>
    <w:p w:rsidR="00750A46" w:rsidRDefault="00750A46" w:rsidP="00750A46">
      <w:r>
        <w:rPr>
          <w:rFonts w:hint="eastAsia"/>
        </w:rPr>
        <w:t xml:space="preserve">種類　</w:t>
      </w:r>
      <w:r w:rsidRPr="00553086">
        <w:rPr>
          <w:rFonts w:hint="eastAsia"/>
        </w:rPr>
        <w:t>就労継続支援（Ａ型）</w:t>
      </w:r>
    </w:p>
    <w:p w:rsidR="00750A46" w:rsidRDefault="00750A46" w:rsidP="00750A46">
      <w:r w:rsidRPr="006D2318">
        <w:rPr>
          <w:rFonts w:hint="eastAsia"/>
        </w:rPr>
        <w:t>令和３年度</w:t>
      </w:r>
      <w:r>
        <w:rPr>
          <w:rFonts w:hint="eastAsia"/>
        </w:rPr>
        <w:t xml:space="preserve">　</w:t>
      </w:r>
      <w:r>
        <w:t>6,005日/月</w:t>
      </w:r>
      <w:r>
        <w:rPr>
          <w:rFonts w:hint="eastAsia"/>
        </w:rPr>
        <w:t>・</w:t>
      </w:r>
      <w:r>
        <w:t>311人/月</w:t>
      </w:r>
    </w:p>
    <w:p w:rsidR="00750A46" w:rsidRDefault="00750A46" w:rsidP="00750A46">
      <w:r w:rsidRPr="006D2318">
        <w:rPr>
          <w:rFonts w:hint="eastAsia"/>
        </w:rPr>
        <w:t>令和４年度</w:t>
      </w:r>
      <w:r>
        <w:rPr>
          <w:rFonts w:hint="eastAsia"/>
        </w:rPr>
        <w:t xml:space="preserve">　</w:t>
      </w:r>
      <w:r>
        <w:t>6,267日/月</w:t>
      </w:r>
      <w:r>
        <w:rPr>
          <w:rFonts w:hint="eastAsia"/>
        </w:rPr>
        <w:t>・</w:t>
      </w:r>
      <w:r>
        <w:t>326人/月</w:t>
      </w:r>
    </w:p>
    <w:p w:rsidR="00750A46" w:rsidRDefault="00750A46" w:rsidP="00750A46">
      <w:r w:rsidRPr="006D2318">
        <w:rPr>
          <w:rFonts w:hint="eastAsia"/>
        </w:rPr>
        <w:t>令和５年度</w:t>
      </w:r>
      <w:r>
        <w:rPr>
          <w:rFonts w:hint="eastAsia"/>
        </w:rPr>
        <w:t xml:space="preserve">　</w:t>
      </w:r>
      <w:r>
        <w:t>6,540日/月</w:t>
      </w:r>
      <w:r>
        <w:rPr>
          <w:rFonts w:hint="eastAsia"/>
        </w:rPr>
        <w:t>・</w:t>
      </w:r>
      <w:r>
        <w:t>341人/月</w:t>
      </w:r>
    </w:p>
    <w:p w:rsidR="00750A46" w:rsidRDefault="00750A46" w:rsidP="00750A46">
      <w:r>
        <w:rPr>
          <w:rFonts w:hint="eastAsia"/>
        </w:rPr>
        <w:t xml:space="preserve">種類　</w:t>
      </w:r>
      <w:r w:rsidRPr="006D2318">
        <w:rPr>
          <w:rFonts w:hint="eastAsia"/>
        </w:rPr>
        <w:t>就労継続支援（Ｂ型）</w:t>
      </w:r>
    </w:p>
    <w:p w:rsidR="00750A46" w:rsidRDefault="00750A46" w:rsidP="00750A46">
      <w:r w:rsidRPr="006D2318">
        <w:rPr>
          <w:rFonts w:hint="eastAsia"/>
        </w:rPr>
        <w:t>令和３年度</w:t>
      </w:r>
      <w:r>
        <w:rPr>
          <w:rFonts w:hint="eastAsia"/>
        </w:rPr>
        <w:t xml:space="preserve">　</w:t>
      </w:r>
      <w:r>
        <w:t>15,597日/月</w:t>
      </w:r>
      <w:r>
        <w:rPr>
          <w:rFonts w:hint="eastAsia"/>
        </w:rPr>
        <w:t>・</w:t>
      </w:r>
      <w:r>
        <w:t>955人/月</w:t>
      </w:r>
    </w:p>
    <w:p w:rsidR="00750A46" w:rsidRDefault="00750A46" w:rsidP="00750A46">
      <w:r w:rsidRPr="006D2318">
        <w:rPr>
          <w:rFonts w:hint="eastAsia"/>
        </w:rPr>
        <w:t>令和４年度</w:t>
      </w:r>
      <w:r>
        <w:rPr>
          <w:rFonts w:hint="eastAsia"/>
        </w:rPr>
        <w:t xml:space="preserve">　</w:t>
      </w:r>
      <w:r>
        <w:t>16,353日/月</w:t>
      </w:r>
      <w:r>
        <w:rPr>
          <w:rFonts w:hint="eastAsia"/>
        </w:rPr>
        <w:t>・</w:t>
      </w:r>
      <w:r>
        <w:t>1,000人/月</w:t>
      </w:r>
    </w:p>
    <w:p w:rsidR="00750A46" w:rsidRDefault="00750A46" w:rsidP="00750A46">
      <w:r w:rsidRPr="006D2318">
        <w:rPr>
          <w:rFonts w:hint="eastAsia"/>
        </w:rPr>
        <w:t>令和５年度</w:t>
      </w:r>
      <w:r>
        <w:rPr>
          <w:rFonts w:hint="eastAsia"/>
        </w:rPr>
        <w:t xml:space="preserve">　</w:t>
      </w:r>
      <w:r>
        <w:t>17,145日/月</w:t>
      </w:r>
      <w:r>
        <w:rPr>
          <w:rFonts w:hint="eastAsia"/>
        </w:rPr>
        <w:t>・</w:t>
      </w:r>
      <w:r>
        <w:t>1,047人/月</w:t>
      </w:r>
    </w:p>
    <w:p w:rsidR="00750A46" w:rsidRDefault="00750A46" w:rsidP="00750A46">
      <w:r>
        <w:rPr>
          <w:rFonts w:hint="eastAsia"/>
        </w:rPr>
        <w:t xml:space="preserve">種類　</w:t>
      </w:r>
      <w:r w:rsidRPr="00553086">
        <w:rPr>
          <w:rFonts w:hint="eastAsia"/>
        </w:rPr>
        <w:t>就労定着支援</w:t>
      </w:r>
    </w:p>
    <w:p w:rsidR="00750A46" w:rsidRDefault="00750A46" w:rsidP="00750A46">
      <w:r w:rsidRPr="006D2318">
        <w:rPr>
          <w:rFonts w:hint="eastAsia"/>
        </w:rPr>
        <w:t>令和３年度</w:t>
      </w:r>
      <w:r>
        <w:rPr>
          <w:rFonts w:hint="eastAsia"/>
        </w:rPr>
        <w:t xml:space="preserve">　</w:t>
      </w:r>
      <w:r w:rsidRPr="006D2318">
        <w:rPr>
          <w:rFonts w:hint="eastAsia"/>
        </w:rPr>
        <w:t>58人/月</w:t>
      </w:r>
      <w:r>
        <w:rPr>
          <w:rFonts w:hint="eastAsia"/>
        </w:rPr>
        <w:t xml:space="preserve">　</w:t>
      </w:r>
      <w:r w:rsidRPr="006D2318">
        <w:rPr>
          <w:rFonts w:hint="eastAsia"/>
        </w:rPr>
        <w:t>令和４年度</w:t>
      </w:r>
      <w:r>
        <w:rPr>
          <w:rFonts w:hint="eastAsia"/>
        </w:rPr>
        <w:t xml:space="preserve">　</w:t>
      </w:r>
      <w:r w:rsidRPr="006D2318">
        <w:rPr>
          <w:rFonts w:hint="eastAsia"/>
        </w:rPr>
        <w:t>67人/月</w:t>
      </w:r>
      <w:r>
        <w:rPr>
          <w:rFonts w:hint="eastAsia"/>
        </w:rPr>
        <w:t xml:space="preserve">　</w:t>
      </w:r>
      <w:r w:rsidRPr="006D2318">
        <w:rPr>
          <w:rFonts w:hint="eastAsia"/>
        </w:rPr>
        <w:t>令和５年度</w:t>
      </w:r>
      <w:r>
        <w:rPr>
          <w:rFonts w:hint="eastAsia"/>
        </w:rPr>
        <w:t xml:space="preserve">　</w:t>
      </w:r>
      <w:r w:rsidRPr="006D2318">
        <w:rPr>
          <w:rFonts w:hint="eastAsia"/>
        </w:rPr>
        <w:t>77人/月</w:t>
      </w:r>
    </w:p>
    <w:p w:rsidR="00750A46" w:rsidRDefault="00750A46" w:rsidP="00750A46">
      <w:r>
        <w:rPr>
          <w:rFonts w:hint="eastAsia"/>
        </w:rPr>
        <w:t xml:space="preserve">種類　</w:t>
      </w:r>
      <w:r w:rsidRPr="006D2318">
        <w:rPr>
          <w:rFonts w:hint="eastAsia"/>
        </w:rPr>
        <w:t>療養介護</w:t>
      </w:r>
    </w:p>
    <w:p w:rsidR="00750A46" w:rsidRDefault="00750A46" w:rsidP="00750A46">
      <w:r w:rsidRPr="006D2318">
        <w:rPr>
          <w:rFonts w:hint="eastAsia"/>
        </w:rPr>
        <w:t>令和３年度</w:t>
      </w:r>
      <w:r>
        <w:rPr>
          <w:rFonts w:hint="eastAsia"/>
        </w:rPr>
        <w:t xml:space="preserve">　</w:t>
      </w:r>
      <w:r w:rsidRPr="006D2318">
        <w:rPr>
          <w:rFonts w:hint="eastAsia"/>
        </w:rPr>
        <w:t>91人/月</w:t>
      </w:r>
      <w:r>
        <w:rPr>
          <w:rFonts w:hint="eastAsia"/>
        </w:rPr>
        <w:t xml:space="preserve">　</w:t>
      </w:r>
      <w:r w:rsidRPr="006D2318">
        <w:rPr>
          <w:rFonts w:hint="eastAsia"/>
        </w:rPr>
        <w:t>令和４年度</w:t>
      </w:r>
      <w:r>
        <w:rPr>
          <w:rFonts w:hint="eastAsia"/>
        </w:rPr>
        <w:t xml:space="preserve">　</w:t>
      </w:r>
      <w:r w:rsidRPr="006D2318">
        <w:rPr>
          <w:rFonts w:hint="eastAsia"/>
        </w:rPr>
        <w:t>92人/月</w:t>
      </w:r>
      <w:r>
        <w:rPr>
          <w:rFonts w:hint="eastAsia"/>
        </w:rPr>
        <w:t xml:space="preserve">　</w:t>
      </w:r>
      <w:r w:rsidRPr="006D2318">
        <w:rPr>
          <w:rFonts w:hint="eastAsia"/>
        </w:rPr>
        <w:t>令和５年度</w:t>
      </w:r>
      <w:r>
        <w:rPr>
          <w:rFonts w:hint="eastAsia"/>
        </w:rPr>
        <w:t xml:space="preserve">　</w:t>
      </w:r>
      <w:r w:rsidRPr="006D2318">
        <w:rPr>
          <w:rFonts w:hint="eastAsia"/>
        </w:rPr>
        <w:t>93人/月</w:t>
      </w:r>
    </w:p>
    <w:p w:rsidR="00750A46" w:rsidRDefault="00750A46" w:rsidP="00750A46">
      <w:r>
        <w:rPr>
          <w:rFonts w:hint="eastAsia"/>
        </w:rPr>
        <w:t xml:space="preserve">種類　</w:t>
      </w:r>
      <w:r w:rsidRPr="006D2318">
        <w:rPr>
          <w:rFonts w:hint="eastAsia"/>
        </w:rPr>
        <w:t>短期入所（福祉型、医療型）</w:t>
      </w:r>
    </w:p>
    <w:p w:rsidR="00750A46" w:rsidRDefault="00750A46" w:rsidP="00750A46">
      <w:r w:rsidRPr="006D2318">
        <w:rPr>
          <w:rFonts w:hint="eastAsia"/>
        </w:rPr>
        <w:t>令和３年度</w:t>
      </w:r>
      <w:r>
        <w:rPr>
          <w:rFonts w:hint="eastAsia"/>
        </w:rPr>
        <w:t xml:space="preserve">　</w:t>
      </w:r>
      <w:r>
        <w:t>1,997日/月</w:t>
      </w:r>
      <w:r>
        <w:rPr>
          <w:rFonts w:hint="eastAsia"/>
        </w:rPr>
        <w:t>・</w:t>
      </w:r>
      <w:r>
        <w:t>426人/月</w:t>
      </w:r>
    </w:p>
    <w:p w:rsidR="00750A46" w:rsidRDefault="00750A46" w:rsidP="00750A46">
      <w:r w:rsidRPr="006D2318">
        <w:rPr>
          <w:rFonts w:hint="eastAsia"/>
        </w:rPr>
        <w:t>令和４年度</w:t>
      </w:r>
      <w:r>
        <w:rPr>
          <w:rFonts w:hint="eastAsia"/>
        </w:rPr>
        <w:t xml:space="preserve">　</w:t>
      </w:r>
      <w:r>
        <w:t>2,035日/月</w:t>
      </w:r>
      <w:r>
        <w:rPr>
          <w:rFonts w:hint="eastAsia"/>
        </w:rPr>
        <w:t>・</w:t>
      </w:r>
      <w:r>
        <w:t>445人/月</w:t>
      </w:r>
    </w:p>
    <w:p w:rsidR="00750A46" w:rsidRDefault="00750A46" w:rsidP="00750A46">
      <w:r w:rsidRPr="006D2318">
        <w:rPr>
          <w:rFonts w:hint="eastAsia"/>
        </w:rPr>
        <w:t>令和５年度</w:t>
      </w:r>
      <w:r>
        <w:rPr>
          <w:rFonts w:hint="eastAsia"/>
        </w:rPr>
        <w:t xml:space="preserve">　</w:t>
      </w:r>
      <w:r>
        <w:t>2,075日/月</w:t>
      </w:r>
      <w:r>
        <w:rPr>
          <w:rFonts w:hint="eastAsia"/>
        </w:rPr>
        <w:t>・</w:t>
      </w:r>
      <w:r>
        <w:t>466人/月</w:t>
      </w:r>
    </w:p>
    <w:p w:rsidR="00750A46" w:rsidRPr="00FE1A23" w:rsidRDefault="00750A46" w:rsidP="00750A46">
      <w:pPr>
        <w:rPr>
          <w:shd w:val="pct15" w:color="auto" w:fill="FFFFFF"/>
        </w:rPr>
      </w:pPr>
      <w:r>
        <w:rPr>
          <w:rFonts w:hint="eastAsia"/>
          <w:noProof/>
          <w:shd w:val="pct15" w:color="auto" w:fill="FFFFFF"/>
        </w:rPr>
        <w:drawing>
          <wp:anchor distT="0" distB="0" distL="114300" distR="114300" simplePos="0" relativeHeight="252037120" behindDoc="0" locked="0" layoutInCell="1" allowOverlap="1" wp14:anchorId="01E96F53" wp14:editId="7360859C">
            <wp:simplePos x="0" y="0"/>
            <wp:positionH relativeFrom="page">
              <wp:posOffset>541655</wp:posOffset>
            </wp:positionH>
            <wp:positionV relativeFrom="page">
              <wp:posOffset>9434195</wp:posOffset>
            </wp:positionV>
            <wp:extent cx="716280" cy="716280"/>
            <wp:effectExtent l="0" t="0" r="7620" b="7620"/>
            <wp:wrapNone/>
            <wp:docPr id="133" name="JAVISCODE08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
                    <pic:cNvPicPr/>
                  </pic:nvPicPr>
                  <pic:blipFill>
                    <a:blip r:embed="rId88">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bookmarkStart w:id="415" w:name="_Toc406076640"/>
      <w:bookmarkStart w:id="416" w:name="_Toc406173825"/>
      <w:bookmarkStart w:id="417" w:name="_Toc409789133"/>
      <w:bookmarkStart w:id="418" w:name="_Toc53647390"/>
      <w:bookmarkStart w:id="419" w:name="_Toc53647530"/>
      <w:bookmarkStart w:id="420" w:name="_Toc53780281"/>
      <w:bookmarkStart w:id="421" w:name="_Toc54362556"/>
      <w:bookmarkStart w:id="422" w:name="_Toc54606157"/>
      <w:bookmarkStart w:id="423" w:name="_Toc65850605"/>
      <w:r>
        <w:br w:type="page"/>
      </w:r>
    </w:p>
    <w:p w:rsidR="00750A46" w:rsidRPr="00553086" w:rsidRDefault="00750A46" w:rsidP="00750A46">
      <w:pPr>
        <w:rPr>
          <w:shd w:val="pct15" w:color="auto" w:fill="FFFFFF"/>
        </w:rPr>
      </w:pPr>
      <w:r w:rsidRPr="00553086">
        <w:rPr>
          <w:rFonts w:hint="eastAsia"/>
          <w:shd w:val="pct15" w:color="auto" w:fill="FFFFFF"/>
        </w:rPr>
        <w:lastRenderedPageBreak/>
        <w:t>（78ページ）</w:t>
      </w:r>
    </w:p>
    <w:p w:rsidR="00750A46" w:rsidRDefault="00750A46" w:rsidP="00750A46">
      <w:r w:rsidRPr="006D2318">
        <w:rPr>
          <w:rFonts w:hint="eastAsia"/>
        </w:rPr>
        <w:t>（３）居住系サービス</w:t>
      </w:r>
    </w:p>
    <w:p w:rsidR="00750A46" w:rsidRPr="00553086" w:rsidRDefault="00750A46" w:rsidP="00750A46">
      <w:r w:rsidRPr="00553086">
        <w:rPr>
          <w:rFonts w:hint="eastAsia"/>
        </w:rPr>
        <w:t>必要量の見込み</w:t>
      </w:r>
    </w:p>
    <w:p w:rsidR="00750A46" w:rsidRPr="006D2318" w:rsidRDefault="00750A46" w:rsidP="00750A46">
      <w:pPr>
        <w:ind w:firstLineChars="100" w:firstLine="220"/>
      </w:pPr>
      <w:r w:rsidRPr="006D2318">
        <w:rPr>
          <w:rFonts w:hint="eastAsia"/>
        </w:rPr>
        <w:t>居住系サービスについては、障害のある人の親元からの自立や一人暮らしのニーズの高まり等により、グループホームの整備が一定進んでいることから、「共同生活援助」の利用実績は増加傾向にあります。引き続き、障害のある人や保護者の高齢化、『親亡き後』の生活を見据えて、重度の障害のある人が利用できるグループホームの整備も進めていく必要があるため、近年の増加傾向を維持していくよう必要量を見込みます。また、「自立生活援助」と「施設入所支援」についても、これまでの利用実績を勘案して必要量を見込むこととします。</w:t>
      </w:r>
    </w:p>
    <w:p w:rsidR="00750A46" w:rsidRPr="006D2318" w:rsidRDefault="00750A46" w:rsidP="00750A46">
      <w:pPr>
        <w:ind w:firstLineChars="100" w:firstLine="220"/>
      </w:pPr>
      <w:r w:rsidRPr="006D2318">
        <w:rPr>
          <w:rFonts w:hint="eastAsia"/>
        </w:rPr>
        <w:t>「地域生活支援拠点等」については、現在の面的整備型による拠点の設置を確保していくよう必要量（設置数）を見込みます。</w:t>
      </w:r>
    </w:p>
    <w:p w:rsidR="00750A46" w:rsidRPr="006D2318" w:rsidRDefault="00750A46" w:rsidP="00750A46"/>
    <w:p w:rsidR="00750A46" w:rsidRPr="00553086" w:rsidRDefault="00750A46" w:rsidP="00750A46">
      <w:r w:rsidRPr="00553086">
        <w:rPr>
          <w:rFonts w:hint="eastAsia"/>
        </w:rPr>
        <w:t>確保の方策</w:t>
      </w:r>
    </w:p>
    <w:p w:rsidR="00750A46" w:rsidRPr="006D2318" w:rsidRDefault="00750A46" w:rsidP="00750A46">
      <w:pPr>
        <w:ind w:firstLineChars="100" w:firstLine="220"/>
      </w:pPr>
      <w:r w:rsidRPr="006D2318">
        <w:rPr>
          <w:rFonts w:hint="eastAsia"/>
        </w:rPr>
        <w:t>グループホームの整備促進に向けては、引き続き、市内の利用（待機）状況や利用ニーズ等の把握、指定事業所のネットワーク会議等への情報共有を行うとともに、本市の開設補助や国の整備補助の制度を活用することで、計画的な整備の促進に取り組みます。また、グループホームの利用促進に向けては、低所得のグループホーム利用者への家賃補助制度について、法制度による給付費に加え、県と連携した支援を実施するとともに、地域生活支援拠点の機能を活用し、市内グループホームの利用状況の把握や情報提供等に取り組んでいきます。</w:t>
      </w:r>
    </w:p>
    <w:p w:rsidR="00750A46" w:rsidRPr="006D2318" w:rsidRDefault="00750A46" w:rsidP="00750A46">
      <w:pPr>
        <w:ind w:firstLineChars="100" w:firstLine="220"/>
      </w:pPr>
      <w:r w:rsidRPr="006D2318">
        <w:rPr>
          <w:rFonts w:hint="eastAsia"/>
        </w:rPr>
        <w:t>「自立生活援助」については、既存の「地域移行支援」や「地域定着支援」の事業所等が新規参入できるよう、指定基準や運営方法等についての情報提供に努め、事業所の設置につなげていきます。</w:t>
      </w:r>
    </w:p>
    <w:p w:rsidR="00750A46" w:rsidRPr="006D2318" w:rsidRDefault="00750A46" w:rsidP="00750A46">
      <w:pPr>
        <w:ind w:firstLineChars="100" w:firstLine="220"/>
      </w:pPr>
      <w:r w:rsidRPr="006D2318">
        <w:rPr>
          <w:rFonts w:hint="eastAsia"/>
        </w:rPr>
        <w:t>「地域生活支援拠点等」については、現在設置している拠点（面的整備型）の各機能を担う支援機関との業務委託や連携体制を確保するとともに、これら支援機関との連絡会を定期的に開催し、拠点機能の検証等を行うことで、機能充実につなげます。</w:t>
      </w:r>
    </w:p>
    <w:p w:rsidR="00750A46" w:rsidRPr="006D2318" w:rsidRDefault="00750A46" w:rsidP="00750A46"/>
    <w:p w:rsidR="00750A46" w:rsidRDefault="00750A46" w:rsidP="00750A46">
      <w:r w:rsidRPr="006D2318">
        <w:rPr>
          <w:rFonts w:hint="eastAsia"/>
        </w:rPr>
        <w:t>第５期計画における利用（実施）状況</w:t>
      </w:r>
    </w:p>
    <w:p w:rsidR="00750A46" w:rsidRDefault="00750A46" w:rsidP="00750A46">
      <w:r>
        <w:rPr>
          <w:rFonts w:hint="eastAsia"/>
        </w:rPr>
        <w:t xml:space="preserve">種類　</w:t>
      </w:r>
      <w:r w:rsidRPr="00553086">
        <w:rPr>
          <w:rFonts w:hint="eastAsia"/>
        </w:rPr>
        <w:t>自立生活援助</w:t>
      </w:r>
    </w:p>
    <w:p w:rsidR="00750A46" w:rsidRDefault="00750A46" w:rsidP="00750A46">
      <w:r w:rsidRPr="00553086">
        <w:rPr>
          <w:rFonts w:hint="eastAsia"/>
        </w:rPr>
        <w:t>実績値</w:t>
      </w:r>
      <w:r>
        <w:rPr>
          <w:rFonts w:hint="eastAsia"/>
        </w:rPr>
        <w:t xml:space="preserve">　</w:t>
      </w:r>
      <w:r w:rsidRPr="00553086">
        <w:rPr>
          <w:rFonts w:hint="eastAsia"/>
        </w:rPr>
        <w:t>平成</w:t>
      </w:r>
      <w:r w:rsidRPr="00553086">
        <w:t>30年度</w:t>
      </w:r>
      <w:r>
        <w:rPr>
          <w:rFonts w:hint="eastAsia"/>
        </w:rPr>
        <w:t xml:space="preserve">　</w:t>
      </w:r>
      <w:r w:rsidRPr="00553086">
        <w:t>０人/月</w:t>
      </w:r>
      <w:r>
        <w:rPr>
          <w:rFonts w:hint="eastAsia"/>
        </w:rPr>
        <w:t xml:space="preserve">　</w:t>
      </w:r>
      <w:r w:rsidRPr="00553086">
        <w:t>令和元年度</w:t>
      </w:r>
      <w:r>
        <w:rPr>
          <w:rFonts w:hint="eastAsia"/>
        </w:rPr>
        <w:t xml:space="preserve">　</w:t>
      </w:r>
      <w:r w:rsidRPr="00553086">
        <w:t>１人/月</w:t>
      </w:r>
      <w:r>
        <w:rPr>
          <w:rFonts w:hint="eastAsia"/>
        </w:rPr>
        <w:t xml:space="preserve">　</w:t>
      </w:r>
      <w:r w:rsidRPr="00553086">
        <w:t>令和２年度</w:t>
      </w:r>
      <w:r>
        <w:rPr>
          <w:rFonts w:hint="eastAsia"/>
        </w:rPr>
        <w:t xml:space="preserve">　</w:t>
      </w:r>
      <w:r w:rsidRPr="00553086">
        <w:t>１人/月</w:t>
      </w:r>
    </w:p>
    <w:p w:rsidR="00750A46" w:rsidRDefault="00750A46" w:rsidP="00750A46">
      <w:r w:rsidRPr="006D2318">
        <w:rPr>
          <w:rFonts w:hint="eastAsia"/>
        </w:rPr>
        <w:t>計画値</w:t>
      </w:r>
      <w:r>
        <w:rPr>
          <w:rFonts w:hint="eastAsia"/>
        </w:rPr>
        <w:t xml:space="preserve">　</w:t>
      </w:r>
      <w:r w:rsidRPr="00553086">
        <w:rPr>
          <w:rFonts w:hint="eastAsia"/>
        </w:rPr>
        <w:t>平成</w:t>
      </w:r>
      <w:r w:rsidRPr="00553086">
        <w:t>30年度</w:t>
      </w:r>
      <w:r>
        <w:rPr>
          <w:rFonts w:hint="eastAsia"/>
        </w:rPr>
        <w:t xml:space="preserve">　10</w:t>
      </w:r>
      <w:r w:rsidRPr="00553086">
        <w:t>人/月</w:t>
      </w:r>
      <w:r>
        <w:rPr>
          <w:rFonts w:hint="eastAsia"/>
        </w:rPr>
        <w:t xml:space="preserve">　</w:t>
      </w:r>
      <w:r w:rsidRPr="00553086">
        <w:t>令和元年度</w:t>
      </w:r>
      <w:r>
        <w:rPr>
          <w:rFonts w:hint="eastAsia"/>
        </w:rPr>
        <w:t xml:space="preserve">　12</w:t>
      </w:r>
      <w:r w:rsidRPr="00553086">
        <w:t>人/月</w:t>
      </w:r>
      <w:r>
        <w:rPr>
          <w:rFonts w:hint="eastAsia"/>
        </w:rPr>
        <w:t xml:space="preserve">　</w:t>
      </w:r>
      <w:r w:rsidRPr="00553086">
        <w:t>令和２年度</w:t>
      </w:r>
      <w:r>
        <w:rPr>
          <w:rFonts w:hint="eastAsia"/>
        </w:rPr>
        <w:t xml:space="preserve">　14</w:t>
      </w:r>
      <w:r w:rsidRPr="00553086">
        <w:t>人/月</w:t>
      </w:r>
    </w:p>
    <w:p w:rsidR="00750A46" w:rsidRDefault="00750A46" w:rsidP="00750A46">
      <w:r>
        <w:rPr>
          <w:rFonts w:hint="eastAsia"/>
        </w:rPr>
        <w:t xml:space="preserve">種類　</w:t>
      </w:r>
      <w:r w:rsidRPr="006D2318">
        <w:rPr>
          <w:rFonts w:hint="eastAsia"/>
        </w:rPr>
        <w:t>共同生活援助（グループホーム）</w:t>
      </w:r>
    </w:p>
    <w:p w:rsidR="00750A46" w:rsidRDefault="00750A46" w:rsidP="00750A46">
      <w:r w:rsidRPr="00553086">
        <w:rPr>
          <w:rFonts w:hint="eastAsia"/>
        </w:rPr>
        <w:t>実績値</w:t>
      </w:r>
      <w:r>
        <w:rPr>
          <w:rFonts w:hint="eastAsia"/>
        </w:rPr>
        <w:t xml:space="preserve">　</w:t>
      </w:r>
      <w:r w:rsidRPr="00553086">
        <w:rPr>
          <w:rFonts w:hint="eastAsia"/>
        </w:rPr>
        <w:t>平成</w:t>
      </w:r>
      <w:r w:rsidRPr="00553086">
        <w:t>30年度</w:t>
      </w:r>
      <w:r>
        <w:rPr>
          <w:rFonts w:hint="eastAsia"/>
        </w:rPr>
        <w:t xml:space="preserve">　</w:t>
      </w:r>
      <w:r w:rsidRPr="006D2318">
        <w:t>300</w:t>
      </w:r>
      <w:r w:rsidRPr="006D2318">
        <w:rPr>
          <w:rFonts w:hint="eastAsia"/>
        </w:rPr>
        <w:t>人/月</w:t>
      </w:r>
      <w:r>
        <w:rPr>
          <w:rFonts w:hint="eastAsia"/>
        </w:rPr>
        <w:t xml:space="preserve">　</w:t>
      </w:r>
      <w:r w:rsidRPr="00553086">
        <w:t>令和元年度</w:t>
      </w:r>
      <w:r>
        <w:rPr>
          <w:rFonts w:hint="eastAsia"/>
        </w:rPr>
        <w:t xml:space="preserve">　</w:t>
      </w:r>
      <w:r w:rsidRPr="006D2318">
        <w:t>301</w:t>
      </w:r>
      <w:r w:rsidRPr="006D2318">
        <w:rPr>
          <w:rFonts w:hint="eastAsia"/>
        </w:rPr>
        <w:t>人/月</w:t>
      </w:r>
      <w:r>
        <w:rPr>
          <w:rFonts w:hint="eastAsia"/>
        </w:rPr>
        <w:t xml:space="preserve">　</w:t>
      </w:r>
      <w:r w:rsidRPr="00553086">
        <w:t>令和２年度</w:t>
      </w:r>
      <w:r>
        <w:rPr>
          <w:rFonts w:hint="eastAsia"/>
        </w:rPr>
        <w:t xml:space="preserve">　</w:t>
      </w:r>
      <w:r w:rsidRPr="006D2318">
        <w:t>3</w:t>
      </w:r>
      <w:r w:rsidRPr="006D2318">
        <w:rPr>
          <w:rFonts w:hint="eastAsia"/>
        </w:rPr>
        <w:t>31人/月</w:t>
      </w:r>
    </w:p>
    <w:p w:rsidR="00750A46" w:rsidRDefault="00750A46" w:rsidP="00750A46">
      <w:r w:rsidRPr="006D2318">
        <w:rPr>
          <w:rFonts w:hint="eastAsia"/>
        </w:rPr>
        <w:t>計画値</w:t>
      </w:r>
      <w:r>
        <w:rPr>
          <w:rFonts w:hint="eastAsia"/>
        </w:rPr>
        <w:t xml:space="preserve">　</w:t>
      </w:r>
      <w:r w:rsidRPr="00553086">
        <w:rPr>
          <w:rFonts w:hint="eastAsia"/>
        </w:rPr>
        <w:t>平成</w:t>
      </w:r>
      <w:r w:rsidRPr="00553086">
        <w:t>30年度</w:t>
      </w:r>
      <w:r>
        <w:rPr>
          <w:rFonts w:hint="eastAsia"/>
        </w:rPr>
        <w:t xml:space="preserve">　</w:t>
      </w:r>
      <w:r w:rsidRPr="006D2318">
        <w:t>323</w:t>
      </w:r>
      <w:r w:rsidRPr="006D2318">
        <w:rPr>
          <w:rFonts w:hint="eastAsia"/>
        </w:rPr>
        <w:t>人/月</w:t>
      </w:r>
      <w:r>
        <w:rPr>
          <w:rFonts w:hint="eastAsia"/>
        </w:rPr>
        <w:t xml:space="preserve">　</w:t>
      </w:r>
      <w:r w:rsidRPr="00553086">
        <w:t>令和元年度</w:t>
      </w:r>
      <w:r>
        <w:rPr>
          <w:rFonts w:hint="eastAsia"/>
        </w:rPr>
        <w:t xml:space="preserve">　</w:t>
      </w:r>
      <w:r w:rsidRPr="006D2318">
        <w:t>355</w:t>
      </w:r>
      <w:r w:rsidRPr="006D2318">
        <w:rPr>
          <w:rFonts w:hint="eastAsia"/>
        </w:rPr>
        <w:t>人/月</w:t>
      </w:r>
      <w:r>
        <w:rPr>
          <w:rFonts w:hint="eastAsia"/>
        </w:rPr>
        <w:t xml:space="preserve">　</w:t>
      </w:r>
      <w:r w:rsidRPr="00553086">
        <w:t>令和２年度</w:t>
      </w:r>
      <w:r>
        <w:rPr>
          <w:rFonts w:hint="eastAsia"/>
        </w:rPr>
        <w:t xml:space="preserve">　</w:t>
      </w:r>
      <w:r w:rsidRPr="006D2318">
        <w:t>391</w:t>
      </w:r>
      <w:r w:rsidRPr="006D2318">
        <w:rPr>
          <w:rFonts w:hint="eastAsia"/>
        </w:rPr>
        <w:t>人/月</w:t>
      </w:r>
    </w:p>
    <w:p w:rsidR="00750A46" w:rsidRDefault="00750A46" w:rsidP="00750A46">
      <w:r>
        <w:rPr>
          <w:rFonts w:hint="eastAsia"/>
        </w:rPr>
        <w:t xml:space="preserve">種類　</w:t>
      </w:r>
      <w:r w:rsidRPr="006D2318">
        <w:rPr>
          <w:rFonts w:hint="eastAsia"/>
        </w:rPr>
        <w:t>施設入所支援</w:t>
      </w:r>
    </w:p>
    <w:p w:rsidR="00750A46" w:rsidRDefault="00750A46" w:rsidP="00750A46">
      <w:r w:rsidRPr="00553086">
        <w:rPr>
          <w:rFonts w:hint="eastAsia"/>
        </w:rPr>
        <w:t>実績値</w:t>
      </w:r>
      <w:r>
        <w:rPr>
          <w:rFonts w:hint="eastAsia"/>
        </w:rPr>
        <w:t xml:space="preserve">　</w:t>
      </w:r>
      <w:r w:rsidRPr="00553086">
        <w:rPr>
          <w:rFonts w:hint="eastAsia"/>
        </w:rPr>
        <w:t>平成</w:t>
      </w:r>
      <w:r w:rsidRPr="00553086">
        <w:t>30年度</w:t>
      </w:r>
      <w:r>
        <w:rPr>
          <w:rFonts w:hint="eastAsia"/>
        </w:rPr>
        <w:t xml:space="preserve">　</w:t>
      </w:r>
      <w:r w:rsidRPr="006D2318">
        <w:t>397</w:t>
      </w:r>
      <w:r w:rsidRPr="006D2318">
        <w:rPr>
          <w:rFonts w:hint="eastAsia"/>
        </w:rPr>
        <w:t>人/月</w:t>
      </w:r>
      <w:r>
        <w:rPr>
          <w:rFonts w:hint="eastAsia"/>
        </w:rPr>
        <w:t xml:space="preserve">　</w:t>
      </w:r>
      <w:r w:rsidRPr="00553086">
        <w:t>令和元年度</w:t>
      </w:r>
      <w:r>
        <w:rPr>
          <w:rFonts w:hint="eastAsia"/>
        </w:rPr>
        <w:t xml:space="preserve">　</w:t>
      </w:r>
      <w:r w:rsidRPr="006D2318">
        <w:t>393</w:t>
      </w:r>
      <w:r w:rsidRPr="006D2318">
        <w:rPr>
          <w:rFonts w:hint="eastAsia"/>
        </w:rPr>
        <w:t>人/月</w:t>
      </w:r>
      <w:r>
        <w:rPr>
          <w:rFonts w:hint="eastAsia"/>
        </w:rPr>
        <w:t xml:space="preserve">　</w:t>
      </w:r>
      <w:r w:rsidRPr="00553086">
        <w:t>令和２年度</w:t>
      </w:r>
      <w:r>
        <w:rPr>
          <w:rFonts w:hint="eastAsia"/>
        </w:rPr>
        <w:t xml:space="preserve">　</w:t>
      </w:r>
      <w:r w:rsidRPr="006D2318">
        <w:t>38</w:t>
      </w:r>
      <w:r w:rsidRPr="006D2318">
        <w:rPr>
          <w:rFonts w:hint="eastAsia"/>
        </w:rPr>
        <w:t>7人/月</w:t>
      </w:r>
    </w:p>
    <w:p w:rsidR="00750A46" w:rsidRDefault="00750A46" w:rsidP="00750A46">
      <w:r w:rsidRPr="006D2318">
        <w:rPr>
          <w:rFonts w:hint="eastAsia"/>
        </w:rPr>
        <w:t>計画値</w:t>
      </w:r>
      <w:r>
        <w:rPr>
          <w:rFonts w:hint="eastAsia"/>
        </w:rPr>
        <w:t xml:space="preserve">　</w:t>
      </w:r>
      <w:r w:rsidRPr="00553086">
        <w:rPr>
          <w:rFonts w:hint="eastAsia"/>
        </w:rPr>
        <w:t>平成</w:t>
      </w:r>
      <w:r w:rsidRPr="00553086">
        <w:t>30年度</w:t>
      </w:r>
      <w:r>
        <w:rPr>
          <w:rFonts w:hint="eastAsia"/>
        </w:rPr>
        <w:t xml:space="preserve">　</w:t>
      </w:r>
      <w:r w:rsidRPr="006D2318">
        <w:t>399</w:t>
      </w:r>
      <w:r w:rsidRPr="006D2318">
        <w:rPr>
          <w:rFonts w:hint="eastAsia"/>
        </w:rPr>
        <w:t>人/月</w:t>
      </w:r>
      <w:r>
        <w:rPr>
          <w:rFonts w:hint="eastAsia"/>
        </w:rPr>
        <w:t xml:space="preserve">　</w:t>
      </w:r>
      <w:r w:rsidRPr="00553086">
        <w:t>令和元年度</w:t>
      </w:r>
      <w:r>
        <w:rPr>
          <w:rFonts w:hint="eastAsia"/>
        </w:rPr>
        <w:t xml:space="preserve">　</w:t>
      </w:r>
      <w:r w:rsidRPr="006D2318">
        <w:t>395</w:t>
      </w:r>
      <w:r w:rsidRPr="006D2318">
        <w:rPr>
          <w:rFonts w:hint="eastAsia"/>
        </w:rPr>
        <w:t>人/月</w:t>
      </w:r>
      <w:r>
        <w:rPr>
          <w:rFonts w:hint="eastAsia"/>
        </w:rPr>
        <w:t xml:space="preserve">　</w:t>
      </w:r>
      <w:r w:rsidRPr="00553086">
        <w:t>令和２年度</w:t>
      </w:r>
      <w:r>
        <w:rPr>
          <w:rFonts w:hint="eastAsia"/>
        </w:rPr>
        <w:t xml:space="preserve">　</w:t>
      </w:r>
      <w:r w:rsidRPr="006D2318">
        <w:t>391</w:t>
      </w:r>
      <w:r w:rsidRPr="006D2318">
        <w:rPr>
          <w:rFonts w:hint="eastAsia"/>
        </w:rPr>
        <w:t>人/月</w:t>
      </w:r>
    </w:p>
    <w:p w:rsidR="00750A46" w:rsidRPr="00553086" w:rsidRDefault="00750A46" w:rsidP="00750A46">
      <w:pPr>
        <w:rPr>
          <w:shd w:val="pct15" w:color="auto" w:fill="FFFFFF"/>
        </w:rPr>
      </w:pPr>
      <w:r>
        <w:rPr>
          <w:rFonts w:hint="eastAsia"/>
          <w:noProof/>
          <w:shd w:val="pct15" w:color="auto" w:fill="FFFFFF"/>
        </w:rPr>
        <w:drawing>
          <wp:anchor distT="0" distB="0" distL="114300" distR="114300" simplePos="0" relativeHeight="252038144" behindDoc="0" locked="0" layoutInCell="1" allowOverlap="1" wp14:anchorId="58F2B64C" wp14:editId="72485F7E">
            <wp:simplePos x="0" y="0"/>
            <wp:positionH relativeFrom="page">
              <wp:posOffset>6302375</wp:posOffset>
            </wp:positionH>
            <wp:positionV relativeFrom="page">
              <wp:posOffset>9434195</wp:posOffset>
            </wp:positionV>
            <wp:extent cx="716280" cy="716280"/>
            <wp:effectExtent l="0" t="0" r="7620" b="7620"/>
            <wp:wrapNone/>
            <wp:docPr id="134" name="JAVISCODE08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
                    <pic:cNvPicPr/>
                  </pic:nvPicPr>
                  <pic:blipFill>
                    <a:blip r:embed="rId89">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415"/>
    <w:bookmarkEnd w:id="416"/>
    <w:bookmarkEnd w:id="417"/>
    <w:bookmarkEnd w:id="418"/>
    <w:bookmarkEnd w:id="419"/>
    <w:bookmarkEnd w:id="420"/>
    <w:bookmarkEnd w:id="421"/>
    <w:bookmarkEnd w:id="422"/>
    <w:bookmarkEnd w:id="423"/>
    <w:p w:rsidR="00750A46" w:rsidRDefault="00750A46" w:rsidP="00750A46"/>
    <w:p w:rsidR="00750A46" w:rsidRDefault="00750A46" w:rsidP="00750A46">
      <w:pPr>
        <w:widowControl/>
        <w:autoSpaceDE/>
        <w:autoSpaceDN/>
        <w:jc w:val="left"/>
      </w:pPr>
      <w:bookmarkStart w:id="424" w:name="_Toc406076641"/>
      <w:bookmarkStart w:id="425" w:name="_Toc406173826"/>
      <w:bookmarkStart w:id="426" w:name="_Toc409789134"/>
      <w:r>
        <w:br w:type="page"/>
      </w:r>
    </w:p>
    <w:p w:rsidR="00750A46" w:rsidRPr="00CC207D" w:rsidRDefault="00750A46" w:rsidP="00750A46">
      <w:pPr>
        <w:rPr>
          <w:shd w:val="pct15" w:color="auto" w:fill="FFFFFF"/>
        </w:rPr>
      </w:pPr>
      <w:r w:rsidRPr="00CC207D">
        <w:rPr>
          <w:rFonts w:hint="eastAsia"/>
          <w:shd w:val="pct15" w:color="auto" w:fill="FFFFFF"/>
        </w:rPr>
        <w:lastRenderedPageBreak/>
        <w:t>（79ページ）</w:t>
      </w:r>
    </w:p>
    <w:p w:rsidR="00750A46" w:rsidRDefault="00750A46" w:rsidP="00750A46">
      <w:r w:rsidRPr="006D2318">
        <w:rPr>
          <w:rFonts w:hint="eastAsia"/>
        </w:rPr>
        <w:t>第６期計画における見込量</w:t>
      </w:r>
    </w:p>
    <w:p w:rsidR="00750A46" w:rsidRDefault="00750A46" w:rsidP="00750A46">
      <w:r>
        <w:rPr>
          <w:rFonts w:hint="eastAsia"/>
        </w:rPr>
        <w:t xml:space="preserve">種類　</w:t>
      </w:r>
      <w:r w:rsidRPr="006D2318">
        <w:rPr>
          <w:rFonts w:hint="eastAsia"/>
        </w:rPr>
        <w:t>自立生活援助</w:t>
      </w:r>
    </w:p>
    <w:p w:rsidR="00750A46" w:rsidRDefault="00750A46" w:rsidP="00750A46">
      <w:r w:rsidRPr="006D2318">
        <w:rPr>
          <w:rFonts w:hint="eastAsia"/>
        </w:rPr>
        <w:t>令和３年度</w:t>
      </w:r>
      <w:r>
        <w:rPr>
          <w:rFonts w:hint="eastAsia"/>
        </w:rPr>
        <w:t xml:space="preserve">　</w:t>
      </w:r>
      <w:r w:rsidRPr="006D2318">
        <w:rPr>
          <w:rFonts w:hint="eastAsia"/>
        </w:rPr>
        <w:t>２人/月</w:t>
      </w:r>
      <w:r>
        <w:rPr>
          <w:rFonts w:hint="eastAsia"/>
        </w:rPr>
        <w:t xml:space="preserve">　</w:t>
      </w:r>
      <w:r w:rsidRPr="006D2318">
        <w:rPr>
          <w:rFonts w:hint="eastAsia"/>
        </w:rPr>
        <w:t>令和４年度</w:t>
      </w:r>
      <w:r>
        <w:rPr>
          <w:rFonts w:hint="eastAsia"/>
        </w:rPr>
        <w:t xml:space="preserve">　</w:t>
      </w:r>
      <w:r w:rsidRPr="006D2318">
        <w:rPr>
          <w:rFonts w:hint="eastAsia"/>
        </w:rPr>
        <w:t>３人/月</w:t>
      </w:r>
      <w:r>
        <w:rPr>
          <w:rFonts w:hint="eastAsia"/>
        </w:rPr>
        <w:t xml:space="preserve">　</w:t>
      </w:r>
      <w:r w:rsidRPr="006D2318">
        <w:rPr>
          <w:rFonts w:hint="eastAsia"/>
        </w:rPr>
        <w:t>令和５年度</w:t>
      </w:r>
      <w:r>
        <w:rPr>
          <w:rFonts w:hint="eastAsia"/>
        </w:rPr>
        <w:t xml:space="preserve">　</w:t>
      </w:r>
      <w:r w:rsidRPr="006D2318">
        <w:rPr>
          <w:rFonts w:hint="eastAsia"/>
        </w:rPr>
        <w:t>６人/月</w:t>
      </w:r>
    </w:p>
    <w:p w:rsidR="00750A46" w:rsidRDefault="00750A46" w:rsidP="00750A46">
      <w:r>
        <w:rPr>
          <w:rFonts w:hint="eastAsia"/>
        </w:rPr>
        <w:t xml:space="preserve">種類　</w:t>
      </w:r>
      <w:r w:rsidRPr="006D2318">
        <w:rPr>
          <w:rFonts w:hint="eastAsia"/>
        </w:rPr>
        <w:t>共同生活援助（</w:t>
      </w:r>
      <w:r w:rsidRPr="00D00A2D">
        <w:rPr>
          <w:rFonts w:hint="eastAsia"/>
        </w:rPr>
        <w:t>グループホーム</w:t>
      </w:r>
      <w:r w:rsidRPr="006D2318">
        <w:rPr>
          <w:rFonts w:hint="eastAsia"/>
        </w:rPr>
        <w:t>）</w:t>
      </w:r>
    </w:p>
    <w:p w:rsidR="00750A46" w:rsidRDefault="00750A46" w:rsidP="00750A46">
      <w:r w:rsidRPr="006D2318">
        <w:rPr>
          <w:rFonts w:hint="eastAsia"/>
        </w:rPr>
        <w:t>令和３年度</w:t>
      </w:r>
      <w:r>
        <w:rPr>
          <w:rFonts w:hint="eastAsia"/>
        </w:rPr>
        <w:t xml:space="preserve">　</w:t>
      </w:r>
      <w:r w:rsidRPr="006D2318">
        <w:rPr>
          <w:rFonts w:hint="eastAsia"/>
        </w:rPr>
        <w:t>350人/月</w:t>
      </w:r>
      <w:r>
        <w:rPr>
          <w:rFonts w:hint="eastAsia"/>
        </w:rPr>
        <w:t xml:space="preserve">　</w:t>
      </w:r>
      <w:r w:rsidRPr="006D2318">
        <w:rPr>
          <w:rFonts w:hint="eastAsia"/>
        </w:rPr>
        <w:t>令和４年度</w:t>
      </w:r>
      <w:r>
        <w:rPr>
          <w:rFonts w:hint="eastAsia"/>
        </w:rPr>
        <w:t xml:space="preserve">　</w:t>
      </w:r>
      <w:r w:rsidRPr="006D2318">
        <w:rPr>
          <w:rFonts w:hint="eastAsia"/>
        </w:rPr>
        <w:t>370人/月</w:t>
      </w:r>
      <w:r>
        <w:rPr>
          <w:rFonts w:hint="eastAsia"/>
        </w:rPr>
        <w:t xml:space="preserve">　</w:t>
      </w:r>
      <w:r w:rsidRPr="006D2318">
        <w:rPr>
          <w:rFonts w:hint="eastAsia"/>
        </w:rPr>
        <w:t>令和５年度</w:t>
      </w:r>
      <w:r>
        <w:rPr>
          <w:rFonts w:hint="eastAsia"/>
        </w:rPr>
        <w:t xml:space="preserve">　</w:t>
      </w:r>
      <w:r w:rsidRPr="006D2318">
        <w:rPr>
          <w:rFonts w:hint="eastAsia"/>
        </w:rPr>
        <w:t>392人/月</w:t>
      </w:r>
    </w:p>
    <w:p w:rsidR="00750A46" w:rsidRDefault="00750A46" w:rsidP="00750A46">
      <w:r>
        <w:rPr>
          <w:rFonts w:hint="eastAsia"/>
        </w:rPr>
        <w:t xml:space="preserve">種類　</w:t>
      </w:r>
      <w:r w:rsidRPr="006D2318">
        <w:rPr>
          <w:rFonts w:hint="eastAsia"/>
        </w:rPr>
        <w:t>施設入所支援</w:t>
      </w:r>
    </w:p>
    <w:p w:rsidR="00750A46" w:rsidRDefault="00750A46" w:rsidP="00750A46">
      <w:r w:rsidRPr="006D2318">
        <w:rPr>
          <w:rFonts w:hint="eastAsia"/>
        </w:rPr>
        <w:t>令和３年度</w:t>
      </w:r>
      <w:r>
        <w:rPr>
          <w:rFonts w:hint="eastAsia"/>
        </w:rPr>
        <w:t xml:space="preserve">　383</w:t>
      </w:r>
      <w:r w:rsidRPr="006D2318">
        <w:rPr>
          <w:rFonts w:hint="eastAsia"/>
        </w:rPr>
        <w:t>人/月</w:t>
      </w:r>
      <w:r>
        <w:rPr>
          <w:rFonts w:hint="eastAsia"/>
        </w:rPr>
        <w:t xml:space="preserve">　</w:t>
      </w:r>
      <w:r w:rsidRPr="006D2318">
        <w:rPr>
          <w:rFonts w:hint="eastAsia"/>
        </w:rPr>
        <w:t>令和４年度</w:t>
      </w:r>
      <w:r>
        <w:rPr>
          <w:rFonts w:hint="eastAsia"/>
        </w:rPr>
        <w:t xml:space="preserve">　</w:t>
      </w:r>
      <w:r w:rsidRPr="006D2318">
        <w:rPr>
          <w:rFonts w:hint="eastAsia"/>
        </w:rPr>
        <w:t>37</w:t>
      </w:r>
      <w:r>
        <w:rPr>
          <w:rFonts w:hint="eastAsia"/>
        </w:rPr>
        <w:t>8</w:t>
      </w:r>
      <w:r w:rsidRPr="006D2318">
        <w:rPr>
          <w:rFonts w:hint="eastAsia"/>
        </w:rPr>
        <w:t>人/月</w:t>
      </w:r>
      <w:r>
        <w:rPr>
          <w:rFonts w:hint="eastAsia"/>
        </w:rPr>
        <w:t xml:space="preserve">　</w:t>
      </w:r>
      <w:r w:rsidRPr="006D2318">
        <w:rPr>
          <w:rFonts w:hint="eastAsia"/>
        </w:rPr>
        <w:t>令和５年度</w:t>
      </w:r>
      <w:r>
        <w:rPr>
          <w:rFonts w:hint="eastAsia"/>
        </w:rPr>
        <w:t xml:space="preserve">　</w:t>
      </w:r>
      <w:r w:rsidRPr="006D2318">
        <w:rPr>
          <w:rFonts w:hint="eastAsia"/>
        </w:rPr>
        <w:t>3</w:t>
      </w:r>
      <w:r>
        <w:rPr>
          <w:rFonts w:hint="eastAsia"/>
        </w:rPr>
        <w:t>74</w:t>
      </w:r>
      <w:r w:rsidRPr="006D2318">
        <w:rPr>
          <w:rFonts w:hint="eastAsia"/>
        </w:rPr>
        <w:t>人/月</w:t>
      </w:r>
    </w:p>
    <w:p w:rsidR="00750A46" w:rsidRDefault="00750A46" w:rsidP="00750A46">
      <w:r>
        <w:rPr>
          <w:rFonts w:hint="eastAsia"/>
        </w:rPr>
        <w:t xml:space="preserve">種類　</w:t>
      </w:r>
      <w:r w:rsidRPr="006D2318">
        <w:rPr>
          <w:rFonts w:hint="eastAsia"/>
        </w:rPr>
        <w:t>地域生活支援拠点等（検証及び</w:t>
      </w:r>
      <w:r w:rsidRPr="00D00A2D">
        <w:rPr>
          <w:rFonts w:hint="eastAsia"/>
          <w:kern w:val="0"/>
        </w:rPr>
        <w:t>検討</w:t>
      </w:r>
      <w:r w:rsidRPr="006D2318">
        <w:rPr>
          <w:rFonts w:hint="eastAsia"/>
        </w:rPr>
        <w:t>の実施）</w:t>
      </w:r>
    </w:p>
    <w:p w:rsidR="00750A46" w:rsidRDefault="00750A46" w:rsidP="00750A46">
      <w:r w:rsidRPr="006D2318">
        <w:rPr>
          <w:rFonts w:hint="eastAsia"/>
        </w:rPr>
        <w:t>令和３年度</w:t>
      </w:r>
      <w:r>
        <w:rPr>
          <w:rFonts w:hint="eastAsia"/>
        </w:rPr>
        <w:t xml:space="preserve">　</w:t>
      </w:r>
      <w:r w:rsidRPr="006D2318">
        <w:rPr>
          <w:rFonts w:hint="eastAsia"/>
        </w:rPr>
        <w:t>１か所（面的整備型）</w:t>
      </w:r>
      <w:r>
        <w:rPr>
          <w:rFonts w:hint="eastAsia"/>
        </w:rPr>
        <w:t>・</w:t>
      </w:r>
      <w:r w:rsidRPr="006D2318">
        <w:rPr>
          <w:rFonts w:hint="eastAsia"/>
        </w:rPr>
        <w:t>１回/年 以上</w:t>
      </w:r>
      <w:r>
        <w:rPr>
          <w:rFonts w:hint="eastAsia"/>
        </w:rPr>
        <w:t xml:space="preserve">　</w:t>
      </w:r>
    </w:p>
    <w:p w:rsidR="00750A46" w:rsidRDefault="00750A46" w:rsidP="00750A46">
      <w:r w:rsidRPr="006D2318">
        <w:rPr>
          <w:rFonts w:hint="eastAsia"/>
        </w:rPr>
        <w:t>令和４年度</w:t>
      </w:r>
      <w:r>
        <w:rPr>
          <w:rFonts w:hint="eastAsia"/>
        </w:rPr>
        <w:t xml:space="preserve">　</w:t>
      </w:r>
      <w:r w:rsidRPr="006D2318">
        <w:rPr>
          <w:rFonts w:hint="eastAsia"/>
        </w:rPr>
        <w:t>１か所（面的整備型）</w:t>
      </w:r>
      <w:r>
        <w:rPr>
          <w:rFonts w:hint="eastAsia"/>
        </w:rPr>
        <w:t>・</w:t>
      </w:r>
      <w:r w:rsidRPr="006D2318">
        <w:rPr>
          <w:rFonts w:hint="eastAsia"/>
        </w:rPr>
        <w:t>１回/年 以上</w:t>
      </w:r>
    </w:p>
    <w:p w:rsidR="00750A46" w:rsidRDefault="00750A46" w:rsidP="00750A46">
      <w:r w:rsidRPr="006D2318">
        <w:rPr>
          <w:rFonts w:hint="eastAsia"/>
        </w:rPr>
        <w:t>令和</w:t>
      </w:r>
      <w:r>
        <w:rPr>
          <w:rFonts w:hint="eastAsia"/>
        </w:rPr>
        <w:t>５</w:t>
      </w:r>
      <w:r w:rsidRPr="006D2318">
        <w:rPr>
          <w:rFonts w:hint="eastAsia"/>
        </w:rPr>
        <w:t>年度</w:t>
      </w:r>
      <w:r>
        <w:rPr>
          <w:rFonts w:hint="eastAsia"/>
        </w:rPr>
        <w:t xml:space="preserve">　</w:t>
      </w:r>
      <w:r w:rsidRPr="006D2318">
        <w:rPr>
          <w:rFonts w:hint="eastAsia"/>
        </w:rPr>
        <w:t>１か所（面的整備型）</w:t>
      </w:r>
      <w:r>
        <w:rPr>
          <w:rFonts w:hint="eastAsia"/>
        </w:rPr>
        <w:t>・</w:t>
      </w:r>
      <w:r w:rsidRPr="006D2318">
        <w:rPr>
          <w:rFonts w:hint="eastAsia"/>
        </w:rPr>
        <w:t>１回/年 以上</w:t>
      </w:r>
    </w:p>
    <w:p w:rsidR="00750A46" w:rsidRPr="006D2318" w:rsidRDefault="00750A46" w:rsidP="00750A46"/>
    <w:p w:rsidR="00750A46" w:rsidRDefault="00750A46" w:rsidP="00750A46">
      <w:r w:rsidRPr="006D2318">
        <w:rPr>
          <w:rFonts w:hint="eastAsia"/>
        </w:rPr>
        <w:t>（４）相談支援</w:t>
      </w:r>
    </w:p>
    <w:p w:rsidR="00750A46" w:rsidRPr="00CC207D" w:rsidRDefault="00750A46" w:rsidP="00750A46">
      <w:r w:rsidRPr="00CC207D">
        <w:rPr>
          <w:rFonts w:hint="eastAsia"/>
        </w:rPr>
        <w:t>必要量の見込み</w:t>
      </w:r>
    </w:p>
    <w:p w:rsidR="00750A46" w:rsidRPr="006D2318" w:rsidRDefault="00750A46" w:rsidP="00750A46">
      <w:pPr>
        <w:ind w:firstLineChars="100" w:firstLine="220"/>
      </w:pPr>
      <w:r w:rsidRPr="006D2318">
        <w:rPr>
          <w:rFonts w:hint="eastAsia"/>
        </w:rPr>
        <w:t>「計画相談支援」については、第５期計画の期間内で、本市の支給決定者全員に作成されるよう必要量を見込んでいましたが、令和２年度における作成率は７割程度にとどまっており、早急に対応していく必要があります。そのため、改めて</w:t>
      </w:r>
      <w:r w:rsidRPr="003675F0">
        <w:rPr>
          <w:rFonts w:hint="eastAsia"/>
        </w:rPr>
        <w:t>第６期</w:t>
      </w:r>
      <w:r w:rsidRPr="006D2318">
        <w:rPr>
          <w:rFonts w:hint="eastAsia"/>
        </w:rPr>
        <w:t>計画の期間内において、本市の支給決定者全員に作成されるよう必要量を見込みます。</w:t>
      </w:r>
    </w:p>
    <w:p w:rsidR="00750A46" w:rsidRPr="006D2318" w:rsidRDefault="00750A46" w:rsidP="00750A46">
      <w:pPr>
        <w:ind w:firstLineChars="100" w:firstLine="220"/>
      </w:pPr>
      <w:r w:rsidRPr="006D2318">
        <w:rPr>
          <w:rFonts w:hint="eastAsia"/>
        </w:rPr>
        <w:t>また、「地域移行支援」や「地域定着支援」については、入院・入所中からの継続支援体制や常時かつ緊急時の相談支援体制が必要であるなど、事業者の設置促進が難しい状況等を踏まえ、これまでの利用実績を勘案して必要量を見込みます。</w:t>
      </w:r>
    </w:p>
    <w:p w:rsidR="00750A46" w:rsidRPr="006D2318" w:rsidRDefault="00750A46" w:rsidP="00750A46"/>
    <w:p w:rsidR="00750A46" w:rsidRPr="00CC207D" w:rsidRDefault="00750A46" w:rsidP="00750A46">
      <w:r w:rsidRPr="00CC207D">
        <w:rPr>
          <w:rFonts w:hint="eastAsia"/>
        </w:rPr>
        <w:t>確保の方策</w:t>
      </w:r>
    </w:p>
    <w:p w:rsidR="00750A46" w:rsidRPr="006D2318" w:rsidRDefault="00750A46" w:rsidP="00750A46">
      <w:pPr>
        <w:ind w:firstLineChars="100" w:firstLine="220"/>
        <w:rPr>
          <w:color w:val="000000" w:themeColor="text1"/>
        </w:rPr>
      </w:pPr>
      <w:r w:rsidRPr="006D2318">
        <w:rPr>
          <w:rFonts w:hint="eastAsia"/>
          <w:color w:val="000000" w:themeColor="text1"/>
        </w:rPr>
        <w:t>サービス</w:t>
      </w:r>
      <w:r w:rsidRPr="006D2318">
        <w:rPr>
          <w:rFonts w:hint="eastAsia"/>
        </w:rPr>
        <w:t>等利用計画の作成達成率の一層の向上や質の高い利用計画の作成に向けては、委託相談支援事業所（８か所）と今後の進め方等について協議を重ねながら、一層の連携・協力を図っていくほか、引き続き、「基幹相談支援センター」が中心となって、特定相談支援事業所への連絡会や研修会等を継続的に実施するなど、</w:t>
      </w:r>
      <w:r w:rsidRPr="006D2318">
        <w:rPr>
          <w:rFonts w:hint="eastAsia"/>
          <w:color w:val="000000" w:themeColor="text1"/>
        </w:rPr>
        <w:t>事業所の人材育成や連携強化に取り組むとともに、サービス等利用計画の作成にあたる相談支援専門員の養成を県に働きかけていきます。</w:t>
      </w:r>
    </w:p>
    <w:p w:rsidR="00750A46" w:rsidRPr="006D2318" w:rsidRDefault="00750A46" w:rsidP="00750A46">
      <w:pPr>
        <w:ind w:firstLineChars="100" w:firstLine="220"/>
      </w:pPr>
      <w:r w:rsidRPr="006D2318">
        <w:rPr>
          <w:rFonts w:hint="eastAsia"/>
        </w:rPr>
        <w:t>また、本市においては、特定相談支援や一般相談支援の事業所が不足しているため、指定基準や運営方法等についての情報提供に努め、事業所の設置につなげていくとともに、障害のある人の地域生活を支援していくため、地域生活支援拠点の機能を活用し、グループホームや「短期入所」の利用状況の把握や情報提供のほか、夜間・休日における緊急相談への対応等に取り組んでいきます。</w:t>
      </w:r>
    </w:p>
    <w:p w:rsidR="00750A46" w:rsidRDefault="00750A46" w:rsidP="00750A46">
      <w:pPr>
        <w:rPr>
          <w:shd w:val="pct15" w:color="auto" w:fill="FFFFFF"/>
        </w:rPr>
      </w:pPr>
      <w:r>
        <w:rPr>
          <w:noProof/>
          <w:shd w:val="pct15" w:color="auto" w:fill="FFFFFF"/>
        </w:rPr>
        <w:drawing>
          <wp:anchor distT="0" distB="0" distL="114300" distR="114300" simplePos="0" relativeHeight="252039168" behindDoc="0" locked="0" layoutInCell="1" allowOverlap="1" wp14:anchorId="5D845577" wp14:editId="38CF9743">
            <wp:simplePos x="0" y="0"/>
            <wp:positionH relativeFrom="page">
              <wp:posOffset>541655</wp:posOffset>
            </wp:positionH>
            <wp:positionV relativeFrom="page">
              <wp:posOffset>9434195</wp:posOffset>
            </wp:positionV>
            <wp:extent cx="716280" cy="716280"/>
            <wp:effectExtent l="0" t="0" r="7620" b="7620"/>
            <wp:wrapNone/>
            <wp:docPr id="135" name="JAVISCODE08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
                    <pic:cNvPicPr/>
                  </pic:nvPicPr>
                  <pic:blipFill>
                    <a:blip r:embed="rId90">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424"/>
    <w:bookmarkEnd w:id="425"/>
    <w:bookmarkEnd w:id="426"/>
    <w:p w:rsidR="00750A46" w:rsidRDefault="00750A46" w:rsidP="00750A46">
      <w:pPr>
        <w:ind w:firstLineChars="100" w:firstLine="220"/>
      </w:pPr>
      <w:r>
        <w:br w:type="page"/>
      </w:r>
    </w:p>
    <w:p w:rsidR="00750A46" w:rsidRPr="007C45C8" w:rsidRDefault="00750A46" w:rsidP="00750A46">
      <w:pPr>
        <w:rPr>
          <w:shd w:val="pct15" w:color="auto" w:fill="FFFFFF"/>
        </w:rPr>
      </w:pPr>
      <w:r w:rsidRPr="007C45C8">
        <w:rPr>
          <w:rFonts w:hint="eastAsia"/>
          <w:shd w:val="pct15" w:color="auto" w:fill="FFFFFF"/>
        </w:rPr>
        <w:lastRenderedPageBreak/>
        <w:t>（80ページ）</w:t>
      </w:r>
    </w:p>
    <w:p w:rsidR="00750A46" w:rsidRDefault="00750A46" w:rsidP="00750A46">
      <w:r w:rsidRPr="006D2318">
        <w:rPr>
          <w:rFonts w:hint="eastAsia"/>
        </w:rPr>
        <w:t>第５期計画における利用（実施）状況</w:t>
      </w:r>
    </w:p>
    <w:p w:rsidR="00750A46" w:rsidRDefault="00750A46" w:rsidP="00750A46">
      <w:r w:rsidRPr="006D2318">
        <w:rPr>
          <w:rFonts w:hint="eastAsia"/>
        </w:rPr>
        <w:t>種類</w:t>
      </w:r>
      <w:r>
        <w:rPr>
          <w:rFonts w:hint="eastAsia"/>
        </w:rPr>
        <w:t xml:space="preserve">　</w:t>
      </w:r>
      <w:r w:rsidRPr="006D2318">
        <w:rPr>
          <w:rFonts w:hint="eastAsia"/>
        </w:rPr>
        <w:t>計画相談支援（サービス等利用計画、モニタリング）</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7C45C8">
        <w:t>201人/月</w:t>
      </w:r>
      <w:r>
        <w:rPr>
          <w:rFonts w:hint="eastAsia"/>
        </w:rPr>
        <w:t xml:space="preserve">　</w:t>
      </w:r>
      <w:r w:rsidRPr="006D2318">
        <w:rPr>
          <w:rFonts w:hint="eastAsia"/>
        </w:rPr>
        <w:t>令和元年度</w:t>
      </w:r>
      <w:r>
        <w:rPr>
          <w:rFonts w:hint="eastAsia"/>
        </w:rPr>
        <w:t xml:space="preserve">　</w:t>
      </w:r>
      <w:r w:rsidRPr="007C45C8">
        <w:t>237人/月</w:t>
      </w:r>
      <w:r>
        <w:rPr>
          <w:rFonts w:hint="eastAsia"/>
        </w:rPr>
        <w:t xml:space="preserve">　</w:t>
      </w:r>
      <w:r w:rsidRPr="006D2318">
        <w:rPr>
          <w:rFonts w:hint="eastAsia"/>
        </w:rPr>
        <w:t>令和２年度</w:t>
      </w:r>
      <w:r>
        <w:rPr>
          <w:rFonts w:hint="eastAsia"/>
        </w:rPr>
        <w:t xml:space="preserve">　</w:t>
      </w:r>
      <w:r w:rsidRPr="007C45C8">
        <w:t>264人/月</w:t>
      </w:r>
    </w:p>
    <w:p w:rsidR="00750A46" w:rsidRDefault="00750A46" w:rsidP="00750A46">
      <w:r w:rsidRPr="006D2318">
        <w:rPr>
          <w:rFonts w:hint="eastAsia"/>
        </w:rPr>
        <w:t>計画値</w:t>
      </w:r>
      <w:r>
        <w:rPr>
          <w:rFonts w:hint="eastAsia"/>
        </w:rPr>
        <w:t xml:space="preserve">　</w:t>
      </w:r>
      <w:r w:rsidRPr="007C45C8">
        <w:rPr>
          <w:rFonts w:hint="eastAsia"/>
        </w:rPr>
        <w:t>平成</w:t>
      </w:r>
      <w:r w:rsidRPr="007C45C8">
        <w:t>30年度</w:t>
      </w:r>
      <w:r>
        <w:rPr>
          <w:rFonts w:hint="eastAsia"/>
        </w:rPr>
        <w:t xml:space="preserve">　</w:t>
      </w:r>
      <w:r w:rsidRPr="006D2318">
        <w:t>200</w:t>
      </w:r>
      <w:r w:rsidRPr="006D2318">
        <w:rPr>
          <w:rFonts w:hint="eastAsia"/>
        </w:rPr>
        <w:t>人/月</w:t>
      </w:r>
      <w:r>
        <w:rPr>
          <w:rFonts w:hint="eastAsia"/>
        </w:rPr>
        <w:t xml:space="preserve">　</w:t>
      </w:r>
      <w:r w:rsidRPr="006D2318">
        <w:rPr>
          <w:rFonts w:hint="eastAsia"/>
        </w:rPr>
        <w:t>令和元年度</w:t>
      </w:r>
      <w:r>
        <w:rPr>
          <w:rFonts w:hint="eastAsia"/>
        </w:rPr>
        <w:t xml:space="preserve">　</w:t>
      </w:r>
      <w:r w:rsidRPr="006D2318">
        <w:t>293</w:t>
      </w:r>
      <w:r w:rsidRPr="006D2318">
        <w:rPr>
          <w:rFonts w:hint="eastAsia"/>
        </w:rPr>
        <w:t>人/月</w:t>
      </w:r>
      <w:r>
        <w:rPr>
          <w:rFonts w:hint="eastAsia"/>
        </w:rPr>
        <w:t xml:space="preserve">　</w:t>
      </w:r>
      <w:r w:rsidRPr="006D2318">
        <w:rPr>
          <w:rFonts w:hint="eastAsia"/>
        </w:rPr>
        <w:t>令和２年度</w:t>
      </w:r>
      <w:r>
        <w:rPr>
          <w:rFonts w:hint="eastAsia"/>
        </w:rPr>
        <w:t xml:space="preserve">　</w:t>
      </w:r>
      <w:r w:rsidRPr="006D2318">
        <w:t>392</w:t>
      </w:r>
      <w:r w:rsidRPr="006D2318">
        <w:rPr>
          <w:rFonts w:hint="eastAsia"/>
        </w:rPr>
        <w:t>人/月</w:t>
      </w:r>
    </w:p>
    <w:p w:rsidR="00750A46" w:rsidRDefault="00750A46" w:rsidP="00750A46">
      <w:r w:rsidRPr="006D2318">
        <w:rPr>
          <w:rFonts w:hint="eastAsia"/>
        </w:rPr>
        <w:t>種類</w:t>
      </w:r>
      <w:r>
        <w:rPr>
          <w:rFonts w:hint="eastAsia"/>
        </w:rPr>
        <w:t xml:space="preserve">　</w:t>
      </w:r>
      <w:r w:rsidRPr="006D2318">
        <w:rPr>
          <w:rFonts w:hint="eastAsia"/>
        </w:rPr>
        <w:t>地域移行支援</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rPr>
          <w:rFonts w:hint="eastAsia"/>
        </w:rPr>
        <w:t>８人/月</w:t>
      </w:r>
      <w:r>
        <w:rPr>
          <w:rFonts w:hint="eastAsia"/>
        </w:rPr>
        <w:t xml:space="preserve">　</w:t>
      </w:r>
      <w:r w:rsidRPr="006D2318">
        <w:rPr>
          <w:rFonts w:hint="eastAsia"/>
        </w:rPr>
        <w:t>令和元年度</w:t>
      </w:r>
      <w:r>
        <w:rPr>
          <w:rFonts w:hint="eastAsia"/>
        </w:rPr>
        <w:t xml:space="preserve">　</w:t>
      </w:r>
      <w:r w:rsidRPr="006D2318">
        <w:rPr>
          <w:rFonts w:hint="eastAsia"/>
        </w:rPr>
        <w:t>９人/月</w:t>
      </w:r>
      <w:r>
        <w:rPr>
          <w:rFonts w:hint="eastAsia"/>
        </w:rPr>
        <w:t xml:space="preserve">　</w:t>
      </w:r>
      <w:r w:rsidRPr="006D2318">
        <w:rPr>
          <w:rFonts w:hint="eastAsia"/>
        </w:rPr>
        <w:t>令和２年度</w:t>
      </w:r>
      <w:r>
        <w:rPr>
          <w:rFonts w:hint="eastAsia"/>
        </w:rPr>
        <w:t xml:space="preserve">　</w:t>
      </w:r>
      <w:r w:rsidRPr="006D2318">
        <w:rPr>
          <w:rFonts w:hint="eastAsia"/>
        </w:rPr>
        <w:t>８人/月</w:t>
      </w:r>
    </w:p>
    <w:p w:rsidR="00750A46" w:rsidRDefault="00750A46" w:rsidP="00750A46">
      <w:r w:rsidRPr="006D2318">
        <w:rPr>
          <w:rFonts w:hint="eastAsia"/>
        </w:rPr>
        <w:t>計画値</w:t>
      </w:r>
      <w:r>
        <w:rPr>
          <w:rFonts w:hint="eastAsia"/>
        </w:rPr>
        <w:t xml:space="preserve">　</w:t>
      </w:r>
      <w:r w:rsidRPr="007C45C8">
        <w:rPr>
          <w:rFonts w:hint="eastAsia"/>
        </w:rPr>
        <w:t>平成</w:t>
      </w:r>
      <w:r w:rsidRPr="007C45C8">
        <w:t>30年度</w:t>
      </w:r>
      <w:r>
        <w:rPr>
          <w:rFonts w:hint="eastAsia"/>
        </w:rPr>
        <w:t xml:space="preserve">　</w:t>
      </w:r>
      <w:r w:rsidRPr="006D2318">
        <w:t>12</w:t>
      </w:r>
      <w:r w:rsidRPr="006D2318">
        <w:rPr>
          <w:rFonts w:hint="eastAsia"/>
        </w:rPr>
        <w:t>人/月</w:t>
      </w:r>
      <w:r>
        <w:rPr>
          <w:rFonts w:hint="eastAsia"/>
        </w:rPr>
        <w:t xml:space="preserve">　</w:t>
      </w:r>
      <w:r w:rsidRPr="006D2318">
        <w:rPr>
          <w:rFonts w:hint="eastAsia"/>
        </w:rPr>
        <w:t>令和元年度</w:t>
      </w:r>
      <w:r>
        <w:rPr>
          <w:rFonts w:hint="eastAsia"/>
        </w:rPr>
        <w:t xml:space="preserve">　</w:t>
      </w:r>
      <w:r w:rsidRPr="006D2318">
        <w:t>15</w:t>
      </w:r>
      <w:r w:rsidRPr="006D2318">
        <w:rPr>
          <w:rFonts w:hint="eastAsia"/>
        </w:rPr>
        <w:t>人/月</w:t>
      </w:r>
      <w:r>
        <w:rPr>
          <w:rFonts w:hint="eastAsia"/>
        </w:rPr>
        <w:t xml:space="preserve">　</w:t>
      </w:r>
      <w:r w:rsidRPr="006D2318">
        <w:rPr>
          <w:rFonts w:hint="eastAsia"/>
        </w:rPr>
        <w:t>令和２年度</w:t>
      </w:r>
      <w:r>
        <w:rPr>
          <w:rFonts w:hint="eastAsia"/>
        </w:rPr>
        <w:t xml:space="preserve">　</w:t>
      </w:r>
      <w:r w:rsidRPr="006D2318">
        <w:t>18</w:t>
      </w:r>
      <w:r w:rsidRPr="006D2318">
        <w:rPr>
          <w:rFonts w:hint="eastAsia"/>
        </w:rPr>
        <w:t>人/月</w:t>
      </w:r>
    </w:p>
    <w:p w:rsidR="00750A46" w:rsidRDefault="00750A46" w:rsidP="00750A46">
      <w:r w:rsidRPr="006D2318">
        <w:rPr>
          <w:rFonts w:hint="eastAsia"/>
        </w:rPr>
        <w:t>種類</w:t>
      </w:r>
      <w:r>
        <w:rPr>
          <w:rFonts w:hint="eastAsia"/>
        </w:rPr>
        <w:t xml:space="preserve">　</w:t>
      </w:r>
      <w:r w:rsidRPr="006D2318">
        <w:rPr>
          <w:rFonts w:hint="eastAsia"/>
        </w:rPr>
        <w:t>地域定着支援</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rPr>
          <w:rFonts w:hint="eastAsia"/>
        </w:rPr>
        <w:t>１人/月</w:t>
      </w:r>
      <w:r>
        <w:rPr>
          <w:rFonts w:hint="eastAsia"/>
        </w:rPr>
        <w:t xml:space="preserve">　</w:t>
      </w:r>
      <w:r w:rsidRPr="006D2318">
        <w:rPr>
          <w:rFonts w:hint="eastAsia"/>
        </w:rPr>
        <w:t>令和元年度</w:t>
      </w:r>
      <w:r>
        <w:rPr>
          <w:rFonts w:hint="eastAsia"/>
        </w:rPr>
        <w:t xml:space="preserve">　０</w:t>
      </w:r>
      <w:r w:rsidRPr="006D2318">
        <w:rPr>
          <w:rFonts w:hint="eastAsia"/>
        </w:rPr>
        <w:t>人/月</w:t>
      </w:r>
      <w:r>
        <w:rPr>
          <w:rFonts w:hint="eastAsia"/>
        </w:rPr>
        <w:t xml:space="preserve">　</w:t>
      </w:r>
      <w:r w:rsidRPr="006D2318">
        <w:rPr>
          <w:rFonts w:hint="eastAsia"/>
        </w:rPr>
        <w:t>令和２年度</w:t>
      </w:r>
      <w:r>
        <w:rPr>
          <w:rFonts w:hint="eastAsia"/>
        </w:rPr>
        <w:t xml:space="preserve">　１</w:t>
      </w:r>
      <w:r w:rsidRPr="006D2318">
        <w:rPr>
          <w:rFonts w:hint="eastAsia"/>
        </w:rPr>
        <w:t>人/月</w:t>
      </w:r>
    </w:p>
    <w:p w:rsidR="00750A46" w:rsidRDefault="00750A46" w:rsidP="00750A46">
      <w:r w:rsidRPr="006D2318">
        <w:rPr>
          <w:rFonts w:hint="eastAsia"/>
        </w:rPr>
        <w:t>計画値</w:t>
      </w:r>
      <w:r>
        <w:rPr>
          <w:rFonts w:hint="eastAsia"/>
        </w:rPr>
        <w:t xml:space="preserve">　</w:t>
      </w:r>
      <w:r w:rsidRPr="007C45C8">
        <w:rPr>
          <w:rFonts w:hint="eastAsia"/>
        </w:rPr>
        <w:t>平成</w:t>
      </w:r>
      <w:r w:rsidRPr="007C45C8">
        <w:t>30年度</w:t>
      </w:r>
      <w:r>
        <w:rPr>
          <w:rFonts w:hint="eastAsia"/>
        </w:rPr>
        <w:t xml:space="preserve">　２</w:t>
      </w:r>
      <w:r w:rsidRPr="006D2318">
        <w:rPr>
          <w:rFonts w:hint="eastAsia"/>
        </w:rPr>
        <w:t>人/月</w:t>
      </w:r>
      <w:r>
        <w:rPr>
          <w:rFonts w:hint="eastAsia"/>
        </w:rPr>
        <w:t xml:space="preserve">　</w:t>
      </w:r>
      <w:r w:rsidRPr="006D2318">
        <w:rPr>
          <w:rFonts w:hint="eastAsia"/>
        </w:rPr>
        <w:t>令和元年度</w:t>
      </w:r>
      <w:r>
        <w:rPr>
          <w:rFonts w:hint="eastAsia"/>
        </w:rPr>
        <w:t xml:space="preserve">　３</w:t>
      </w:r>
      <w:r w:rsidRPr="006D2318">
        <w:rPr>
          <w:rFonts w:hint="eastAsia"/>
        </w:rPr>
        <w:t>人/月</w:t>
      </w:r>
      <w:r>
        <w:rPr>
          <w:rFonts w:hint="eastAsia"/>
        </w:rPr>
        <w:t xml:space="preserve">　</w:t>
      </w:r>
      <w:r w:rsidRPr="006D2318">
        <w:rPr>
          <w:rFonts w:hint="eastAsia"/>
        </w:rPr>
        <w:t>令和２年度</w:t>
      </w:r>
      <w:r>
        <w:rPr>
          <w:rFonts w:hint="eastAsia"/>
        </w:rPr>
        <w:t xml:space="preserve">　４</w:t>
      </w:r>
      <w:r w:rsidRPr="006D2318">
        <w:rPr>
          <w:rFonts w:hint="eastAsia"/>
        </w:rPr>
        <w:t>人/月</w:t>
      </w:r>
    </w:p>
    <w:p w:rsidR="00750A46" w:rsidRPr="006D2318" w:rsidRDefault="00750A46" w:rsidP="00750A46"/>
    <w:p w:rsidR="00750A46" w:rsidRDefault="00750A46" w:rsidP="00750A46">
      <w:r w:rsidRPr="006D2318">
        <w:rPr>
          <w:rFonts w:hint="eastAsia"/>
        </w:rPr>
        <w:t>第６期計画における見込量</w:t>
      </w:r>
    </w:p>
    <w:p w:rsidR="00750A46" w:rsidRDefault="00750A46" w:rsidP="00750A46">
      <w:r w:rsidRPr="006D2318">
        <w:rPr>
          <w:rFonts w:hint="eastAsia"/>
        </w:rPr>
        <w:t>種類</w:t>
      </w:r>
      <w:r>
        <w:rPr>
          <w:rFonts w:hint="eastAsia"/>
        </w:rPr>
        <w:t xml:space="preserve">　</w:t>
      </w:r>
      <w:r w:rsidRPr="006D2318">
        <w:rPr>
          <w:rFonts w:hint="eastAsia"/>
        </w:rPr>
        <w:t>計画相談支援（サービス等利用計画、モニタリング）</w:t>
      </w:r>
    </w:p>
    <w:p w:rsidR="00750A46" w:rsidRDefault="00750A46" w:rsidP="00750A46">
      <w:r w:rsidRPr="006D2318">
        <w:rPr>
          <w:rFonts w:hint="eastAsia"/>
        </w:rPr>
        <w:t>令和３年度</w:t>
      </w:r>
      <w:r>
        <w:rPr>
          <w:rFonts w:hint="eastAsia"/>
        </w:rPr>
        <w:t xml:space="preserve">　</w:t>
      </w:r>
      <w:r w:rsidRPr="006D2318">
        <w:rPr>
          <w:rFonts w:hint="eastAsia"/>
        </w:rPr>
        <w:t>322人/月</w:t>
      </w:r>
      <w:r>
        <w:rPr>
          <w:rFonts w:hint="eastAsia"/>
        </w:rPr>
        <w:t xml:space="preserve">　</w:t>
      </w:r>
      <w:r w:rsidRPr="006D2318">
        <w:rPr>
          <w:rFonts w:hint="eastAsia"/>
        </w:rPr>
        <w:t>令和４年度</w:t>
      </w:r>
      <w:r>
        <w:rPr>
          <w:rFonts w:hint="eastAsia"/>
        </w:rPr>
        <w:t xml:space="preserve">　</w:t>
      </w:r>
      <w:r w:rsidRPr="006D2318">
        <w:rPr>
          <w:rFonts w:hint="eastAsia"/>
        </w:rPr>
        <w:t>384人/月</w:t>
      </w:r>
      <w:r>
        <w:rPr>
          <w:rFonts w:hint="eastAsia"/>
        </w:rPr>
        <w:t xml:space="preserve">　</w:t>
      </w:r>
      <w:r w:rsidRPr="006D2318">
        <w:rPr>
          <w:rFonts w:hint="eastAsia"/>
        </w:rPr>
        <w:t>令和５年度</w:t>
      </w:r>
      <w:r>
        <w:rPr>
          <w:rFonts w:hint="eastAsia"/>
        </w:rPr>
        <w:t xml:space="preserve">　</w:t>
      </w:r>
      <w:r w:rsidRPr="006D2318">
        <w:rPr>
          <w:rFonts w:hint="eastAsia"/>
        </w:rPr>
        <w:t>411人/月</w:t>
      </w:r>
    </w:p>
    <w:p w:rsidR="00750A46" w:rsidRDefault="00750A46" w:rsidP="00750A46">
      <w:r w:rsidRPr="006D2318">
        <w:rPr>
          <w:rFonts w:hint="eastAsia"/>
        </w:rPr>
        <w:t>種類</w:t>
      </w:r>
      <w:r>
        <w:rPr>
          <w:rFonts w:hint="eastAsia"/>
        </w:rPr>
        <w:t xml:space="preserve">　</w:t>
      </w:r>
      <w:r w:rsidRPr="006D2318">
        <w:rPr>
          <w:rFonts w:hint="eastAsia"/>
        </w:rPr>
        <w:t>地域移行支援</w:t>
      </w:r>
    </w:p>
    <w:p w:rsidR="00750A46" w:rsidRDefault="00750A46" w:rsidP="00750A46">
      <w:r w:rsidRPr="006D2318">
        <w:rPr>
          <w:rFonts w:hint="eastAsia"/>
        </w:rPr>
        <w:t>令和３年度</w:t>
      </w:r>
      <w:r>
        <w:rPr>
          <w:rFonts w:hint="eastAsia"/>
        </w:rPr>
        <w:t xml:space="preserve">　</w:t>
      </w:r>
      <w:r w:rsidRPr="006D2318">
        <w:rPr>
          <w:rFonts w:hint="eastAsia"/>
        </w:rPr>
        <w:t>８人/月</w:t>
      </w:r>
      <w:r>
        <w:rPr>
          <w:rFonts w:hint="eastAsia"/>
        </w:rPr>
        <w:t xml:space="preserve">　</w:t>
      </w:r>
      <w:r w:rsidRPr="006D2318">
        <w:rPr>
          <w:rFonts w:hint="eastAsia"/>
        </w:rPr>
        <w:t>令和４年度</w:t>
      </w:r>
      <w:r>
        <w:rPr>
          <w:rFonts w:hint="eastAsia"/>
        </w:rPr>
        <w:t xml:space="preserve">　</w:t>
      </w:r>
      <w:r w:rsidRPr="006D2318">
        <w:rPr>
          <w:rFonts w:hint="eastAsia"/>
        </w:rPr>
        <w:t>９人/月</w:t>
      </w:r>
      <w:r>
        <w:rPr>
          <w:rFonts w:hint="eastAsia"/>
        </w:rPr>
        <w:t xml:space="preserve">　</w:t>
      </w:r>
      <w:r w:rsidRPr="006D2318">
        <w:rPr>
          <w:rFonts w:hint="eastAsia"/>
        </w:rPr>
        <w:t>令和５年度</w:t>
      </w:r>
      <w:r>
        <w:rPr>
          <w:rFonts w:hint="eastAsia"/>
        </w:rPr>
        <w:t xml:space="preserve">　</w:t>
      </w:r>
      <w:r w:rsidRPr="006D2318">
        <w:rPr>
          <w:rFonts w:hint="eastAsia"/>
        </w:rPr>
        <w:t>９人/月</w:t>
      </w:r>
    </w:p>
    <w:p w:rsidR="00750A46" w:rsidRDefault="00750A46" w:rsidP="00750A46">
      <w:r w:rsidRPr="006D2318">
        <w:rPr>
          <w:rFonts w:hint="eastAsia"/>
        </w:rPr>
        <w:t>種類</w:t>
      </w:r>
      <w:r>
        <w:rPr>
          <w:rFonts w:hint="eastAsia"/>
        </w:rPr>
        <w:t xml:space="preserve">　</w:t>
      </w:r>
      <w:r w:rsidRPr="006D2318">
        <w:rPr>
          <w:rFonts w:hint="eastAsia"/>
        </w:rPr>
        <w:t>地域定着支援</w:t>
      </w:r>
    </w:p>
    <w:p w:rsidR="00750A46" w:rsidRDefault="00750A46" w:rsidP="00750A46">
      <w:r w:rsidRPr="006D2318">
        <w:rPr>
          <w:rFonts w:hint="eastAsia"/>
        </w:rPr>
        <w:t>令和３年度</w:t>
      </w:r>
      <w:r>
        <w:rPr>
          <w:rFonts w:hint="eastAsia"/>
        </w:rPr>
        <w:t xml:space="preserve">　</w:t>
      </w:r>
      <w:r w:rsidRPr="006D2318">
        <w:rPr>
          <w:rFonts w:hint="eastAsia"/>
        </w:rPr>
        <w:t>２人/月</w:t>
      </w:r>
      <w:r>
        <w:rPr>
          <w:rFonts w:hint="eastAsia"/>
        </w:rPr>
        <w:t xml:space="preserve">　</w:t>
      </w:r>
      <w:r w:rsidRPr="006D2318">
        <w:rPr>
          <w:rFonts w:hint="eastAsia"/>
        </w:rPr>
        <w:t>令和４年度</w:t>
      </w:r>
      <w:r>
        <w:rPr>
          <w:rFonts w:hint="eastAsia"/>
        </w:rPr>
        <w:t xml:space="preserve">　</w:t>
      </w:r>
      <w:r w:rsidRPr="006D2318">
        <w:rPr>
          <w:rFonts w:hint="eastAsia"/>
        </w:rPr>
        <w:t>２人/月</w:t>
      </w:r>
      <w:r>
        <w:rPr>
          <w:rFonts w:hint="eastAsia"/>
        </w:rPr>
        <w:t xml:space="preserve">　</w:t>
      </w:r>
      <w:r w:rsidRPr="006D2318">
        <w:rPr>
          <w:rFonts w:hint="eastAsia"/>
        </w:rPr>
        <w:t>令和５年度</w:t>
      </w:r>
      <w:r>
        <w:rPr>
          <w:rFonts w:hint="eastAsia"/>
        </w:rPr>
        <w:t xml:space="preserve">　</w:t>
      </w:r>
      <w:r w:rsidRPr="006D2318">
        <w:rPr>
          <w:rFonts w:hint="eastAsia"/>
        </w:rPr>
        <w:t>２人/月</w:t>
      </w:r>
    </w:p>
    <w:p w:rsidR="00750A46" w:rsidRPr="007C45C8" w:rsidRDefault="00750A46" w:rsidP="00750A46">
      <w:pPr>
        <w:rPr>
          <w:shd w:val="pct15" w:color="auto" w:fill="FFFFFF"/>
        </w:rPr>
      </w:pPr>
      <w:r>
        <w:rPr>
          <w:rFonts w:hint="eastAsia"/>
          <w:noProof/>
          <w:shd w:val="pct15" w:color="auto" w:fill="FFFFFF"/>
        </w:rPr>
        <w:drawing>
          <wp:anchor distT="0" distB="0" distL="114300" distR="114300" simplePos="0" relativeHeight="252040192" behindDoc="0" locked="0" layoutInCell="1" allowOverlap="1" wp14:anchorId="0EEAC7CD" wp14:editId="5FFFAA82">
            <wp:simplePos x="0" y="0"/>
            <wp:positionH relativeFrom="page">
              <wp:posOffset>6302375</wp:posOffset>
            </wp:positionH>
            <wp:positionV relativeFrom="page">
              <wp:posOffset>9434195</wp:posOffset>
            </wp:positionV>
            <wp:extent cx="716280" cy="716280"/>
            <wp:effectExtent l="0" t="0" r="7620" b="7620"/>
            <wp:wrapNone/>
            <wp:docPr id="136" name="JAVISCODE08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
                    <pic:cNvPicPr/>
                  </pic:nvPicPr>
                  <pic:blipFill>
                    <a:blip r:embed="rId91">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Pr="007C45C8" w:rsidRDefault="00750A46" w:rsidP="00750A46"/>
    <w:p w:rsidR="00750A46" w:rsidRPr="006D2318" w:rsidRDefault="00750A46" w:rsidP="00750A46"/>
    <w:p w:rsidR="00750A46" w:rsidRPr="006D2318" w:rsidRDefault="00750A46" w:rsidP="00750A46"/>
    <w:p w:rsidR="00750A46" w:rsidRDefault="00750A46" w:rsidP="00750A46">
      <w:pPr>
        <w:widowControl/>
        <w:autoSpaceDE/>
        <w:autoSpaceDN/>
        <w:jc w:val="left"/>
      </w:pPr>
      <w:bookmarkStart w:id="427" w:name="_Toc406076642"/>
      <w:bookmarkStart w:id="428" w:name="_Toc406173827"/>
      <w:bookmarkStart w:id="429" w:name="_Toc409789135"/>
      <w:bookmarkStart w:id="430" w:name="_Toc53647392"/>
      <w:bookmarkStart w:id="431" w:name="_Toc53647532"/>
      <w:bookmarkStart w:id="432" w:name="_Toc53780283"/>
      <w:bookmarkStart w:id="433" w:name="_Toc54362558"/>
      <w:bookmarkStart w:id="434" w:name="_Toc54606159"/>
      <w:r>
        <w:br w:type="page"/>
      </w:r>
    </w:p>
    <w:p w:rsidR="00750A46" w:rsidRPr="005A065A" w:rsidRDefault="00750A46" w:rsidP="00750A46">
      <w:pPr>
        <w:rPr>
          <w:shd w:val="pct15" w:color="auto" w:fill="FFFFFF"/>
        </w:rPr>
      </w:pPr>
      <w:r w:rsidRPr="005A065A">
        <w:rPr>
          <w:rFonts w:hint="eastAsia"/>
          <w:shd w:val="pct15" w:color="auto" w:fill="FFFFFF"/>
        </w:rPr>
        <w:lastRenderedPageBreak/>
        <w:t>（81ページ）</w:t>
      </w:r>
    </w:p>
    <w:p w:rsidR="00750A46" w:rsidRDefault="00750A46" w:rsidP="00750A46">
      <w:r w:rsidRPr="006D2318">
        <w:rPr>
          <w:rFonts w:hint="eastAsia"/>
        </w:rPr>
        <w:t>（５）障害児通所支援等</w:t>
      </w:r>
    </w:p>
    <w:p w:rsidR="00750A46" w:rsidRPr="007C45C8" w:rsidRDefault="00750A46" w:rsidP="00750A46">
      <w:r>
        <w:rPr>
          <w:rFonts w:hint="eastAsia"/>
        </w:rPr>
        <w:t>必要量の見込み</w:t>
      </w:r>
    </w:p>
    <w:p w:rsidR="00750A46" w:rsidRPr="006D2318" w:rsidRDefault="00750A46" w:rsidP="00750A46">
      <w:pPr>
        <w:ind w:firstLineChars="100" w:firstLine="220"/>
      </w:pPr>
      <w:r w:rsidRPr="006D2318">
        <w:rPr>
          <w:rFonts w:hint="eastAsia"/>
        </w:rPr>
        <w:t>障害児通所支援等については、利用ニーズの高まりや事業者の新規参入が進んだこともあり、サービス全体として近年の利用実績は増加傾向にあるため、これまでの利用実績を勘案して必要量を見込むこととしますが、特に大幅な伸びを示している「放課後等デイサービス」については、一定のサービス供給量が確保されている状況等を踏まえ、近年ほどの伸びは続かないものとして必要量を見込みます。</w:t>
      </w:r>
    </w:p>
    <w:p w:rsidR="00750A46" w:rsidRPr="006D2318" w:rsidRDefault="00750A46" w:rsidP="00750A46">
      <w:pPr>
        <w:ind w:firstLineChars="100" w:firstLine="220"/>
      </w:pPr>
      <w:r w:rsidRPr="006D2318">
        <w:rPr>
          <w:rFonts w:hint="eastAsia"/>
        </w:rPr>
        <w:t>なお、「医療型児童発達支援」については、児童発達支援センター「たじかの園」のみで実施していることから、当該施設においてこれまでのサービス供給量が維持されるよう必要量を見込みます。</w:t>
      </w:r>
    </w:p>
    <w:p w:rsidR="00750A46" w:rsidRPr="006D2318" w:rsidRDefault="00750A46" w:rsidP="00750A46"/>
    <w:p w:rsidR="00750A46" w:rsidRPr="007C45C8" w:rsidRDefault="00750A46" w:rsidP="00750A46">
      <w:r w:rsidRPr="007C45C8">
        <w:rPr>
          <w:rFonts w:hint="eastAsia"/>
        </w:rPr>
        <w:t>確保の方策</w:t>
      </w:r>
    </w:p>
    <w:p w:rsidR="00750A46" w:rsidRPr="006D2318" w:rsidRDefault="00750A46" w:rsidP="00750A46">
      <w:pPr>
        <w:ind w:firstLineChars="100" w:firstLine="220"/>
      </w:pPr>
      <w:r w:rsidRPr="006D2318">
        <w:rPr>
          <w:rFonts w:hint="eastAsia"/>
        </w:rPr>
        <w:t>障害児通所支援等については、引き続き、指定基準や運営方法等についての情報提供に努め、事業所の設置につなげていくこととしていますが、特に「放課後等デイサービス」については、近年、急激に事業所数が増加しており、国においては支援の質の向上等を図る観点から「放課後等デイサービスガイドライン」の遵守や自己評価表の公表、事業所職員の経験者配置についての見直しが行われています。本市においても、国の取組も踏まえながら、事業所への集団指導や実地指導等を通じて、サービスの質の向上や確保に取り組んでいきます。</w:t>
      </w:r>
    </w:p>
    <w:p w:rsidR="00750A46" w:rsidRPr="006D2318" w:rsidRDefault="00750A46" w:rsidP="00750A46">
      <w:pPr>
        <w:ind w:firstLineChars="100" w:firstLine="220"/>
        <w:rPr>
          <w:color w:val="000000" w:themeColor="text1"/>
        </w:rPr>
      </w:pPr>
      <w:r w:rsidRPr="006D2318">
        <w:rPr>
          <w:rFonts w:hint="eastAsia"/>
        </w:rPr>
        <w:t>また、「保育所等訪問支援」の利用促進に向けては、引き続き、教育機関とも連携しながら、訪問先となる保育所や学校等への制度周知に取り組んで</w:t>
      </w:r>
      <w:r w:rsidRPr="006D2318">
        <w:rPr>
          <w:rFonts w:hint="eastAsia"/>
          <w:color w:val="000000" w:themeColor="text1"/>
        </w:rPr>
        <w:t>いきます。</w:t>
      </w:r>
    </w:p>
    <w:p w:rsidR="00750A46" w:rsidRPr="006D2318" w:rsidRDefault="00750A46" w:rsidP="00750A46">
      <w:pPr>
        <w:ind w:firstLineChars="100" w:firstLine="220"/>
      </w:pPr>
      <w:r w:rsidRPr="006D2318">
        <w:rPr>
          <w:rFonts w:hint="eastAsia"/>
        </w:rPr>
        <w:t>これらの取組とあわせて、保護者や通学先に対し、障害児通所支援等のサービスの趣旨や支援内容についての理解を深めていくほか、サービス事業者も含めた三者間での情報共有や連携が進むよう取り組んでいきます。</w:t>
      </w:r>
    </w:p>
    <w:p w:rsidR="00750A46" w:rsidRPr="006D2318" w:rsidRDefault="00750A46" w:rsidP="00750A46"/>
    <w:p w:rsidR="00750A46" w:rsidRDefault="00750A46" w:rsidP="00750A46">
      <w:r w:rsidRPr="006D2318">
        <w:rPr>
          <w:rFonts w:hint="eastAsia"/>
        </w:rPr>
        <w:t>第５期計画における利用（実施）状況</w:t>
      </w:r>
    </w:p>
    <w:p w:rsidR="00750A46" w:rsidRDefault="00750A46" w:rsidP="00750A46">
      <w:r>
        <w:rPr>
          <w:rFonts w:hint="eastAsia"/>
        </w:rPr>
        <w:t xml:space="preserve">種類　</w:t>
      </w:r>
      <w:r w:rsidRPr="006D2318">
        <w:rPr>
          <w:rFonts w:hint="eastAsia"/>
        </w:rPr>
        <w:t>児童発達支援</w:t>
      </w:r>
    </w:p>
    <w:p w:rsidR="00750A46" w:rsidRDefault="00750A46" w:rsidP="00750A46">
      <w:r w:rsidRPr="00553086">
        <w:rPr>
          <w:rFonts w:hint="eastAsia"/>
        </w:rPr>
        <w:t>実績値</w:t>
      </w:r>
      <w:r>
        <w:rPr>
          <w:rFonts w:hint="eastAsia"/>
        </w:rPr>
        <w:t xml:space="preserve">　</w:t>
      </w:r>
      <w:r w:rsidRPr="00553086">
        <w:rPr>
          <w:rFonts w:hint="eastAsia"/>
        </w:rPr>
        <w:t>平成</w:t>
      </w:r>
      <w:r w:rsidRPr="00553086">
        <w:t>30年度</w:t>
      </w:r>
      <w:r>
        <w:rPr>
          <w:rFonts w:hint="eastAsia"/>
        </w:rPr>
        <w:t xml:space="preserve">　</w:t>
      </w:r>
      <w:r w:rsidRPr="006D2318">
        <w:t>3,376</w:t>
      </w:r>
      <w:r w:rsidRPr="006D2318">
        <w:rPr>
          <w:rFonts w:hint="eastAsia"/>
        </w:rPr>
        <w:t>日/月</w:t>
      </w:r>
      <w:r>
        <w:rPr>
          <w:rFonts w:hint="eastAsia"/>
        </w:rPr>
        <w:t>・</w:t>
      </w:r>
      <w:r w:rsidRPr="006D2318">
        <w:t>367</w:t>
      </w:r>
      <w:r w:rsidRPr="006D2318">
        <w:rPr>
          <w:rFonts w:hint="eastAsia"/>
        </w:rPr>
        <w:t>人/月</w:t>
      </w:r>
      <w:r>
        <w:rPr>
          <w:rFonts w:hint="eastAsia"/>
        </w:rPr>
        <w:t xml:space="preserve">　</w:t>
      </w:r>
    </w:p>
    <w:p w:rsidR="00750A46" w:rsidRDefault="00750A46" w:rsidP="00750A46">
      <w:r w:rsidRPr="00553086">
        <w:t>令和元年度</w:t>
      </w:r>
      <w:r>
        <w:rPr>
          <w:rFonts w:hint="eastAsia"/>
        </w:rPr>
        <w:t xml:space="preserve">　</w:t>
      </w:r>
      <w:r>
        <w:t>3,778日/月</w:t>
      </w:r>
      <w:r>
        <w:rPr>
          <w:rFonts w:hint="eastAsia"/>
        </w:rPr>
        <w:t>・</w:t>
      </w:r>
      <w:r>
        <w:t>404人/月</w:t>
      </w:r>
    </w:p>
    <w:p w:rsidR="00750A46" w:rsidRDefault="00750A46" w:rsidP="00750A46">
      <w:r w:rsidRPr="00553086">
        <w:t>令和２年度</w:t>
      </w:r>
      <w:r>
        <w:rPr>
          <w:rFonts w:hint="eastAsia"/>
        </w:rPr>
        <w:t xml:space="preserve">　</w:t>
      </w:r>
      <w:r>
        <w:t>3,901日/月</w:t>
      </w:r>
      <w:r>
        <w:rPr>
          <w:rFonts w:hint="eastAsia"/>
        </w:rPr>
        <w:t>・</w:t>
      </w:r>
      <w:r>
        <w:t>427人/月</w:t>
      </w:r>
    </w:p>
    <w:p w:rsidR="00750A46" w:rsidRDefault="00750A46" w:rsidP="00750A46">
      <w:r w:rsidRPr="006D2318">
        <w:rPr>
          <w:rFonts w:hint="eastAsia"/>
        </w:rPr>
        <w:t>計画値</w:t>
      </w:r>
      <w:r>
        <w:rPr>
          <w:rFonts w:hint="eastAsia"/>
        </w:rPr>
        <w:t xml:space="preserve">　</w:t>
      </w:r>
      <w:r w:rsidRPr="00553086">
        <w:rPr>
          <w:rFonts w:hint="eastAsia"/>
        </w:rPr>
        <w:t>平成</w:t>
      </w:r>
      <w:r w:rsidRPr="00553086">
        <w:t>30年度</w:t>
      </w:r>
      <w:r>
        <w:rPr>
          <w:rFonts w:hint="eastAsia"/>
        </w:rPr>
        <w:t xml:space="preserve">　</w:t>
      </w:r>
      <w:r w:rsidRPr="006D2318">
        <w:t>3,658</w:t>
      </w:r>
      <w:r w:rsidRPr="006D2318">
        <w:rPr>
          <w:rFonts w:hint="eastAsia"/>
        </w:rPr>
        <w:t>日</w:t>
      </w:r>
      <w:r w:rsidRPr="006D2318">
        <w:t>/</w:t>
      </w:r>
      <w:r w:rsidRPr="006D2318">
        <w:rPr>
          <w:rFonts w:hint="eastAsia"/>
        </w:rPr>
        <w:t>月</w:t>
      </w:r>
      <w:r>
        <w:rPr>
          <w:rFonts w:hint="eastAsia"/>
        </w:rPr>
        <w:t xml:space="preserve">　</w:t>
      </w:r>
      <w:r w:rsidRPr="00553086">
        <w:t>令和元年度</w:t>
      </w:r>
      <w:r>
        <w:rPr>
          <w:rFonts w:hint="eastAsia"/>
        </w:rPr>
        <w:t xml:space="preserve">　</w:t>
      </w:r>
      <w:r w:rsidRPr="006D2318">
        <w:t>4,091</w:t>
      </w:r>
      <w:r w:rsidRPr="006D2318">
        <w:rPr>
          <w:rFonts w:hint="eastAsia"/>
        </w:rPr>
        <w:t>日</w:t>
      </w:r>
      <w:r w:rsidRPr="006D2318">
        <w:t>/</w:t>
      </w:r>
      <w:r w:rsidRPr="006D2318">
        <w:rPr>
          <w:rFonts w:hint="eastAsia"/>
        </w:rPr>
        <w:t>月</w:t>
      </w:r>
      <w:r>
        <w:rPr>
          <w:rFonts w:hint="eastAsia"/>
        </w:rPr>
        <w:t xml:space="preserve">　</w:t>
      </w:r>
      <w:r w:rsidRPr="00553086">
        <w:t>令和２年度</w:t>
      </w:r>
      <w:r>
        <w:rPr>
          <w:rFonts w:hint="eastAsia"/>
        </w:rPr>
        <w:t xml:space="preserve">　</w:t>
      </w:r>
      <w:r w:rsidRPr="006D2318">
        <w:t>4,575</w:t>
      </w:r>
      <w:r w:rsidRPr="006D2318">
        <w:rPr>
          <w:rFonts w:hint="eastAsia"/>
        </w:rPr>
        <w:t>日</w:t>
      </w:r>
      <w:r w:rsidRPr="006D2318">
        <w:t>/</w:t>
      </w:r>
      <w:r w:rsidRPr="006D2318">
        <w:rPr>
          <w:rFonts w:hint="eastAsia"/>
        </w:rPr>
        <w:t>月</w:t>
      </w:r>
    </w:p>
    <w:p w:rsidR="00750A46" w:rsidRDefault="00750A46" w:rsidP="00750A46">
      <w:r>
        <w:rPr>
          <w:rFonts w:hint="eastAsia"/>
        </w:rPr>
        <w:t xml:space="preserve">種類　</w:t>
      </w:r>
      <w:r w:rsidRPr="006D2318">
        <w:rPr>
          <w:rFonts w:hint="eastAsia"/>
        </w:rPr>
        <w:t>医療型児童発達支援</w:t>
      </w:r>
    </w:p>
    <w:p w:rsidR="00750A46" w:rsidRDefault="00750A46" w:rsidP="00750A46">
      <w:r w:rsidRPr="00553086">
        <w:rPr>
          <w:rFonts w:hint="eastAsia"/>
        </w:rPr>
        <w:t>実績値</w:t>
      </w:r>
      <w:r>
        <w:rPr>
          <w:rFonts w:hint="eastAsia"/>
        </w:rPr>
        <w:t xml:space="preserve">　</w:t>
      </w:r>
      <w:r w:rsidRPr="00553086">
        <w:rPr>
          <w:rFonts w:hint="eastAsia"/>
        </w:rPr>
        <w:t>平成</w:t>
      </w:r>
      <w:r w:rsidRPr="00553086">
        <w:t>30年度</w:t>
      </w:r>
      <w:r>
        <w:rPr>
          <w:rFonts w:hint="eastAsia"/>
        </w:rPr>
        <w:t xml:space="preserve">　</w:t>
      </w:r>
      <w:r>
        <w:t>260日/月</w:t>
      </w:r>
      <w:r>
        <w:rPr>
          <w:rFonts w:hint="eastAsia"/>
        </w:rPr>
        <w:t>・</w:t>
      </w:r>
      <w:r>
        <w:t>33人/月</w:t>
      </w:r>
    </w:p>
    <w:p w:rsidR="00750A46" w:rsidRDefault="00750A46" w:rsidP="00750A46">
      <w:r w:rsidRPr="00553086">
        <w:t>令和元年度</w:t>
      </w:r>
      <w:r>
        <w:rPr>
          <w:rFonts w:hint="eastAsia"/>
        </w:rPr>
        <w:t xml:space="preserve">　</w:t>
      </w:r>
      <w:r>
        <w:t>281日/月</w:t>
      </w:r>
      <w:r>
        <w:rPr>
          <w:rFonts w:hint="eastAsia"/>
        </w:rPr>
        <w:t>・</w:t>
      </w:r>
      <w:r>
        <w:t>34人/月</w:t>
      </w:r>
    </w:p>
    <w:p w:rsidR="00750A46" w:rsidRDefault="00750A46" w:rsidP="00750A46">
      <w:r w:rsidRPr="00553086">
        <w:t>令和２年度</w:t>
      </w:r>
      <w:r>
        <w:rPr>
          <w:rFonts w:hint="eastAsia"/>
        </w:rPr>
        <w:t xml:space="preserve">　</w:t>
      </w:r>
      <w:r>
        <w:t>200日/月</w:t>
      </w:r>
      <w:r>
        <w:rPr>
          <w:rFonts w:hint="eastAsia"/>
        </w:rPr>
        <w:t>・</w:t>
      </w:r>
      <w:r>
        <w:t>27人/月</w:t>
      </w:r>
    </w:p>
    <w:p w:rsidR="00750A46" w:rsidRDefault="00750A46" w:rsidP="00750A46">
      <w:r w:rsidRPr="006D2318">
        <w:rPr>
          <w:rFonts w:hint="eastAsia"/>
        </w:rPr>
        <w:t>計画値</w:t>
      </w:r>
      <w:r>
        <w:rPr>
          <w:rFonts w:hint="eastAsia"/>
        </w:rPr>
        <w:t xml:space="preserve">　</w:t>
      </w:r>
      <w:r w:rsidRPr="00553086">
        <w:rPr>
          <w:rFonts w:hint="eastAsia"/>
        </w:rPr>
        <w:t>平成</w:t>
      </w:r>
      <w:r w:rsidRPr="00553086">
        <w:t>30年度</w:t>
      </w:r>
      <w:r>
        <w:rPr>
          <w:rFonts w:hint="eastAsia"/>
        </w:rPr>
        <w:t xml:space="preserve">　</w:t>
      </w:r>
      <w:r w:rsidRPr="006D2318">
        <w:t>250</w:t>
      </w:r>
      <w:r w:rsidRPr="006D2318">
        <w:rPr>
          <w:rFonts w:hint="eastAsia"/>
        </w:rPr>
        <w:t>日/月</w:t>
      </w:r>
      <w:r>
        <w:rPr>
          <w:rFonts w:hint="eastAsia"/>
        </w:rPr>
        <w:t xml:space="preserve">　</w:t>
      </w:r>
      <w:r w:rsidRPr="00553086">
        <w:t>令和元年度</w:t>
      </w:r>
      <w:r>
        <w:rPr>
          <w:rFonts w:hint="eastAsia"/>
        </w:rPr>
        <w:t xml:space="preserve">　</w:t>
      </w:r>
      <w:r w:rsidRPr="006D2318">
        <w:t>253</w:t>
      </w:r>
      <w:r w:rsidRPr="006D2318">
        <w:rPr>
          <w:rFonts w:hint="eastAsia"/>
        </w:rPr>
        <w:t>日/月</w:t>
      </w:r>
      <w:r>
        <w:rPr>
          <w:rFonts w:hint="eastAsia"/>
        </w:rPr>
        <w:t xml:space="preserve">　</w:t>
      </w:r>
      <w:r w:rsidRPr="00553086">
        <w:t>令和２年度</w:t>
      </w:r>
      <w:r>
        <w:rPr>
          <w:rFonts w:hint="eastAsia"/>
        </w:rPr>
        <w:t xml:space="preserve">　</w:t>
      </w:r>
      <w:r w:rsidRPr="006D2318">
        <w:t>256</w:t>
      </w:r>
      <w:r w:rsidRPr="006D2318">
        <w:rPr>
          <w:rFonts w:hint="eastAsia"/>
        </w:rPr>
        <w:t>日</w:t>
      </w:r>
      <w:r w:rsidRPr="006D2318">
        <w:t>/</w:t>
      </w:r>
      <w:r w:rsidRPr="006D2318">
        <w:rPr>
          <w:rFonts w:hint="eastAsia"/>
        </w:rPr>
        <w:t>月</w:t>
      </w:r>
    </w:p>
    <w:p w:rsidR="00750A46" w:rsidRPr="005A065A" w:rsidRDefault="00750A46" w:rsidP="00750A46">
      <w:pPr>
        <w:rPr>
          <w:shd w:val="pct15" w:color="auto" w:fill="FFFFFF"/>
        </w:rPr>
      </w:pPr>
      <w:r>
        <w:rPr>
          <w:rFonts w:hint="eastAsia"/>
          <w:noProof/>
          <w:shd w:val="pct15" w:color="auto" w:fill="FFFFFF"/>
        </w:rPr>
        <w:drawing>
          <wp:anchor distT="0" distB="0" distL="114300" distR="114300" simplePos="0" relativeHeight="252041216" behindDoc="0" locked="0" layoutInCell="1" allowOverlap="1" wp14:anchorId="6E3D2F6A" wp14:editId="3C50EED1">
            <wp:simplePos x="0" y="0"/>
            <wp:positionH relativeFrom="page">
              <wp:posOffset>541655</wp:posOffset>
            </wp:positionH>
            <wp:positionV relativeFrom="page">
              <wp:posOffset>9434195</wp:posOffset>
            </wp:positionV>
            <wp:extent cx="716280" cy="716280"/>
            <wp:effectExtent l="0" t="0" r="7620" b="7620"/>
            <wp:wrapNone/>
            <wp:docPr id="137" name="JAVISCODE08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
                    <pic:cNvPicPr/>
                  </pic:nvPicPr>
                  <pic:blipFill>
                    <a:blip r:embed="rId92">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427"/>
    <w:bookmarkEnd w:id="428"/>
    <w:bookmarkEnd w:id="429"/>
    <w:bookmarkEnd w:id="430"/>
    <w:bookmarkEnd w:id="431"/>
    <w:bookmarkEnd w:id="432"/>
    <w:bookmarkEnd w:id="433"/>
    <w:bookmarkEnd w:id="434"/>
    <w:p w:rsidR="00750A46" w:rsidRDefault="00750A46" w:rsidP="00750A46">
      <w:pPr>
        <w:widowControl/>
        <w:autoSpaceDE/>
        <w:autoSpaceDN/>
        <w:jc w:val="left"/>
      </w:pPr>
      <w:r>
        <w:br w:type="page"/>
      </w:r>
    </w:p>
    <w:p w:rsidR="00750A46" w:rsidRPr="005A065A" w:rsidRDefault="00750A46" w:rsidP="00750A46">
      <w:pPr>
        <w:rPr>
          <w:shd w:val="pct15" w:color="auto" w:fill="FFFFFF"/>
        </w:rPr>
      </w:pPr>
      <w:r w:rsidRPr="005A065A">
        <w:rPr>
          <w:rFonts w:hint="eastAsia"/>
          <w:shd w:val="pct15" w:color="auto" w:fill="FFFFFF"/>
        </w:rPr>
        <w:lastRenderedPageBreak/>
        <w:t>（82ページ）</w:t>
      </w:r>
    </w:p>
    <w:p w:rsidR="00750A46" w:rsidRDefault="00750A46" w:rsidP="00750A46">
      <w:r>
        <w:rPr>
          <w:rFonts w:hint="eastAsia"/>
        </w:rPr>
        <w:t xml:space="preserve">種類　</w:t>
      </w:r>
      <w:r w:rsidRPr="006D2318">
        <w:rPr>
          <w:rFonts w:hint="eastAsia"/>
        </w:rPr>
        <w:t>放課後等デイサービス</w:t>
      </w:r>
    </w:p>
    <w:p w:rsidR="00750A46" w:rsidRDefault="00750A46" w:rsidP="00750A46">
      <w:r w:rsidRPr="00553086">
        <w:rPr>
          <w:rFonts w:hint="eastAsia"/>
        </w:rPr>
        <w:t>実績値</w:t>
      </w:r>
      <w:r>
        <w:rPr>
          <w:rFonts w:hint="eastAsia"/>
        </w:rPr>
        <w:t xml:space="preserve">　</w:t>
      </w:r>
      <w:r w:rsidRPr="00553086">
        <w:rPr>
          <w:rFonts w:hint="eastAsia"/>
        </w:rPr>
        <w:t>平成</w:t>
      </w:r>
      <w:r w:rsidRPr="00553086">
        <w:t>30年度</w:t>
      </w:r>
      <w:r>
        <w:rPr>
          <w:rFonts w:hint="eastAsia"/>
        </w:rPr>
        <w:t xml:space="preserve">　</w:t>
      </w:r>
      <w:r>
        <w:t>10,375日/月</w:t>
      </w:r>
      <w:r>
        <w:rPr>
          <w:rFonts w:hint="eastAsia"/>
        </w:rPr>
        <w:t>・</w:t>
      </w:r>
      <w:r>
        <w:t>837人/月</w:t>
      </w:r>
    </w:p>
    <w:p w:rsidR="00750A46" w:rsidRDefault="00750A46" w:rsidP="00750A46">
      <w:r w:rsidRPr="00553086">
        <w:t>令和元年度</w:t>
      </w:r>
      <w:r>
        <w:rPr>
          <w:rFonts w:hint="eastAsia"/>
        </w:rPr>
        <w:t xml:space="preserve">　</w:t>
      </w:r>
      <w:r>
        <w:t>11,629日/月</w:t>
      </w:r>
      <w:r>
        <w:rPr>
          <w:rFonts w:hint="eastAsia"/>
        </w:rPr>
        <w:t>・</w:t>
      </w:r>
      <w:r>
        <w:t>959人/月</w:t>
      </w:r>
    </w:p>
    <w:p w:rsidR="00750A46" w:rsidRDefault="00750A46" w:rsidP="00750A46">
      <w:r w:rsidRPr="00553086">
        <w:t>令和２年度</w:t>
      </w:r>
      <w:r>
        <w:rPr>
          <w:rFonts w:hint="eastAsia"/>
        </w:rPr>
        <w:t xml:space="preserve">　</w:t>
      </w:r>
      <w:r>
        <w:t>12,844日/月</w:t>
      </w:r>
      <w:r>
        <w:rPr>
          <w:rFonts w:hint="eastAsia"/>
        </w:rPr>
        <w:t>・</w:t>
      </w:r>
      <w:r>
        <w:t>1,075人/月</w:t>
      </w:r>
    </w:p>
    <w:p w:rsidR="00750A46" w:rsidRDefault="00750A46" w:rsidP="00750A46">
      <w:r w:rsidRPr="006D2318">
        <w:rPr>
          <w:rFonts w:hint="eastAsia"/>
        </w:rPr>
        <w:t>計画値</w:t>
      </w:r>
      <w:r>
        <w:rPr>
          <w:rFonts w:hint="eastAsia"/>
        </w:rPr>
        <w:t xml:space="preserve">　</w:t>
      </w:r>
      <w:r w:rsidRPr="00553086">
        <w:rPr>
          <w:rFonts w:hint="eastAsia"/>
        </w:rPr>
        <w:t>平成</w:t>
      </w:r>
      <w:r w:rsidRPr="00553086">
        <w:t>30年度</w:t>
      </w:r>
      <w:r>
        <w:rPr>
          <w:rFonts w:hint="eastAsia"/>
        </w:rPr>
        <w:t xml:space="preserve">　</w:t>
      </w:r>
      <w:r w:rsidRPr="006D2318">
        <w:t>10,271</w:t>
      </w:r>
      <w:r w:rsidRPr="006D2318">
        <w:rPr>
          <w:rFonts w:hint="eastAsia"/>
        </w:rPr>
        <w:t>日</w:t>
      </w:r>
      <w:r w:rsidRPr="006D2318">
        <w:t>/</w:t>
      </w:r>
      <w:r w:rsidRPr="006D2318">
        <w:rPr>
          <w:rFonts w:hint="eastAsia"/>
        </w:rPr>
        <w:t>月</w:t>
      </w:r>
      <w:r>
        <w:rPr>
          <w:rFonts w:hint="eastAsia"/>
        </w:rPr>
        <w:t xml:space="preserve">　</w:t>
      </w:r>
      <w:r w:rsidRPr="00553086">
        <w:t>令和元年度</w:t>
      </w:r>
      <w:r>
        <w:rPr>
          <w:rFonts w:hint="eastAsia"/>
        </w:rPr>
        <w:t xml:space="preserve">　</w:t>
      </w:r>
      <w:r w:rsidRPr="006D2318">
        <w:t>12,707</w:t>
      </w:r>
      <w:r w:rsidRPr="006D2318">
        <w:rPr>
          <w:rFonts w:hint="eastAsia"/>
        </w:rPr>
        <w:t>日</w:t>
      </w:r>
      <w:r w:rsidRPr="006D2318">
        <w:t>/</w:t>
      </w:r>
      <w:r w:rsidRPr="006D2318">
        <w:rPr>
          <w:rFonts w:hint="eastAsia"/>
        </w:rPr>
        <w:t>月</w:t>
      </w:r>
      <w:r>
        <w:rPr>
          <w:rFonts w:hint="eastAsia"/>
        </w:rPr>
        <w:t xml:space="preserve">　</w:t>
      </w:r>
      <w:r w:rsidRPr="00553086">
        <w:t>令和２年度</w:t>
      </w:r>
      <w:r>
        <w:rPr>
          <w:rFonts w:hint="eastAsia"/>
        </w:rPr>
        <w:t xml:space="preserve">　</w:t>
      </w:r>
      <w:r w:rsidRPr="006D2318">
        <w:t>15,721</w:t>
      </w:r>
      <w:r w:rsidRPr="006D2318">
        <w:rPr>
          <w:rFonts w:hint="eastAsia"/>
        </w:rPr>
        <w:t>日</w:t>
      </w:r>
      <w:r w:rsidRPr="006D2318">
        <w:t>/</w:t>
      </w:r>
      <w:r w:rsidRPr="006D2318">
        <w:rPr>
          <w:rFonts w:hint="eastAsia"/>
        </w:rPr>
        <w:t>月</w:t>
      </w:r>
    </w:p>
    <w:p w:rsidR="00750A46" w:rsidRDefault="00750A46" w:rsidP="00750A46">
      <w:r>
        <w:rPr>
          <w:rFonts w:hint="eastAsia"/>
        </w:rPr>
        <w:t xml:space="preserve">種類　</w:t>
      </w:r>
      <w:r w:rsidRPr="006D2318">
        <w:rPr>
          <w:rFonts w:hint="eastAsia"/>
        </w:rPr>
        <w:t>保育所等訪問支援</w:t>
      </w:r>
    </w:p>
    <w:p w:rsidR="00750A46" w:rsidRDefault="00750A46" w:rsidP="00750A46">
      <w:r w:rsidRPr="00553086">
        <w:rPr>
          <w:rFonts w:hint="eastAsia"/>
        </w:rPr>
        <w:t>実績値</w:t>
      </w:r>
      <w:r>
        <w:rPr>
          <w:rFonts w:hint="eastAsia"/>
        </w:rPr>
        <w:t xml:space="preserve">　</w:t>
      </w:r>
      <w:r w:rsidRPr="00553086">
        <w:rPr>
          <w:rFonts w:hint="eastAsia"/>
        </w:rPr>
        <w:t>平成</w:t>
      </w:r>
      <w:r w:rsidRPr="00553086">
        <w:t>30年度</w:t>
      </w:r>
      <w:r>
        <w:rPr>
          <w:rFonts w:hint="eastAsia"/>
        </w:rPr>
        <w:t xml:space="preserve">　</w:t>
      </w:r>
      <w:r>
        <w:t>28日/月</w:t>
      </w:r>
      <w:r>
        <w:rPr>
          <w:rFonts w:hint="eastAsia"/>
        </w:rPr>
        <w:t>・</w:t>
      </w:r>
      <w:r>
        <w:t>23人/月</w:t>
      </w:r>
    </w:p>
    <w:p w:rsidR="00750A46" w:rsidRDefault="00750A46" w:rsidP="00750A46">
      <w:r w:rsidRPr="00553086">
        <w:t>令和元年度</w:t>
      </w:r>
      <w:r>
        <w:rPr>
          <w:rFonts w:hint="eastAsia"/>
        </w:rPr>
        <w:t xml:space="preserve">　</w:t>
      </w:r>
      <w:r>
        <w:t>58日/月</w:t>
      </w:r>
      <w:r>
        <w:rPr>
          <w:rFonts w:hint="eastAsia"/>
        </w:rPr>
        <w:t>・</w:t>
      </w:r>
      <w:r>
        <w:t>40人/月</w:t>
      </w:r>
    </w:p>
    <w:p w:rsidR="00750A46" w:rsidRDefault="00750A46" w:rsidP="00750A46">
      <w:r w:rsidRPr="00553086">
        <w:t>令和２年度</w:t>
      </w:r>
      <w:r>
        <w:rPr>
          <w:rFonts w:hint="eastAsia"/>
        </w:rPr>
        <w:t xml:space="preserve">　</w:t>
      </w:r>
      <w:r>
        <w:t>70日/月</w:t>
      </w:r>
      <w:r>
        <w:rPr>
          <w:rFonts w:hint="eastAsia"/>
        </w:rPr>
        <w:t>・</w:t>
      </w:r>
      <w:r>
        <w:t>46人/月</w:t>
      </w:r>
    </w:p>
    <w:p w:rsidR="00750A46" w:rsidRDefault="00750A46" w:rsidP="00750A46">
      <w:r w:rsidRPr="006D2318">
        <w:rPr>
          <w:rFonts w:hint="eastAsia"/>
        </w:rPr>
        <w:t>計画値</w:t>
      </w:r>
      <w:r>
        <w:rPr>
          <w:rFonts w:hint="eastAsia"/>
        </w:rPr>
        <w:t xml:space="preserve">　</w:t>
      </w:r>
      <w:r w:rsidRPr="00553086">
        <w:rPr>
          <w:rFonts w:hint="eastAsia"/>
        </w:rPr>
        <w:t>平成</w:t>
      </w:r>
      <w:r w:rsidRPr="00553086">
        <w:t>30年度</w:t>
      </w:r>
      <w:r>
        <w:rPr>
          <w:rFonts w:hint="eastAsia"/>
        </w:rPr>
        <w:t xml:space="preserve">　</w:t>
      </w:r>
      <w:r w:rsidRPr="005A065A">
        <w:t>29日/月</w:t>
      </w:r>
      <w:r>
        <w:rPr>
          <w:rFonts w:hint="eastAsia"/>
        </w:rPr>
        <w:t xml:space="preserve">　</w:t>
      </w:r>
      <w:r w:rsidRPr="00553086">
        <w:t>令和元年度</w:t>
      </w:r>
      <w:r>
        <w:rPr>
          <w:rFonts w:hint="eastAsia"/>
        </w:rPr>
        <w:t xml:space="preserve">　</w:t>
      </w:r>
      <w:r w:rsidRPr="005A065A">
        <w:t>34日/月</w:t>
      </w:r>
      <w:r>
        <w:rPr>
          <w:rFonts w:hint="eastAsia"/>
        </w:rPr>
        <w:t xml:space="preserve">　</w:t>
      </w:r>
      <w:r w:rsidRPr="00553086">
        <w:t>令和２年度</w:t>
      </w:r>
      <w:r>
        <w:rPr>
          <w:rFonts w:hint="eastAsia"/>
        </w:rPr>
        <w:t xml:space="preserve">　</w:t>
      </w:r>
      <w:r w:rsidRPr="005A065A">
        <w:t>39日/月</w:t>
      </w:r>
    </w:p>
    <w:p w:rsidR="00750A46" w:rsidRDefault="00750A46" w:rsidP="00750A46">
      <w:r>
        <w:rPr>
          <w:rFonts w:hint="eastAsia"/>
        </w:rPr>
        <w:t xml:space="preserve">種類　</w:t>
      </w:r>
      <w:r w:rsidRPr="005A065A">
        <w:rPr>
          <w:rFonts w:hint="eastAsia"/>
        </w:rPr>
        <w:t>居宅訪問型児童発達支援</w:t>
      </w:r>
    </w:p>
    <w:p w:rsidR="00750A46" w:rsidRDefault="00750A46" w:rsidP="00750A46">
      <w:r w:rsidRPr="00553086">
        <w:rPr>
          <w:rFonts w:hint="eastAsia"/>
        </w:rPr>
        <w:t>実績値</w:t>
      </w:r>
      <w:r>
        <w:rPr>
          <w:rFonts w:hint="eastAsia"/>
        </w:rPr>
        <w:t xml:space="preserve">　</w:t>
      </w:r>
      <w:r w:rsidRPr="00553086">
        <w:rPr>
          <w:rFonts w:hint="eastAsia"/>
        </w:rPr>
        <w:t>平成</w:t>
      </w:r>
      <w:r w:rsidRPr="00553086">
        <w:t>30年度</w:t>
      </w:r>
      <w:r>
        <w:rPr>
          <w:rFonts w:hint="eastAsia"/>
        </w:rPr>
        <w:t xml:space="preserve">　６</w:t>
      </w:r>
      <w:r>
        <w:t>日/月</w:t>
      </w:r>
      <w:r>
        <w:rPr>
          <w:rFonts w:hint="eastAsia"/>
        </w:rPr>
        <w:t>・１</w:t>
      </w:r>
      <w:r>
        <w:t>人/月</w:t>
      </w:r>
    </w:p>
    <w:p w:rsidR="00750A46" w:rsidRDefault="00750A46" w:rsidP="00750A46">
      <w:r w:rsidRPr="00553086">
        <w:t>令和元年度</w:t>
      </w:r>
      <w:r>
        <w:rPr>
          <w:rFonts w:hint="eastAsia"/>
        </w:rPr>
        <w:t xml:space="preserve">　24</w:t>
      </w:r>
      <w:r>
        <w:t>日/月</w:t>
      </w:r>
      <w:r>
        <w:rPr>
          <w:rFonts w:hint="eastAsia"/>
        </w:rPr>
        <w:t>・３</w:t>
      </w:r>
      <w:r>
        <w:t>人/月</w:t>
      </w:r>
    </w:p>
    <w:p w:rsidR="00750A46" w:rsidRDefault="00750A46" w:rsidP="00750A46">
      <w:r w:rsidRPr="00553086">
        <w:t>令和２年度</w:t>
      </w:r>
      <w:r>
        <w:rPr>
          <w:rFonts w:hint="eastAsia"/>
        </w:rPr>
        <w:t xml:space="preserve">　47</w:t>
      </w:r>
      <w:r>
        <w:t>日/月</w:t>
      </w:r>
      <w:r>
        <w:rPr>
          <w:rFonts w:hint="eastAsia"/>
        </w:rPr>
        <w:t>・６</w:t>
      </w:r>
      <w:r>
        <w:t>人/月</w:t>
      </w:r>
    </w:p>
    <w:p w:rsidR="00750A46" w:rsidRDefault="00750A46" w:rsidP="00750A46">
      <w:r w:rsidRPr="006D2318">
        <w:rPr>
          <w:rFonts w:hint="eastAsia"/>
        </w:rPr>
        <w:t>計画値</w:t>
      </w:r>
      <w:r>
        <w:rPr>
          <w:rFonts w:hint="eastAsia"/>
        </w:rPr>
        <w:t xml:space="preserve">　</w:t>
      </w:r>
      <w:r w:rsidRPr="00553086">
        <w:rPr>
          <w:rFonts w:hint="eastAsia"/>
        </w:rPr>
        <w:t>平成</w:t>
      </w:r>
      <w:r w:rsidRPr="00553086">
        <w:t>30年度</w:t>
      </w:r>
      <w:r>
        <w:rPr>
          <w:rFonts w:hint="eastAsia"/>
        </w:rPr>
        <w:t xml:space="preserve">　20</w:t>
      </w:r>
      <w:r w:rsidRPr="005A065A">
        <w:t>日/月</w:t>
      </w:r>
      <w:r>
        <w:rPr>
          <w:rFonts w:hint="eastAsia"/>
        </w:rPr>
        <w:t xml:space="preserve">　</w:t>
      </w:r>
      <w:r w:rsidRPr="00553086">
        <w:t>令和元年度</w:t>
      </w:r>
      <w:r>
        <w:rPr>
          <w:rFonts w:hint="eastAsia"/>
        </w:rPr>
        <w:t xml:space="preserve">　22</w:t>
      </w:r>
      <w:r w:rsidRPr="005A065A">
        <w:t>日/月</w:t>
      </w:r>
      <w:r>
        <w:rPr>
          <w:rFonts w:hint="eastAsia"/>
        </w:rPr>
        <w:t xml:space="preserve">　</w:t>
      </w:r>
      <w:r w:rsidRPr="00553086">
        <w:t>令和２年度</w:t>
      </w:r>
      <w:r>
        <w:rPr>
          <w:rFonts w:hint="eastAsia"/>
        </w:rPr>
        <w:t xml:space="preserve">　24</w:t>
      </w:r>
      <w:r w:rsidRPr="005A065A">
        <w:t>日/月</w:t>
      </w:r>
    </w:p>
    <w:p w:rsidR="00750A46" w:rsidRPr="006D2318" w:rsidRDefault="00750A46" w:rsidP="00750A46"/>
    <w:p w:rsidR="00750A46" w:rsidRDefault="00750A46" w:rsidP="00750A46">
      <w:r w:rsidRPr="006D2318">
        <w:rPr>
          <w:rFonts w:hint="eastAsia"/>
        </w:rPr>
        <w:t>第６期計画における見込量</w:t>
      </w:r>
    </w:p>
    <w:p w:rsidR="00750A46" w:rsidRDefault="00750A46" w:rsidP="00750A46">
      <w:r w:rsidRPr="006D2318">
        <w:rPr>
          <w:rFonts w:hint="eastAsia"/>
        </w:rPr>
        <w:t>種類</w:t>
      </w:r>
      <w:r>
        <w:rPr>
          <w:rFonts w:hint="eastAsia"/>
        </w:rPr>
        <w:t xml:space="preserve">　</w:t>
      </w:r>
      <w:r w:rsidRPr="006D2318">
        <w:rPr>
          <w:rFonts w:hint="eastAsia"/>
        </w:rPr>
        <w:t>児童発達支援</w:t>
      </w:r>
    </w:p>
    <w:p w:rsidR="00750A46" w:rsidRDefault="00750A46" w:rsidP="00750A46">
      <w:r w:rsidRPr="006D2318">
        <w:rPr>
          <w:rFonts w:hint="eastAsia"/>
        </w:rPr>
        <w:t>令和３年度</w:t>
      </w:r>
      <w:r>
        <w:rPr>
          <w:rFonts w:hint="eastAsia"/>
        </w:rPr>
        <w:t xml:space="preserve">　</w:t>
      </w:r>
      <w:r>
        <w:t>4,172日/月</w:t>
      </w:r>
      <w:r>
        <w:rPr>
          <w:rFonts w:hint="eastAsia"/>
        </w:rPr>
        <w:t>・</w:t>
      </w:r>
      <w:r>
        <w:t>454人/月</w:t>
      </w:r>
      <w:r>
        <w:rPr>
          <w:rFonts w:hint="eastAsia"/>
        </w:rPr>
        <w:t xml:space="preserve">　</w:t>
      </w:r>
      <w:r w:rsidRPr="006D2318">
        <w:rPr>
          <w:rFonts w:hint="eastAsia"/>
        </w:rPr>
        <w:t>令和４年度</w:t>
      </w:r>
      <w:r>
        <w:rPr>
          <w:rFonts w:hint="eastAsia"/>
        </w:rPr>
        <w:t xml:space="preserve">　</w:t>
      </w:r>
      <w:r>
        <w:t>4,463日/月</w:t>
      </w:r>
      <w:r>
        <w:rPr>
          <w:rFonts w:hint="eastAsia"/>
        </w:rPr>
        <w:t>・</w:t>
      </w:r>
      <w:r>
        <w:t>483人/月</w:t>
      </w:r>
      <w:r>
        <w:rPr>
          <w:rFonts w:hint="eastAsia"/>
        </w:rPr>
        <w:t xml:space="preserve">　</w:t>
      </w:r>
    </w:p>
    <w:p w:rsidR="00750A46" w:rsidRDefault="00750A46" w:rsidP="00750A46">
      <w:r w:rsidRPr="006D2318">
        <w:rPr>
          <w:rFonts w:hint="eastAsia"/>
        </w:rPr>
        <w:t>令和５年度</w:t>
      </w:r>
      <w:r>
        <w:rPr>
          <w:rFonts w:hint="eastAsia"/>
        </w:rPr>
        <w:t xml:space="preserve">　</w:t>
      </w:r>
      <w:r>
        <w:t>4,774日/月</w:t>
      </w:r>
      <w:r>
        <w:rPr>
          <w:rFonts w:hint="eastAsia"/>
        </w:rPr>
        <w:t>・</w:t>
      </w:r>
      <w:r>
        <w:t>514人/月</w:t>
      </w:r>
    </w:p>
    <w:p w:rsidR="00750A46" w:rsidRDefault="00750A46" w:rsidP="00750A46">
      <w:r w:rsidRPr="006D2318">
        <w:rPr>
          <w:rFonts w:hint="eastAsia"/>
        </w:rPr>
        <w:t>種類</w:t>
      </w:r>
      <w:r>
        <w:rPr>
          <w:rFonts w:hint="eastAsia"/>
        </w:rPr>
        <w:t xml:space="preserve">　</w:t>
      </w:r>
      <w:r w:rsidRPr="006D2318">
        <w:rPr>
          <w:rFonts w:hint="eastAsia"/>
        </w:rPr>
        <w:t>医療型児童発達支援</w:t>
      </w:r>
    </w:p>
    <w:p w:rsidR="00750A46" w:rsidRDefault="00750A46" w:rsidP="00750A46">
      <w:r w:rsidRPr="006D2318">
        <w:rPr>
          <w:rFonts w:hint="eastAsia"/>
        </w:rPr>
        <w:t>令和３年度</w:t>
      </w:r>
      <w:r>
        <w:rPr>
          <w:rFonts w:hint="eastAsia"/>
        </w:rPr>
        <w:t xml:space="preserve">　272</w:t>
      </w:r>
      <w:r>
        <w:t>日/月</w:t>
      </w:r>
      <w:r>
        <w:rPr>
          <w:rFonts w:hint="eastAsia"/>
        </w:rPr>
        <w:t>・34人</w:t>
      </w:r>
      <w:r>
        <w:t>/月</w:t>
      </w:r>
      <w:r>
        <w:rPr>
          <w:rFonts w:hint="eastAsia"/>
        </w:rPr>
        <w:t xml:space="preserve">　</w:t>
      </w:r>
      <w:r w:rsidRPr="006D2318">
        <w:rPr>
          <w:rFonts w:hint="eastAsia"/>
        </w:rPr>
        <w:t>令和４年度</w:t>
      </w:r>
      <w:r>
        <w:rPr>
          <w:rFonts w:hint="eastAsia"/>
        </w:rPr>
        <w:t xml:space="preserve">　272</w:t>
      </w:r>
      <w:r>
        <w:t>日/月</w:t>
      </w:r>
      <w:r>
        <w:rPr>
          <w:rFonts w:hint="eastAsia"/>
        </w:rPr>
        <w:t>・34</w:t>
      </w:r>
      <w:r>
        <w:t>人/月</w:t>
      </w:r>
      <w:r>
        <w:rPr>
          <w:rFonts w:hint="eastAsia"/>
        </w:rPr>
        <w:t xml:space="preserve">　</w:t>
      </w:r>
    </w:p>
    <w:p w:rsidR="00750A46" w:rsidRDefault="00750A46" w:rsidP="00750A46">
      <w:r w:rsidRPr="006D2318">
        <w:rPr>
          <w:rFonts w:hint="eastAsia"/>
        </w:rPr>
        <w:t>令和５年度</w:t>
      </w:r>
      <w:r>
        <w:rPr>
          <w:rFonts w:hint="eastAsia"/>
        </w:rPr>
        <w:t xml:space="preserve">　272</w:t>
      </w:r>
      <w:r>
        <w:t>日/月</w:t>
      </w:r>
      <w:r>
        <w:rPr>
          <w:rFonts w:hint="eastAsia"/>
        </w:rPr>
        <w:t>・34</w:t>
      </w:r>
      <w:r>
        <w:t>人/月</w:t>
      </w:r>
    </w:p>
    <w:p w:rsidR="00750A46" w:rsidRDefault="00750A46" w:rsidP="00750A46">
      <w:r w:rsidRPr="006D2318">
        <w:rPr>
          <w:rFonts w:hint="eastAsia"/>
        </w:rPr>
        <w:t>種類</w:t>
      </w:r>
      <w:r>
        <w:rPr>
          <w:rFonts w:hint="eastAsia"/>
        </w:rPr>
        <w:t xml:space="preserve">　放課後等デイサービス</w:t>
      </w:r>
    </w:p>
    <w:p w:rsidR="00750A46" w:rsidRDefault="00750A46" w:rsidP="00750A46">
      <w:r w:rsidRPr="006D2318">
        <w:rPr>
          <w:rFonts w:hint="eastAsia"/>
        </w:rPr>
        <w:t>令和３年度</w:t>
      </w:r>
      <w:r>
        <w:rPr>
          <w:rFonts w:hint="eastAsia"/>
        </w:rPr>
        <w:t xml:space="preserve">　</w:t>
      </w:r>
      <w:r>
        <w:t>14,292日/月</w:t>
      </w:r>
      <w:r>
        <w:rPr>
          <w:rFonts w:hint="eastAsia"/>
        </w:rPr>
        <w:t>・</w:t>
      </w:r>
      <w:r>
        <w:t>1,218人/月</w:t>
      </w:r>
      <w:r>
        <w:rPr>
          <w:rFonts w:hint="eastAsia"/>
        </w:rPr>
        <w:t xml:space="preserve">　</w:t>
      </w:r>
      <w:r w:rsidRPr="006D2318">
        <w:rPr>
          <w:rFonts w:hint="eastAsia"/>
        </w:rPr>
        <w:t>令和４年度</w:t>
      </w:r>
      <w:r>
        <w:rPr>
          <w:rFonts w:hint="eastAsia"/>
        </w:rPr>
        <w:t xml:space="preserve">　</w:t>
      </w:r>
      <w:r>
        <w:t>15,902日/月</w:t>
      </w:r>
      <w:r>
        <w:rPr>
          <w:rFonts w:hint="eastAsia"/>
        </w:rPr>
        <w:t>・</w:t>
      </w:r>
      <w:r>
        <w:t>1,381人/月</w:t>
      </w:r>
      <w:r>
        <w:rPr>
          <w:rFonts w:hint="eastAsia"/>
        </w:rPr>
        <w:t xml:space="preserve">　</w:t>
      </w:r>
    </w:p>
    <w:p w:rsidR="00750A46" w:rsidRDefault="00750A46" w:rsidP="00750A46">
      <w:r w:rsidRPr="006D2318">
        <w:rPr>
          <w:rFonts w:hint="eastAsia"/>
        </w:rPr>
        <w:t>令和５年度</w:t>
      </w:r>
      <w:r>
        <w:rPr>
          <w:rFonts w:hint="eastAsia"/>
        </w:rPr>
        <w:t xml:space="preserve">　</w:t>
      </w:r>
      <w:r>
        <w:t>17,694日/月</w:t>
      </w:r>
      <w:r>
        <w:rPr>
          <w:rFonts w:hint="eastAsia"/>
        </w:rPr>
        <w:t>・</w:t>
      </w:r>
      <w:r>
        <w:t>1,564人/月</w:t>
      </w:r>
    </w:p>
    <w:p w:rsidR="00750A46" w:rsidRDefault="00750A46" w:rsidP="00750A46">
      <w:r w:rsidRPr="006D2318">
        <w:rPr>
          <w:rFonts w:hint="eastAsia"/>
        </w:rPr>
        <w:t>種類</w:t>
      </w:r>
      <w:r>
        <w:rPr>
          <w:rFonts w:hint="eastAsia"/>
        </w:rPr>
        <w:t xml:space="preserve">　</w:t>
      </w:r>
      <w:r w:rsidRPr="006D2318">
        <w:rPr>
          <w:rFonts w:hint="eastAsia"/>
        </w:rPr>
        <w:t>保育所等訪問支援</w:t>
      </w:r>
    </w:p>
    <w:p w:rsidR="00750A46" w:rsidRDefault="00750A46" w:rsidP="00750A46">
      <w:r w:rsidRPr="006D2318">
        <w:rPr>
          <w:rFonts w:hint="eastAsia"/>
        </w:rPr>
        <w:t>令和３年度</w:t>
      </w:r>
      <w:r>
        <w:rPr>
          <w:rFonts w:hint="eastAsia"/>
        </w:rPr>
        <w:t xml:space="preserve">　</w:t>
      </w:r>
      <w:r>
        <w:t>94日/月</w:t>
      </w:r>
      <w:r>
        <w:rPr>
          <w:rFonts w:hint="eastAsia"/>
        </w:rPr>
        <w:t>・</w:t>
      </w:r>
      <w:r>
        <w:t>59人/月</w:t>
      </w:r>
      <w:r>
        <w:rPr>
          <w:rFonts w:hint="eastAsia"/>
        </w:rPr>
        <w:t xml:space="preserve">　</w:t>
      </w:r>
      <w:r w:rsidRPr="006D2318">
        <w:rPr>
          <w:rFonts w:hint="eastAsia"/>
        </w:rPr>
        <w:t>令和４年度</w:t>
      </w:r>
      <w:r>
        <w:rPr>
          <w:rFonts w:hint="eastAsia"/>
        </w:rPr>
        <w:t xml:space="preserve">　</w:t>
      </w:r>
      <w:r>
        <w:t>153日/月</w:t>
      </w:r>
      <w:r>
        <w:rPr>
          <w:rFonts w:hint="eastAsia"/>
        </w:rPr>
        <w:t>・</w:t>
      </w:r>
      <w:r>
        <w:t>86人/月</w:t>
      </w:r>
    </w:p>
    <w:p w:rsidR="00750A46" w:rsidRDefault="00750A46" w:rsidP="00750A46">
      <w:r w:rsidRPr="006D2318">
        <w:rPr>
          <w:rFonts w:hint="eastAsia"/>
        </w:rPr>
        <w:t>令和５年度</w:t>
      </w:r>
      <w:r>
        <w:rPr>
          <w:rFonts w:hint="eastAsia"/>
        </w:rPr>
        <w:t xml:space="preserve">　</w:t>
      </w:r>
      <w:r>
        <w:t>249日/月</w:t>
      </w:r>
      <w:r>
        <w:rPr>
          <w:rFonts w:hint="eastAsia"/>
        </w:rPr>
        <w:t>・</w:t>
      </w:r>
      <w:r>
        <w:t>125人/月</w:t>
      </w:r>
    </w:p>
    <w:p w:rsidR="00750A46" w:rsidRDefault="00750A46" w:rsidP="00750A46">
      <w:r w:rsidRPr="006D2318">
        <w:rPr>
          <w:rFonts w:hint="eastAsia"/>
        </w:rPr>
        <w:t>種類</w:t>
      </w:r>
      <w:r>
        <w:rPr>
          <w:rFonts w:hint="eastAsia"/>
        </w:rPr>
        <w:t xml:space="preserve">　</w:t>
      </w:r>
      <w:r w:rsidRPr="005A065A">
        <w:rPr>
          <w:rFonts w:hint="eastAsia"/>
        </w:rPr>
        <w:t>居宅訪問型児童発達支援</w:t>
      </w:r>
    </w:p>
    <w:p w:rsidR="00750A46" w:rsidRDefault="00750A46" w:rsidP="00750A46">
      <w:r w:rsidRPr="006D2318">
        <w:rPr>
          <w:rFonts w:hint="eastAsia"/>
        </w:rPr>
        <w:t>令和３年度</w:t>
      </w:r>
      <w:r>
        <w:rPr>
          <w:rFonts w:hint="eastAsia"/>
        </w:rPr>
        <w:t xml:space="preserve">　</w:t>
      </w:r>
      <w:r>
        <w:t>56日/月</w:t>
      </w:r>
      <w:r>
        <w:rPr>
          <w:rFonts w:hint="eastAsia"/>
        </w:rPr>
        <w:t>・７人</w:t>
      </w:r>
      <w:r>
        <w:t>/月</w:t>
      </w:r>
      <w:r>
        <w:rPr>
          <w:rFonts w:hint="eastAsia"/>
        </w:rPr>
        <w:t xml:space="preserve">　</w:t>
      </w:r>
      <w:r w:rsidRPr="006D2318">
        <w:rPr>
          <w:rFonts w:hint="eastAsia"/>
        </w:rPr>
        <w:t>令和４年度</w:t>
      </w:r>
      <w:r>
        <w:rPr>
          <w:rFonts w:hint="eastAsia"/>
        </w:rPr>
        <w:t xml:space="preserve">　</w:t>
      </w:r>
      <w:r>
        <w:t>72日/月</w:t>
      </w:r>
      <w:r>
        <w:rPr>
          <w:rFonts w:hint="eastAsia"/>
        </w:rPr>
        <w:t>・９人</w:t>
      </w:r>
      <w:r>
        <w:t>/月</w:t>
      </w:r>
    </w:p>
    <w:p w:rsidR="00750A46" w:rsidRDefault="00750A46" w:rsidP="00750A46">
      <w:r w:rsidRPr="006D2318">
        <w:rPr>
          <w:rFonts w:hint="eastAsia"/>
        </w:rPr>
        <w:t>令和５年度</w:t>
      </w:r>
      <w:r>
        <w:rPr>
          <w:rFonts w:hint="eastAsia"/>
        </w:rPr>
        <w:t xml:space="preserve">　</w:t>
      </w:r>
      <w:r>
        <w:t>89日/月</w:t>
      </w:r>
      <w:r>
        <w:rPr>
          <w:rFonts w:hint="eastAsia"/>
        </w:rPr>
        <w:t>・</w:t>
      </w:r>
      <w:r>
        <w:t>11人/月</w:t>
      </w:r>
    </w:p>
    <w:p w:rsidR="00750A46" w:rsidRPr="005A065A" w:rsidRDefault="00750A46" w:rsidP="00750A46">
      <w:pPr>
        <w:rPr>
          <w:shd w:val="pct15" w:color="auto" w:fill="FFFFFF"/>
        </w:rPr>
      </w:pPr>
      <w:r>
        <w:rPr>
          <w:rFonts w:hint="eastAsia"/>
          <w:noProof/>
          <w:shd w:val="pct15" w:color="auto" w:fill="FFFFFF"/>
        </w:rPr>
        <w:drawing>
          <wp:anchor distT="0" distB="0" distL="114300" distR="114300" simplePos="0" relativeHeight="252042240" behindDoc="0" locked="0" layoutInCell="1" allowOverlap="1" wp14:anchorId="07E6A4C4" wp14:editId="364BA8B4">
            <wp:simplePos x="0" y="0"/>
            <wp:positionH relativeFrom="page">
              <wp:posOffset>6302375</wp:posOffset>
            </wp:positionH>
            <wp:positionV relativeFrom="page">
              <wp:posOffset>9434195</wp:posOffset>
            </wp:positionV>
            <wp:extent cx="716280" cy="716280"/>
            <wp:effectExtent l="0" t="0" r="7620" b="7620"/>
            <wp:wrapNone/>
            <wp:docPr id="138" name="JAVISCODE0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
                    <pic:cNvPicPr/>
                  </pic:nvPicPr>
                  <pic:blipFill>
                    <a:blip r:embed="rId93">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bookmarkStart w:id="435" w:name="_Toc53647393"/>
      <w:bookmarkStart w:id="436" w:name="_Toc53647533"/>
      <w:bookmarkStart w:id="437" w:name="_Toc53780284"/>
      <w:bookmarkStart w:id="438" w:name="_Toc54362559"/>
      <w:bookmarkStart w:id="439" w:name="_Toc54606160"/>
      <w:r>
        <w:br w:type="page"/>
      </w:r>
    </w:p>
    <w:p w:rsidR="00750A46" w:rsidRPr="00691357" w:rsidRDefault="00750A46" w:rsidP="00750A46">
      <w:pPr>
        <w:rPr>
          <w:shd w:val="pct15" w:color="auto" w:fill="FFFFFF"/>
        </w:rPr>
      </w:pPr>
      <w:r w:rsidRPr="00691357">
        <w:rPr>
          <w:rFonts w:hint="eastAsia"/>
          <w:shd w:val="pct15" w:color="auto" w:fill="FFFFFF"/>
        </w:rPr>
        <w:lastRenderedPageBreak/>
        <w:t>（83ページ）</w:t>
      </w:r>
    </w:p>
    <w:p w:rsidR="00750A46" w:rsidRDefault="00750A46" w:rsidP="00750A46">
      <w:r w:rsidRPr="006D2318">
        <w:rPr>
          <w:rFonts w:hint="eastAsia"/>
        </w:rPr>
        <w:t>（６）障害児相談支援等</w:t>
      </w:r>
    </w:p>
    <w:p w:rsidR="00750A46" w:rsidRPr="00691357" w:rsidRDefault="00750A46" w:rsidP="00750A46">
      <w:r w:rsidRPr="00691357">
        <w:rPr>
          <w:rFonts w:hint="eastAsia"/>
        </w:rPr>
        <w:t>必要量の見込み</w:t>
      </w:r>
    </w:p>
    <w:p w:rsidR="00750A46" w:rsidRPr="006D2318" w:rsidRDefault="00750A46" w:rsidP="00750A46">
      <w:pPr>
        <w:ind w:firstLineChars="100" w:firstLine="220"/>
      </w:pPr>
      <w:r w:rsidRPr="006D2318">
        <w:rPr>
          <w:rFonts w:hint="eastAsia"/>
        </w:rPr>
        <w:t>「障害児相談支援」については、第５期計画の期間内で、本市の支給決定者全員に作成されるよう必要量を見込んでいましたが、令和２年度の作成率は約９割となっており、早急に対応していく必要があります。そのため、改めて</w:t>
      </w:r>
      <w:r w:rsidRPr="003675F0">
        <w:rPr>
          <w:rFonts w:hint="eastAsia"/>
        </w:rPr>
        <w:t>第６期</w:t>
      </w:r>
      <w:r w:rsidRPr="006D2318">
        <w:rPr>
          <w:rFonts w:hint="eastAsia"/>
        </w:rPr>
        <w:t>計画の期間内において、本市の支給決定者全員に作成されるよう、必要量を見込みます。</w:t>
      </w:r>
    </w:p>
    <w:p w:rsidR="00750A46" w:rsidRPr="006D2318" w:rsidRDefault="00750A46" w:rsidP="00750A46">
      <w:pPr>
        <w:ind w:firstLineChars="100" w:firstLine="220"/>
      </w:pPr>
      <w:r w:rsidRPr="006D2318">
        <w:rPr>
          <w:rFonts w:hint="eastAsia"/>
        </w:rPr>
        <w:t>また、「医療的ケア児に対する関連分野の支援を調整するコーディネーターの配置」については、現在、南北の「基幹相談支援センター」に配置しているコーディネーターを確保して</w:t>
      </w:r>
      <w:r>
        <w:rPr>
          <w:rFonts w:hint="eastAsia"/>
        </w:rPr>
        <w:t>い</w:t>
      </w:r>
      <w:r w:rsidRPr="006D2318">
        <w:rPr>
          <w:rFonts w:hint="eastAsia"/>
        </w:rPr>
        <w:t>くよう必要量（配置人数）を見込みます。</w:t>
      </w:r>
    </w:p>
    <w:p w:rsidR="00750A46" w:rsidRPr="006D2318" w:rsidRDefault="00750A46" w:rsidP="00750A46"/>
    <w:p w:rsidR="00750A46" w:rsidRPr="00691357" w:rsidRDefault="00750A46" w:rsidP="00750A46">
      <w:r w:rsidRPr="00691357">
        <w:rPr>
          <w:rFonts w:hint="eastAsia"/>
        </w:rPr>
        <w:t>確保の方策</w:t>
      </w:r>
    </w:p>
    <w:p w:rsidR="00750A46" w:rsidRPr="006D2318" w:rsidRDefault="00750A46" w:rsidP="00750A46">
      <w:pPr>
        <w:ind w:firstLineChars="100" w:firstLine="220"/>
        <w:rPr>
          <w:color w:val="000000" w:themeColor="text1"/>
        </w:rPr>
      </w:pPr>
      <w:r w:rsidRPr="006D2318">
        <w:rPr>
          <w:rFonts w:hint="eastAsia"/>
          <w:color w:val="000000" w:themeColor="text1"/>
        </w:rPr>
        <w:t>障害児支援利用計</w:t>
      </w:r>
      <w:r w:rsidRPr="006D2318">
        <w:rPr>
          <w:rFonts w:hint="eastAsia"/>
        </w:rPr>
        <w:t>画の作成達成率の一層の向上や質の高い利用計画の作成に向けては、委託相談支援事業所（８か所）と今後の進め方等について協議を重ねながら、一層の連携・協力を図っていくほか、引き続き、「基幹相談支援センター」が中心となって、障害児相談支援事業所への連絡会や研修会等を継続的に実施するなど、事</w:t>
      </w:r>
      <w:r w:rsidRPr="006D2318">
        <w:rPr>
          <w:rFonts w:hint="eastAsia"/>
          <w:color w:val="000000" w:themeColor="text1"/>
        </w:rPr>
        <w:t>業所の人材育成や連携強化に取り組むとともに、障害児支援利用計画の作成にあたる相談支援専門員の養成を県に働きかけていきます。また、本市においては、障害児相談支援事業所が不足しているため、指定基準や運営方法等についての情報提供に努め、事業所の設置につなげていきます。</w:t>
      </w:r>
    </w:p>
    <w:p w:rsidR="00750A46" w:rsidRPr="006D2318" w:rsidRDefault="00750A46" w:rsidP="00750A46">
      <w:pPr>
        <w:ind w:firstLineChars="100" w:firstLine="220"/>
      </w:pPr>
      <w:r w:rsidRPr="006D2318">
        <w:rPr>
          <w:rFonts w:hint="eastAsia"/>
        </w:rPr>
        <w:t>「医療的ケア児に対する関連分野の支援を調整するコーディネーターの配置人数」については、引き続き、「基幹相談支援センター」の相談支援専門員に兵庫県が実施する専門研修を受講させるなどして、現在の配置人数を確保していきます。また、保健・医療・障害福祉・教育等の関係者が参画する「医療的ケア児支援部会」への参加やОＪ</w:t>
      </w:r>
      <w:r w:rsidRPr="006D2318">
        <w:rPr>
          <w:rFonts w:cs="ＭＳ 明朝" w:hint="eastAsia"/>
        </w:rPr>
        <w:t>Ｔ</w:t>
      </w:r>
      <w:r w:rsidRPr="006D2318">
        <w:rPr>
          <w:rFonts w:hint="eastAsia"/>
        </w:rPr>
        <w:t>による人材育成、総合病院や訪問看護ステーションなど地域の支援機関との連携に取り組んでいきます。</w:t>
      </w:r>
    </w:p>
    <w:p w:rsidR="00750A46" w:rsidRPr="006D2318" w:rsidRDefault="00750A46" w:rsidP="00750A46"/>
    <w:p w:rsidR="00750A46" w:rsidRDefault="00750A46" w:rsidP="00750A46">
      <w:r w:rsidRPr="006D2318">
        <w:rPr>
          <w:rFonts w:hint="eastAsia"/>
        </w:rPr>
        <w:t>第５期計画における利用（実施）状況</w:t>
      </w:r>
    </w:p>
    <w:p w:rsidR="00750A46" w:rsidRDefault="00750A46" w:rsidP="00750A46">
      <w:r w:rsidRPr="006D2318">
        <w:rPr>
          <w:rFonts w:hint="eastAsia"/>
        </w:rPr>
        <w:t>種類</w:t>
      </w:r>
      <w:r>
        <w:rPr>
          <w:rFonts w:hint="eastAsia"/>
        </w:rPr>
        <w:t xml:space="preserve">　</w:t>
      </w:r>
      <w:r w:rsidRPr="006D2318">
        <w:rPr>
          <w:rFonts w:hint="eastAsia"/>
        </w:rPr>
        <w:t>障害児相談支援</w:t>
      </w:r>
      <w:r w:rsidRPr="00D00A2D">
        <w:rPr>
          <w:rFonts w:hint="eastAsia"/>
        </w:rPr>
        <w:t>（障害児支援利用計画、モニタリング）</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t>101</w:t>
      </w:r>
      <w:r w:rsidRPr="006D2318">
        <w:rPr>
          <w:rFonts w:hint="eastAsia"/>
        </w:rPr>
        <w:t>人/月</w:t>
      </w:r>
      <w:r>
        <w:rPr>
          <w:rFonts w:hint="eastAsia"/>
        </w:rPr>
        <w:t xml:space="preserve">　</w:t>
      </w:r>
      <w:r w:rsidRPr="006D2318">
        <w:rPr>
          <w:rFonts w:hint="eastAsia"/>
        </w:rPr>
        <w:t>令和元年度</w:t>
      </w:r>
      <w:r>
        <w:rPr>
          <w:rFonts w:hint="eastAsia"/>
        </w:rPr>
        <w:t xml:space="preserve">　</w:t>
      </w:r>
      <w:r w:rsidRPr="006D2318">
        <w:t>122</w:t>
      </w:r>
      <w:r w:rsidRPr="006D2318">
        <w:rPr>
          <w:rFonts w:hint="eastAsia"/>
        </w:rPr>
        <w:t>人/月</w:t>
      </w:r>
      <w:r>
        <w:rPr>
          <w:rFonts w:hint="eastAsia"/>
        </w:rPr>
        <w:t xml:space="preserve">　</w:t>
      </w:r>
      <w:r w:rsidRPr="006D2318">
        <w:rPr>
          <w:rFonts w:hint="eastAsia"/>
        </w:rPr>
        <w:t>令和２年度</w:t>
      </w:r>
      <w:r>
        <w:rPr>
          <w:rFonts w:hint="eastAsia"/>
        </w:rPr>
        <w:t xml:space="preserve">　</w:t>
      </w:r>
      <w:r w:rsidRPr="006D2318">
        <w:t>148</w:t>
      </w:r>
      <w:r w:rsidRPr="006D2318">
        <w:rPr>
          <w:rFonts w:hint="eastAsia"/>
        </w:rPr>
        <w:t>人/月</w:t>
      </w:r>
    </w:p>
    <w:p w:rsidR="00750A46" w:rsidRDefault="00750A46" w:rsidP="00750A46">
      <w:r w:rsidRPr="00691357">
        <w:rPr>
          <w:rFonts w:hint="eastAsia"/>
        </w:rPr>
        <w:t>計画値</w:t>
      </w:r>
      <w:r>
        <w:rPr>
          <w:rFonts w:hint="eastAsia"/>
        </w:rPr>
        <w:t xml:space="preserve">　</w:t>
      </w:r>
      <w:r w:rsidRPr="007C45C8">
        <w:rPr>
          <w:rFonts w:hint="eastAsia"/>
        </w:rPr>
        <w:t>平成</w:t>
      </w:r>
      <w:r w:rsidRPr="007C45C8">
        <w:t>30年度</w:t>
      </w:r>
      <w:r>
        <w:rPr>
          <w:rFonts w:hint="eastAsia"/>
        </w:rPr>
        <w:t xml:space="preserve">　</w:t>
      </w:r>
      <w:r w:rsidRPr="006D2318">
        <w:t>73</w:t>
      </w:r>
      <w:r w:rsidRPr="006D2318">
        <w:rPr>
          <w:rFonts w:hint="eastAsia"/>
        </w:rPr>
        <w:t>人/月</w:t>
      </w:r>
      <w:r>
        <w:rPr>
          <w:rFonts w:hint="eastAsia"/>
        </w:rPr>
        <w:t xml:space="preserve">　</w:t>
      </w:r>
      <w:r w:rsidRPr="006D2318">
        <w:rPr>
          <w:rFonts w:hint="eastAsia"/>
        </w:rPr>
        <w:t>令和元年度</w:t>
      </w:r>
      <w:r>
        <w:rPr>
          <w:rFonts w:hint="eastAsia"/>
        </w:rPr>
        <w:t xml:space="preserve">　</w:t>
      </w:r>
      <w:r w:rsidRPr="006D2318">
        <w:t>99</w:t>
      </w:r>
      <w:r w:rsidRPr="006D2318">
        <w:rPr>
          <w:rFonts w:hint="eastAsia"/>
        </w:rPr>
        <w:t>人/月</w:t>
      </w:r>
      <w:r>
        <w:rPr>
          <w:rFonts w:hint="eastAsia"/>
        </w:rPr>
        <w:t xml:space="preserve">　</w:t>
      </w:r>
      <w:r w:rsidRPr="006D2318">
        <w:rPr>
          <w:rFonts w:hint="eastAsia"/>
        </w:rPr>
        <w:t>令和２年度</w:t>
      </w:r>
      <w:r>
        <w:rPr>
          <w:rFonts w:hint="eastAsia"/>
        </w:rPr>
        <w:t xml:space="preserve">　</w:t>
      </w:r>
      <w:r w:rsidRPr="006D2318">
        <w:t>132</w:t>
      </w:r>
      <w:r w:rsidRPr="006D2318">
        <w:rPr>
          <w:rFonts w:hint="eastAsia"/>
        </w:rPr>
        <w:t>人/月</w:t>
      </w:r>
    </w:p>
    <w:p w:rsidR="00750A46" w:rsidRDefault="00750A46" w:rsidP="00750A46">
      <w:r w:rsidRPr="006D2318">
        <w:rPr>
          <w:rFonts w:hint="eastAsia"/>
        </w:rPr>
        <w:t>種類</w:t>
      </w:r>
      <w:r>
        <w:rPr>
          <w:rFonts w:hint="eastAsia"/>
        </w:rPr>
        <w:t xml:space="preserve">　</w:t>
      </w:r>
      <w:r w:rsidRPr="006D2318">
        <w:rPr>
          <w:rFonts w:hint="eastAsia"/>
        </w:rPr>
        <w:t>医療的ケア児に対する関連分野の支援を調整するコーディネーターの配置</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rPr>
          <w:rFonts w:hint="eastAsia"/>
        </w:rPr>
        <w:t>４人</w:t>
      </w:r>
      <w:r>
        <w:rPr>
          <w:rFonts w:hint="eastAsia"/>
        </w:rPr>
        <w:t xml:space="preserve">　</w:t>
      </w:r>
      <w:r w:rsidRPr="006D2318">
        <w:rPr>
          <w:rFonts w:hint="eastAsia"/>
        </w:rPr>
        <w:t>令和元年度</w:t>
      </w:r>
      <w:r>
        <w:rPr>
          <w:rFonts w:hint="eastAsia"/>
        </w:rPr>
        <w:t xml:space="preserve">　</w:t>
      </w:r>
      <w:r w:rsidRPr="006D2318">
        <w:rPr>
          <w:rFonts w:hint="eastAsia"/>
        </w:rPr>
        <w:t>４人</w:t>
      </w:r>
      <w:r>
        <w:rPr>
          <w:rFonts w:hint="eastAsia"/>
        </w:rPr>
        <w:t xml:space="preserve">　</w:t>
      </w:r>
      <w:r w:rsidRPr="006D2318">
        <w:rPr>
          <w:rFonts w:hint="eastAsia"/>
        </w:rPr>
        <w:t>令和２年度</w:t>
      </w:r>
      <w:r>
        <w:rPr>
          <w:rFonts w:hint="eastAsia"/>
        </w:rPr>
        <w:t xml:space="preserve">　</w:t>
      </w:r>
      <w:r w:rsidRPr="006D2318">
        <w:rPr>
          <w:rFonts w:hint="eastAsia"/>
        </w:rPr>
        <w:t>４人</w:t>
      </w:r>
    </w:p>
    <w:p w:rsidR="00750A46" w:rsidRDefault="00750A46" w:rsidP="00750A46">
      <w:r w:rsidRPr="00691357">
        <w:rPr>
          <w:rFonts w:hint="eastAsia"/>
        </w:rPr>
        <w:t>計画値</w:t>
      </w:r>
      <w:r>
        <w:rPr>
          <w:rFonts w:hint="eastAsia"/>
        </w:rPr>
        <w:t xml:space="preserve">　</w:t>
      </w:r>
      <w:r w:rsidRPr="007C45C8">
        <w:rPr>
          <w:rFonts w:hint="eastAsia"/>
        </w:rPr>
        <w:t>平成</w:t>
      </w:r>
      <w:r w:rsidRPr="007C45C8">
        <w:t>30年度</w:t>
      </w:r>
      <w:r>
        <w:rPr>
          <w:rFonts w:hint="eastAsia"/>
        </w:rPr>
        <w:t xml:space="preserve">　</w:t>
      </w:r>
      <w:r w:rsidRPr="006D2318">
        <w:rPr>
          <w:rFonts w:hint="eastAsia"/>
        </w:rPr>
        <w:t>１人</w:t>
      </w:r>
      <w:r>
        <w:rPr>
          <w:rFonts w:hint="eastAsia"/>
        </w:rPr>
        <w:t xml:space="preserve">　</w:t>
      </w:r>
      <w:r w:rsidRPr="006D2318">
        <w:rPr>
          <w:rFonts w:hint="eastAsia"/>
        </w:rPr>
        <w:t>令和元年度</w:t>
      </w:r>
      <w:r>
        <w:rPr>
          <w:rFonts w:hint="eastAsia"/>
        </w:rPr>
        <w:t xml:space="preserve">　</w:t>
      </w:r>
      <w:r w:rsidRPr="006D2318">
        <w:rPr>
          <w:rFonts w:hint="eastAsia"/>
        </w:rPr>
        <w:t>１人</w:t>
      </w:r>
      <w:r>
        <w:rPr>
          <w:rFonts w:hint="eastAsia"/>
        </w:rPr>
        <w:t xml:space="preserve">　</w:t>
      </w:r>
      <w:r w:rsidRPr="006D2318">
        <w:rPr>
          <w:rFonts w:hint="eastAsia"/>
        </w:rPr>
        <w:t>令和２年度</w:t>
      </w:r>
      <w:r>
        <w:rPr>
          <w:rFonts w:hint="eastAsia"/>
        </w:rPr>
        <w:t xml:space="preserve">　</w:t>
      </w:r>
      <w:r w:rsidRPr="006D2318">
        <w:rPr>
          <w:rFonts w:hint="eastAsia"/>
        </w:rPr>
        <w:t>１人</w:t>
      </w:r>
    </w:p>
    <w:p w:rsidR="00750A46" w:rsidRPr="00691357" w:rsidRDefault="00750A46" w:rsidP="00750A46">
      <w:pPr>
        <w:rPr>
          <w:shd w:val="pct15" w:color="auto" w:fill="FFFFFF"/>
        </w:rPr>
      </w:pPr>
      <w:r>
        <w:rPr>
          <w:rFonts w:hint="eastAsia"/>
          <w:noProof/>
          <w:shd w:val="pct15" w:color="auto" w:fill="FFFFFF"/>
        </w:rPr>
        <w:drawing>
          <wp:anchor distT="0" distB="0" distL="114300" distR="114300" simplePos="0" relativeHeight="252043264" behindDoc="0" locked="0" layoutInCell="1" allowOverlap="1" wp14:anchorId="0F93CF65" wp14:editId="34880C8A">
            <wp:simplePos x="0" y="0"/>
            <wp:positionH relativeFrom="page">
              <wp:posOffset>541655</wp:posOffset>
            </wp:positionH>
            <wp:positionV relativeFrom="page">
              <wp:posOffset>9434195</wp:posOffset>
            </wp:positionV>
            <wp:extent cx="716280" cy="716280"/>
            <wp:effectExtent l="0" t="0" r="7620" b="7620"/>
            <wp:wrapNone/>
            <wp:docPr id="139" name="JAVISCODE088-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
                    <pic:cNvPicPr/>
                  </pic:nvPicPr>
                  <pic:blipFill>
                    <a:blip r:embed="rId94">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bookmarkStart w:id="440" w:name="_Toc400034783"/>
      <w:bookmarkStart w:id="441" w:name="_Toc400034845"/>
      <w:bookmarkStart w:id="442" w:name="_Toc400035111"/>
      <w:bookmarkStart w:id="443" w:name="_Toc400035314"/>
      <w:bookmarkStart w:id="444" w:name="_Toc400126042"/>
      <w:bookmarkStart w:id="445" w:name="_Toc400126382"/>
      <w:bookmarkStart w:id="446" w:name="_Toc401941959"/>
      <w:bookmarkStart w:id="447" w:name="_Toc401942037"/>
      <w:bookmarkStart w:id="448" w:name="_Toc409789136"/>
      <w:bookmarkEnd w:id="435"/>
      <w:bookmarkEnd w:id="436"/>
      <w:bookmarkEnd w:id="437"/>
      <w:bookmarkEnd w:id="438"/>
      <w:bookmarkEnd w:id="439"/>
      <w:r>
        <w:br w:type="page"/>
      </w:r>
    </w:p>
    <w:p w:rsidR="00750A46" w:rsidRPr="00691357" w:rsidRDefault="00750A46" w:rsidP="00750A46">
      <w:pPr>
        <w:rPr>
          <w:shd w:val="pct15" w:color="auto" w:fill="FFFFFF"/>
        </w:rPr>
      </w:pPr>
      <w:r w:rsidRPr="00691357">
        <w:rPr>
          <w:rFonts w:hint="eastAsia"/>
          <w:shd w:val="pct15" w:color="auto" w:fill="FFFFFF"/>
        </w:rPr>
        <w:lastRenderedPageBreak/>
        <w:t>（84ページ）</w:t>
      </w:r>
    </w:p>
    <w:p w:rsidR="00750A46" w:rsidRDefault="00750A46" w:rsidP="00750A46">
      <w:r w:rsidRPr="006D2318">
        <w:rPr>
          <w:rFonts w:hint="eastAsia"/>
        </w:rPr>
        <w:t>第６期計画における見込量</w:t>
      </w:r>
    </w:p>
    <w:p w:rsidR="00750A46" w:rsidRDefault="00750A46" w:rsidP="00750A46">
      <w:r w:rsidRPr="006D2318">
        <w:rPr>
          <w:rFonts w:hint="eastAsia"/>
        </w:rPr>
        <w:t>種類</w:t>
      </w:r>
      <w:r>
        <w:rPr>
          <w:rFonts w:hint="eastAsia"/>
        </w:rPr>
        <w:t xml:space="preserve">　</w:t>
      </w:r>
      <w:r w:rsidRPr="006D2318">
        <w:rPr>
          <w:rFonts w:hint="eastAsia"/>
        </w:rPr>
        <w:t>障害児相談支援</w:t>
      </w:r>
      <w:r w:rsidRPr="00D00A2D">
        <w:rPr>
          <w:rFonts w:hint="eastAsia"/>
        </w:rPr>
        <w:t>（障害児支援利用計画、モニタリング）</w:t>
      </w:r>
    </w:p>
    <w:p w:rsidR="00750A46" w:rsidRDefault="00750A46" w:rsidP="00750A46">
      <w:r w:rsidRPr="006D2318">
        <w:rPr>
          <w:rFonts w:hint="eastAsia"/>
        </w:rPr>
        <w:t>令和３年度</w:t>
      </w:r>
      <w:r>
        <w:rPr>
          <w:rFonts w:hint="eastAsia"/>
        </w:rPr>
        <w:t xml:space="preserve">　</w:t>
      </w:r>
      <w:r w:rsidRPr="006D2318">
        <w:rPr>
          <w:rFonts w:hint="eastAsia"/>
        </w:rPr>
        <w:t>168人/月</w:t>
      </w:r>
      <w:r>
        <w:rPr>
          <w:rFonts w:hint="eastAsia"/>
        </w:rPr>
        <w:t xml:space="preserve">　</w:t>
      </w:r>
      <w:r w:rsidRPr="006D2318">
        <w:rPr>
          <w:rFonts w:hint="eastAsia"/>
        </w:rPr>
        <w:t>令和４年度</w:t>
      </w:r>
      <w:r>
        <w:rPr>
          <w:rFonts w:hint="eastAsia"/>
        </w:rPr>
        <w:t xml:space="preserve">　</w:t>
      </w:r>
      <w:r w:rsidRPr="006D2318">
        <w:rPr>
          <w:rFonts w:hint="eastAsia"/>
        </w:rPr>
        <w:t>191人/月</w:t>
      </w:r>
      <w:r>
        <w:rPr>
          <w:rFonts w:hint="eastAsia"/>
        </w:rPr>
        <w:t xml:space="preserve">　</w:t>
      </w:r>
      <w:r w:rsidRPr="006D2318">
        <w:rPr>
          <w:rFonts w:hint="eastAsia"/>
        </w:rPr>
        <w:t>令和５年度</w:t>
      </w:r>
      <w:r>
        <w:rPr>
          <w:rFonts w:hint="eastAsia"/>
        </w:rPr>
        <w:t xml:space="preserve">　</w:t>
      </w:r>
      <w:r w:rsidRPr="006D2318">
        <w:rPr>
          <w:rFonts w:hint="eastAsia"/>
        </w:rPr>
        <w:t>207人/月</w:t>
      </w:r>
    </w:p>
    <w:p w:rsidR="00750A46" w:rsidRDefault="00750A46" w:rsidP="00750A46">
      <w:r w:rsidRPr="006D2318">
        <w:rPr>
          <w:rFonts w:hint="eastAsia"/>
        </w:rPr>
        <w:t>種類</w:t>
      </w:r>
      <w:r>
        <w:rPr>
          <w:rFonts w:hint="eastAsia"/>
        </w:rPr>
        <w:t xml:space="preserve">　</w:t>
      </w:r>
      <w:r w:rsidRPr="006D2318">
        <w:rPr>
          <w:rFonts w:hint="eastAsia"/>
        </w:rPr>
        <w:t>医療的ケア児に対する関連分野の支援を調整するコーディネーターの配置</w:t>
      </w:r>
    </w:p>
    <w:p w:rsidR="00750A46" w:rsidRDefault="00750A46" w:rsidP="00750A46">
      <w:r w:rsidRPr="006D2318">
        <w:rPr>
          <w:rFonts w:hint="eastAsia"/>
        </w:rPr>
        <w:t>令和３年度</w:t>
      </w:r>
      <w:r>
        <w:rPr>
          <w:rFonts w:hint="eastAsia"/>
        </w:rPr>
        <w:t xml:space="preserve">　</w:t>
      </w:r>
      <w:r w:rsidRPr="006D2318">
        <w:rPr>
          <w:rFonts w:hint="eastAsia"/>
        </w:rPr>
        <w:t>４人</w:t>
      </w:r>
      <w:r>
        <w:rPr>
          <w:rFonts w:hint="eastAsia"/>
        </w:rPr>
        <w:t xml:space="preserve">　</w:t>
      </w:r>
      <w:r w:rsidRPr="006D2318">
        <w:rPr>
          <w:rFonts w:hint="eastAsia"/>
        </w:rPr>
        <w:t>令和４年度</w:t>
      </w:r>
      <w:r>
        <w:rPr>
          <w:rFonts w:hint="eastAsia"/>
        </w:rPr>
        <w:t xml:space="preserve">　</w:t>
      </w:r>
      <w:r w:rsidRPr="006D2318">
        <w:rPr>
          <w:rFonts w:hint="eastAsia"/>
        </w:rPr>
        <w:t>４人</w:t>
      </w:r>
      <w:r>
        <w:rPr>
          <w:rFonts w:hint="eastAsia"/>
        </w:rPr>
        <w:t xml:space="preserve">　</w:t>
      </w:r>
      <w:r w:rsidRPr="006D2318">
        <w:rPr>
          <w:rFonts w:hint="eastAsia"/>
        </w:rPr>
        <w:t>令和５年度</w:t>
      </w:r>
      <w:r>
        <w:rPr>
          <w:rFonts w:hint="eastAsia"/>
        </w:rPr>
        <w:t xml:space="preserve">　</w:t>
      </w:r>
      <w:r w:rsidRPr="006D2318">
        <w:rPr>
          <w:rFonts w:hint="eastAsia"/>
        </w:rPr>
        <w:t>４人</w:t>
      </w:r>
    </w:p>
    <w:p w:rsidR="00750A46" w:rsidRDefault="00750A46" w:rsidP="00750A46"/>
    <w:p w:rsidR="00750A46" w:rsidRDefault="00750A46" w:rsidP="00750A46"/>
    <w:p w:rsidR="00750A46" w:rsidRPr="00691357" w:rsidRDefault="00750A46" w:rsidP="00750A46">
      <w:r w:rsidRPr="006D2318">
        <w:rPr>
          <w:rFonts w:hint="eastAsia"/>
        </w:rPr>
        <w:t>（７）精神障害にも対応した地域包括ケアシステムの構築</w:t>
      </w:r>
      <w:r w:rsidRPr="00691357">
        <w:rPr>
          <w:rFonts w:hint="eastAsia"/>
        </w:rPr>
        <w:t>必要量の見込み</w:t>
      </w:r>
    </w:p>
    <w:p w:rsidR="00750A46" w:rsidRPr="006D2318" w:rsidRDefault="00750A46" w:rsidP="00750A46">
      <w:pPr>
        <w:ind w:firstLineChars="100" w:firstLine="220"/>
      </w:pPr>
      <w:r w:rsidRPr="006D2318">
        <w:rPr>
          <w:rFonts w:hint="eastAsia"/>
        </w:rPr>
        <w:t>精神障害にも対応した地域包括ケアシステムの構築に向けては、第５期計画の期間内で、「保健、医療及び福祉関係者による協議の場」を設置することとされていました。本市では、地域の支援機関を中心に開催している「地域移行・地域定着推進会議」や精神障害の当事者団体とそのあり方について協議を重ね、令和２年度に当事者も参画する「精神障害にも対応した地域包括ケアシステムの構築推進会議」を設置しています。</w:t>
      </w:r>
    </w:p>
    <w:p w:rsidR="00750A46" w:rsidRPr="006D2318" w:rsidRDefault="00750A46" w:rsidP="00750A46">
      <w:pPr>
        <w:ind w:firstLineChars="100" w:firstLine="220"/>
      </w:pPr>
      <w:r w:rsidRPr="006D2318">
        <w:rPr>
          <w:rFonts w:hint="eastAsia"/>
        </w:rPr>
        <w:t>この新たな推進会議について、これまでの協議内容などを踏まえた形で開催していくよう必要量（開催回数、参加者数、目標設定及び評価の実施回数）を見込みます。</w:t>
      </w:r>
    </w:p>
    <w:p w:rsidR="00750A46" w:rsidRPr="006D2318" w:rsidRDefault="00750A46" w:rsidP="00750A46"/>
    <w:p w:rsidR="00750A46" w:rsidRPr="00691357" w:rsidRDefault="00750A46" w:rsidP="00750A46">
      <w:r>
        <w:rPr>
          <w:rFonts w:hint="eastAsia"/>
        </w:rPr>
        <w:t>確保の方策</w:t>
      </w:r>
    </w:p>
    <w:p w:rsidR="00750A46" w:rsidRPr="006D2318" w:rsidRDefault="00750A46" w:rsidP="00750A46">
      <w:pPr>
        <w:ind w:firstLineChars="100" w:firstLine="220"/>
      </w:pPr>
      <w:r w:rsidRPr="006D2318">
        <w:rPr>
          <w:rFonts w:hint="eastAsia"/>
        </w:rPr>
        <w:t>「保健、医療及び福祉関係者による協議の場」の開催にあたっては、現在の「地域移行・地域定着推進会議」による地域アセスメントに基づいた課題抽出等は維持しつつ、新たに当事者や地域の支援機関の代表者等が参画する「精神障害にも対応した地域包括ケアシステムの構築推進会議」を開催し、より幅広い視点から支援体制に係る目標設定やその評価等を行うことで、地域における重層的な連携による支援の充実につなげていきます。</w:t>
      </w:r>
    </w:p>
    <w:p w:rsidR="00750A46" w:rsidRPr="006D2318" w:rsidRDefault="00750A46" w:rsidP="00750A46">
      <w:pPr>
        <w:ind w:firstLineChars="100" w:firstLine="220"/>
      </w:pPr>
      <w:r w:rsidRPr="006D2318">
        <w:rPr>
          <w:rFonts w:hint="eastAsia"/>
        </w:rPr>
        <w:t>また、これらの会議を活用して、地域の支援機関とともに、精神障害のある人の地域生活を支える各種サービスの必要量等についても、その検証と共有を進めていきます。</w:t>
      </w:r>
    </w:p>
    <w:p w:rsidR="00750A46" w:rsidRPr="00691357" w:rsidRDefault="00750A46" w:rsidP="00750A46">
      <w:pPr>
        <w:rPr>
          <w:shd w:val="pct15" w:color="auto" w:fill="FFFFFF"/>
        </w:rPr>
      </w:pPr>
      <w:r>
        <w:rPr>
          <w:rFonts w:hint="eastAsia"/>
          <w:noProof/>
          <w:shd w:val="pct15" w:color="auto" w:fill="FFFFFF"/>
        </w:rPr>
        <w:drawing>
          <wp:anchor distT="0" distB="0" distL="114300" distR="114300" simplePos="0" relativeHeight="252044288" behindDoc="0" locked="0" layoutInCell="1" allowOverlap="1" wp14:anchorId="6255E279" wp14:editId="13DE1BB8">
            <wp:simplePos x="0" y="0"/>
            <wp:positionH relativeFrom="page">
              <wp:posOffset>6302375</wp:posOffset>
            </wp:positionH>
            <wp:positionV relativeFrom="page">
              <wp:posOffset>9434195</wp:posOffset>
            </wp:positionV>
            <wp:extent cx="716280" cy="716280"/>
            <wp:effectExtent l="0" t="0" r="7620" b="7620"/>
            <wp:wrapNone/>
            <wp:docPr id="140" name="JAVISCODE08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
                    <pic:cNvPicPr/>
                  </pic:nvPicPr>
                  <pic:blipFill>
                    <a:blip r:embed="rId95">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Pr="006D2318" w:rsidRDefault="00750A46" w:rsidP="00750A46">
      <w:pPr>
        <w:ind w:firstLineChars="100" w:firstLine="220"/>
      </w:pPr>
      <w:bookmarkStart w:id="449" w:name="_Toc497946879"/>
      <w:bookmarkStart w:id="450" w:name="_Toc508356653"/>
    </w:p>
    <w:p w:rsidR="00750A46" w:rsidRPr="006D2318" w:rsidRDefault="00750A46" w:rsidP="00750A46"/>
    <w:p w:rsidR="00750A46" w:rsidRDefault="00750A46" w:rsidP="00750A46">
      <w:pPr>
        <w:widowControl/>
        <w:autoSpaceDE/>
        <w:autoSpaceDN/>
        <w:jc w:val="left"/>
      </w:pPr>
      <w:r>
        <w:br w:type="page"/>
      </w:r>
    </w:p>
    <w:p w:rsidR="00750A46" w:rsidRPr="00691357" w:rsidRDefault="00750A46" w:rsidP="00750A46">
      <w:pPr>
        <w:rPr>
          <w:shd w:val="pct15" w:color="auto" w:fill="FFFFFF"/>
        </w:rPr>
      </w:pPr>
      <w:r w:rsidRPr="00691357">
        <w:rPr>
          <w:rFonts w:hint="eastAsia"/>
          <w:shd w:val="pct15" w:color="auto" w:fill="FFFFFF"/>
        </w:rPr>
        <w:lastRenderedPageBreak/>
        <w:t>（85ページ）</w:t>
      </w:r>
    </w:p>
    <w:p w:rsidR="00750A46" w:rsidRDefault="00750A46" w:rsidP="00750A46">
      <w:r w:rsidRPr="006D2318">
        <w:rPr>
          <w:rFonts w:hint="eastAsia"/>
        </w:rPr>
        <w:t>第６期計画における見込量</w:t>
      </w:r>
    </w:p>
    <w:p w:rsidR="00750A46" w:rsidRDefault="00750A46" w:rsidP="00750A46">
      <w:r w:rsidRPr="006D2318">
        <w:rPr>
          <w:rFonts w:hint="eastAsia"/>
        </w:rPr>
        <w:t>種類</w:t>
      </w:r>
      <w:r>
        <w:rPr>
          <w:rFonts w:hint="eastAsia"/>
        </w:rPr>
        <w:t xml:space="preserve">　</w:t>
      </w:r>
      <w:r w:rsidRPr="006D2318">
        <w:rPr>
          <w:rFonts w:hint="eastAsia"/>
        </w:rPr>
        <w:t>保健、医療及び福祉関係者による協議の場の開催回数</w:t>
      </w:r>
    </w:p>
    <w:p w:rsidR="00750A46" w:rsidRDefault="00750A46" w:rsidP="00750A46">
      <w:r w:rsidRPr="006D2318">
        <w:rPr>
          <w:rFonts w:hint="eastAsia"/>
        </w:rPr>
        <w:t>令和３年度</w:t>
      </w:r>
      <w:r>
        <w:rPr>
          <w:rFonts w:hint="eastAsia"/>
        </w:rPr>
        <w:t xml:space="preserve">　</w:t>
      </w:r>
      <w:r w:rsidRPr="006D2318">
        <w:rPr>
          <w:rFonts w:hint="eastAsia"/>
        </w:rPr>
        <w:t>３回/年</w:t>
      </w:r>
      <w:r>
        <w:rPr>
          <w:rFonts w:hint="eastAsia"/>
        </w:rPr>
        <w:t xml:space="preserve">　</w:t>
      </w:r>
      <w:r w:rsidRPr="006D2318">
        <w:rPr>
          <w:rFonts w:hint="eastAsia"/>
        </w:rPr>
        <w:t>令和４年度</w:t>
      </w:r>
      <w:r>
        <w:rPr>
          <w:rFonts w:hint="eastAsia"/>
        </w:rPr>
        <w:t xml:space="preserve">　</w:t>
      </w:r>
      <w:r w:rsidRPr="006D2318">
        <w:rPr>
          <w:rFonts w:hint="eastAsia"/>
        </w:rPr>
        <w:t>３回/年</w:t>
      </w:r>
      <w:r>
        <w:rPr>
          <w:rFonts w:hint="eastAsia"/>
        </w:rPr>
        <w:t xml:space="preserve">　</w:t>
      </w:r>
      <w:r w:rsidRPr="006D2318">
        <w:rPr>
          <w:rFonts w:hint="eastAsia"/>
        </w:rPr>
        <w:t>令和５年度</w:t>
      </w:r>
      <w:r>
        <w:rPr>
          <w:rFonts w:hint="eastAsia"/>
        </w:rPr>
        <w:t xml:space="preserve">　</w:t>
      </w:r>
      <w:r w:rsidRPr="006D2318">
        <w:rPr>
          <w:rFonts w:hint="eastAsia"/>
        </w:rPr>
        <w:t>３回/年</w:t>
      </w:r>
    </w:p>
    <w:p w:rsidR="00750A46" w:rsidRDefault="00750A46" w:rsidP="00750A46">
      <w:r w:rsidRPr="006D2318">
        <w:rPr>
          <w:rFonts w:hint="eastAsia"/>
        </w:rPr>
        <w:t>種類</w:t>
      </w:r>
      <w:r>
        <w:rPr>
          <w:rFonts w:hint="eastAsia"/>
        </w:rPr>
        <w:t xml:space="preserve">　</w:t>
      </w:r>
      <w:r w:rsidRPr="006D2318">
        <w:rPr>
          <w:rFonts w:hint="eastAsia"/>
        </w:rPr>
        <w:t>協議の場への関係者の参加者数</w:t>
      </w:r>
    </w:p>
    <w:p w:rsidR="00750A46" w:rsidRDefault="00750A46" w:rsidP="00750A46">
      <w:r w:rsidRPr="006D2318">
        <w:rPr>
          <w:rFonts w:hint="eastAsia"/>
        </w:rPr>
        <w:t>令和３年度</w:t>
      </w:r>
      <w:r>
        <w:rPr>
          <w:rFonts w:hint="eastAsia"/>
        </w:rPr>
        <w:t xml:space="preserve">　</w:t>
      </w:r>
      <w:r w:rsidRPr="006D2318">
        <w:rPr>
          <w:rFonts w:hint="eastAsia"/>
        </w:rPr>
        <w:t>29人</w:t>
      </w:r>
      <w:r>
        <w:rPr>
          <w:rFonts w:hint="eastAsia"/>
        </w:rPr>
        <w:t xml:space="preserve">　</w:t>
      </w:r>
      <w:r w:rsidRPr="006D2318">
        <w:rPr>
          <w:rFonts w:hint="eastAsia"/>
        </w:rPr>
        <w:t>令和４年度</w:t>
      </w:r>
      <w:r>
        <w:rPr>
          <w:rFonts w:hint="eastAsia"/>
        </w:rPr>
        <w:t xml:space="preserve">　</w:t>
      </w:r>
      <w:r w:rsidRPr="006D2318">
        <w:rPr>
          <w:rFonts w:hint="eastAsia"/>
        </w:rPr>
        <w:t>34人</w:t>
      </w:r>
      <w:r>
        <w:rPr>
          <w:rFonts w:hint="eastAsia"/>
        </w:rPr>
        <w:t xml:space="preserve">　</w:t>
      </w:r>
      <w:r w:rsidRPr="006D2318">
        <w:rPr>
          <w:rFonts w:hint="eastAsia"/>
        </w:rPr>
        <w:t>令和５年度</w:t>
      </w:r>
      <w:r>
        <w:rPr>
          <w:rFonts w:hint="eastAsia"/>
        </w:rPr>
        <w:t xml:space="preserve">　</w:t>
      </w:r>
      <w:r w:rsidRPr="006D2318">
        <w:rPr>
          <w:rFonts w:hint="eastAsia"/>
        </w:rPr>
        <w:t>34人</w:t>
      </w:r>
    </w:p>
    <w:p w:rsidR="00750A46" w:rsidRDefault="00750A46" w:rsidP="00750A46">
      <w:r w:rsidRPr="006D2318">
        <w:rPr>
          <w:rFonts w:hint="eastAsia"/>
        </w:rPr>
        <w:t>種類</w:t>
      </w:r>
      <w:r>
        <w:rPr>
          <w:rFonts w:hint="eastAsia"/>
        </w:rPr>
        <w:t xml:space="preserve">　うち、</w:t>
      </w:r>
      <w:r w:rsidRPr="006D2318">
        <w:rPr>
          <w:rFonts w:hint="eastAsia"/>
        </w:rPr>
        <w:t>保健関係</w:t>
      </w:r>
    </w:p>
    <w:p w:rsidR="00750A46" w:rsidRDefault="00750A46" w:rsidP="00750A46">
      <w:r w:rsidRPr="006D2318">
        <w:rPr>
          <w:rFonts w:hint="eastAsia"/>
        </w:rPr>
        <w:t>令和３年度</w:t>
      </w:r>
      <w:r>
        <w:rPr>
          <w:rFonts w:hint="eastAsia"/>
        </w:rPr>
        <w:t xml:space="preserve">　</w:t>
      </w:r>
      <w:r w:rsidRPr="006D2318">
        <w:rPr>
          <w:rFonts w:hint="eastAsia"/>
        </w:rPr>
        <w:t>（４人）</w:t>
      </w:r>
      <w:r>
        <w:rPr>
          <w:rFonts w:hint="eastAsia"/>
        </w:rPr>
        <w:t xml:space="preserve">　</w:t>
      </w:r>
      <w:r w:rsidRPr="006D2318">
        <w:rPr>
          <w:rFonts w:hint="eastAsia"/>
        </w:rPr>
        <w:t>令和４年度</w:t>
      </w:r>
      <w:r>
        <w:rPr>
          <w:rFonts w:hint="eastAsia"/>
        </w:rPr>
        <w:t xml:space="preserve">　</w:t>
      </w:r>
      <w:r w:rsidRPr="006D2318">
        <w:rPr>
          <w:rFonts w:hint="eastAsia"/>
        </w:rPr>
        <w:t>（４人）</w:t>
      </w:r>
      <w:r>
        <w:rPr>
          <w:rFonts w:hint="eastAsia"/>
        </w:rPr>
        <w:t xml:space="preserve">　</w:t>
      </w:r>
      <w:r w:rsidRPr="006D2318">
        <w:rPr>
          <w:rFonts w:hint="eastAsia"/>
        </w:rPr>
        <w:t>令和５年度</w:t>
      </w:r>
      <w:r>
        <w:rPr>
          <w:rFonts w:hint="eastAsia"/>
        </w:rPr>
        <w:t xml:space="preserve">　</w:t>
      </w:r>
      <w:r w:rsidRPr="006D2318">
        <w:rPr>
          <w:rFonts w:hint="eastAsia"/>
        </w:rPr>
        <w:t>（４人）</w:t>
      </w:r>
    </w:p>
    <w:p w:rsidR="00750A46" w:rsidRDefault="00750A46" w:rsidP="00750A46">
      <w:r w:rsidRPr="006D2318">
        <w:rPr>
          <w:rFonts w:hint="eastAsia"/>
        </w:rPr>
        <w:t>種類</w:t>
      </w:r>
      <w:r>
        <w:rPr>
          <w:rFonts w:hint="eastAsia"/>
        </w:rPr>
        <w:t xml:space="preserve">　うち、</w:t>
      </w:r>
      <w:r w:rsidRPr="006D2318">
        <w:rPr>
          <w:rFonts w:hint="eastAsia"/>
        </w:rPr>
        <w:t>医療関係（精神科）</w:t>
      </w:r>
    </w:p>
    <w:p w:rsidR="00750A46" w:rsidRDefault="00750A46" w:rsidP="00750A46">
      <w:r w:rsidRPr="006D2318">
        <w:rPr>
          <w:rFonts w:hint="eastAsia"/>
        </w:rPr>
        <w:t>令和３年度</w:t>
      </w:r>
      <w:r>
        <w:rPr>
          <w:rFonts w:hint="eastAsia"/>
        </w:rPr>
        <w:t xml:space="preserve">　</w:t>
      </w:r>
      <w:r w:rsidRPr="006D2318">
        <w:rPr>
          <w:rFonts w:hint="eastAsia"/>
        </w:rPr>
        <w:t>（４人）</w:t>
      </w:r>
      <w:r>
        <w:rPr>
          <w:rFonts w:hint="eastAsia"/>
        </w:rPr>
        <w:t xml:space="preserve">　</w:t>
      </w:r>
      <w:r w:rsidRPr="006D2318">
        <w:rPr>
          <w:rFonts w:hint="eastAsia"/>
        </w:rPr>
        <w:t>令和４年度</w:t>
      </w:r>
      <w:r>
        <w:rPr>
          <w:rFonts w:hint="eastAsia"/>
        </w:rPr>
        <w:t xml:space="preserve">　</w:t>
      </w:r>
      <w:r w:rsidRPr="006D2318">
        <w:rPr>
          <w:rFonts w:hint="eastAsia"/>
        </w:rPr>
        <w:t>（６人）</w:t>
      </w:r>
      <w:r>
        <w:rPr>
          <w:rFonts w:hint="eastAsia"/>
        </w:rPr>
        <w:t xml:space="preserve">　</w:t>
      </w:r>
      <w:r w:rsidRPr="006D2318">
        <w:rPr>
          <w:rFonts w:hint="eastAsia"/>
        </w:rPr>
        <w:t>令和５年度</w:t>
      </w:r>
      <w:r>
        <w:rPr>
          <w:rFonts w:hint="eastAsia"/>
        </w:rPr>
        <w:t xml:space="preserve">　</w:t>
      </w:r>
      <w:r w:rsidRPr="006D2318">
        <w:rPr>
          <w:rFonts w:hint="eastAsia"/>
        </w:rPr>
        <w:t>（４人）</w:t>
      </w:r>
    </w:p>
    <w:p w:rsidR="00750A46" w:rsidRDefault="00750A46" w:rsidP="00750A46">
      <w:r w:rsidRPr="006D2318">
        <w:rPr>
          <w:rFonts w:hint="eastAsia"/>
        </w:rPr>
        <w:t>種類</w:t>
      </w:r>
      <w:r>
        <w:rPr>
          <w:rFonts w:hint="eastAsia"/>
        </w:rPr>
        <w:t xml:space="preserve">　うち、</w:t>
      </w:r>
      <w:r w:rsidRPr="006D2318">
        <w:rPr>
          <w:rFonts w:hint="eastAsia"/>
        </w:rPr>
        <w:t>医療関係（精神科以外）</w:t>
      </w:r>
    </w:p>
    <w:p w:rsidR="00750A46" w:rsidRDefault="00750A46" w:rsidP="00750A46">
      <w:r w:rsidRPr="006D2318">
        <w:rPr>
          <w:rFonts w:hint="eastAsia"/>
        </w:rPr>
        <w:t>令和３年度</w:t>
      </w:r>
      <w:r>
        <w:rPr>
          <w:rFonts w:hint="eastAsia"/>
        </w:rPr>
        <w:t xml:space="preserve">　</w:t>
      </w:r>
      <w:r w:rsidRPr="006D2318">
        <w:rPr>
          <w:rFonts w:hint="eastAsia"/>
        </w:rPr>
        <w:t>（０人）</w:t>
      </w:r>
      <w:r>
        <w:rPr>
          <w:rFonts w:hint="eastAsia"/>
        </w:rPr>
        <w:t xml:space="preserve">　</w:t>
      </w:r>
      <w:r w:rsidRPr="006D2318">
        <w:rPr>
          <w:rFonts w:hint="eastAsia"/>
        </w:rPr>
        <w:t>令和４年度</w:t>
      </w:r>
      <w:r>
        <w:rPr>
          <w:rFonts w:hint="eastAsia"/>
        </w:rPr>
        <w:t xml:space="preserve">　</w:t>
      </w:r>
      <w:r w:rsidRPr="006D2318">
        <w:rPr>
          <w:rFonts w:hint="eastAsia"/>
        </w:rPr>
        <w:t>（２人）</w:t>
      </w:r>
      <w:r>
        <w:rPr>
          <w:rFonts w:hint="eastAsia"/>
        </w:rPr>
        <w:t xml:space="preserve">　</w:t>
      </w:r>
      <w:r w:rsidRPr="006D2318">
        <w:rPr>
          <w:rFonts w:hint="eastAsia"/>
        </w:rPr>
        <w:t>令和５年度</w:t>
      </w:r>
      <w:r>
        <w:rPr>
          <w:rFonts w:hint="eastAsia"/>
        </w:rPr>
        <w:t xml:space="preserve">　</w:t>
      </w:r>
      <w:r w:rsidRPr="006D2318">
        <w:rPr>
          <w:rFonts w:hint="eastAsia"/>
        </w:rPr>
        <w:t>（２人）</w:t>
      </w:r>
    </w:p>
    <w:p w:rsidR="00750A46" w:rsidRDefault="00750A46" w:rsidP="00750A46">
      <w:r w:rsidRPr="006D2318">
        <w:rPr>
          <w:rFonts w:hint="eastAsia"/>
        </w:rPr>
        <w:t>種類</w:t>
      </w:r>
      <w:r>
        <w:rPr>
          <w:rFonts w:hint="eastAsia"/>
        </w:rPr>
        <w:t xml:space="preserve">　うち、</w:t>
      </w:r>
      <w:r w:rsidRPr="006D2318">
        <w:rPr>
          <w:rFonts w:hint="eastAsia"/>
        </w:rPr>
        <w:t>福祉関係</w:t>
      </w:r>
    </w:p>
    <w:p w:rsidR="00750A46" w:rsidRDefault="00750A46" w:rsidP="00750A46">
      <w:r w:rsidRPr="006D2318">
        <w:rPr>
          <w:rFonts w:hint="eastAsia"/>
        </w:rPr>
        <w:t>令和３年度</w:t>
      </w:r>
      <w:r>
        <w:rPr>
          <w:rFonts w:hint="eastAsia"/>
        </w:rPr>
        <w:t xml:space="preserve">　</w:t>
      </w:r>
      <w:r w:rsidRPr="006D2318">
        <w:rPr>
          <w:rFonts w:hint="eastAsia"/>
        </w:rPr>
        <w:t>（14人）</w:t>
      </w:r>
      <w:r>
        <w:rPr>
          <w:rFonts w:hint="eastAsia"/>
        </w:rPr>
        <w:t xml:space="preserve">　</w:t>
      </w:r>
      <w:r w:rsidRPr="006D2318">
        <w:rPr>
          <w:rFonts w:hint="eastAsia"/>
        </w:rPr>
        <w:t>令和４年度</w:t>
      </w:r>
      <w:r>
        <w:rPr>
          <w:rFonts w:hint="eastAsia"/>
        </w:rPr>
        <w:t xml:space="preserve">　</w:t>
      </w:r>
      <w:r w:rsidRPr="006D2318">
        <w:rPr>
          <w:rFonts w:hint="eastAsia"/>
        </w:rPr>
        <w:t>（15人）</w:t>
      </w:r>
      <w:r>
        <w:rPr>
          <w:rFonts w:hint="eastAsia"/>
        </w:rPr>
        <w:t xml:space="preserve">　</w:t>
      </w:r>
      <w:r w:rsidRPr="006D2318">
        <w:rPr>
          <w:rFonts w:hint="eastAsia"/>
        </w:rPr>
        <w:t>令和５年度</w:t>
      </w:r>
      <w:r>
        <w:rPr>
          <w:rFonts w:hint="eastAsia"/>
        </w:rPr>
        <w:t xml:space="preserve">　</w:t>
      </w:r>
      <w:r w:rsidRPr="006D2318">
        <w:rPr>
          <w:rFonts w:hint="eastAsia"/>
        </w:rPr>
        <w:t>（15人）</w:t>
      </w:r>
    </w:p>
    <w:p w:rsidR="00750A46" w:rsidRDefault="00750A46" w:rsidP="00750A46">
      <w:r w:rsidRPr="006D2318">
        <w:rPr>
          <w:rFonts w:hint="eastAsia"/>
        </w:rPr>
        <w:t>種類</w:t>
      </w:r>
      <w:r>
        <w:rPr>
          <w:rFonts w:hint="eastAsia"/>
        </w:rPr>
        <w:t xml:space="preserve">　うち、</w:t>
      </w:r>
      <w:r w:rsidRPr="006D2318">
        <w:rPr>
          <w:rFonts w:hint="eastAsia"/>
        </w:rPr>
        <w:t>当事者及び家族等</w:t>
      </w:r>
    </w:p>
    <w:p w:rsidR="00750A46" w:rsidRDefault="00750A46" w:rsidP="00750A46">
      <w:r w:rsidRPr="006D2318">
        <w:rPr>
          <w:rFonts w:hint="eastAsia"/>
        </w:rPr>
        <w:t>令和３年度</w:t>
      </w:r>
      <w:r>
        <w:rPr>
          <w:rFonts w:hint="eastAsia"/>
        </w:rPr>
        <w:t xml:space="preserve">　</w:t>
      </w:r>
      <w:r w:rsidRPr="006D2318">
        <w:rPr>
          <w:rFonts w:hint="eastAsia"/>
        </w:rPr>
        <w:t>（４人）</w:t>
      </w:r>
      <w:r>
        <w:rPr>
          <w:rFonts w:hint="eastAsia"/>
        </w:rPr>
        <w:t xml:space="preserve">　</w:t>
      </w:r>
      <w:r w:rsidRPr="006D2318">
        <w:rPr>
          <w:rFonts w:hint="eastAsia"/>
        </w:rPr>
        <w:t>令和４年度</w:t>
      </w:r>
      <w:r>
        <w:rPr>
          <w:rFonts w:hint="eastAsia"/>
        </w:rPr>
        <w:t xml:space="preserve">　</w:t>
      </w:r>
      <w:r w:rsidRPr="006D2318">
        <w:rPr>
          <w:rFonts w:hint="eastAsia"/>
        </w:rPr>
        <w:t>（４人）</w:t>
      </w:r>
      <w:r>
        <w:rPr>
          <w:rFonts w:hint="eastAsia"/>
        </w:rPr>
        <w:t xml:space="preserve">　</w:t>
      </w:r>
      <w:r w:rsidRPr="006D2318">
        <w:rPr>
          <w:rFonts w:hint="eastAsia"/>
        </w:rPr>
        <w:t>令和５年度</w:t>
      </w:r>
      <w:r>
        <w:rPr>
          <w:rFonts w:hint="eastAsia"/>
        </w:rPr>
        <w:t xml:space="preserve">　</w:t>
      </w:r>
      <w:r w:rsidRPr="006D2318">
        <w:rPr>
          <w:rFonts w:hint="eastAsia"/>
        </w:rPr>
        <w:t>（４人）</w:t>
      </w:r>
    </w:p>
    <w:p w:rsidR="00750A46" w:rsidRDefault="00750A46" w:rsidP="00750A46">
      <w:r w:rsidRPr="006D2318">
        <w:rPr>
          <w:rFonts w:hint="eastAsia"/>
        </w:rPr>
        <w:t>種類</w:t>
      </w:r>
      <w:r>
        <w:rPr>
          <w:rFonts w:hint="eastAsia"/>
        </w:rPr>
        <w:t xml:space="preserve">　うち、</w:t>
      </w:r>
      <w:r w:rsidRPr="006D2318">
        <w:rPr>
          <w:rFonts w:hint="eastAsia"/>
        </w:rPr>
        <w:t>その他</w:t>
      </w:r>
    </w:p>
    <w:p w:rsidR="00750A46" w:rsidRDefault="00750A46" w:rsidP="00750A46">
      <w:r w:rsidRPr="006D2318">
        <w:rPr>
          <w:rFonts w:hint="eastAsia"/>
        </w:rPr>
        <w:t>令和３年度</w:t>
      </w:r>
      <w:r>
        <w:rPr>
          <w:rFonts w:hint="eastAsia"/>
        </w:rPr>
        <w:t xml:space="preserve">　</w:t>
      </w:r>
      <w:r w:rsidRPr="006D2318">
        <w:rPr>
          <w:rFonts w:hint="eastAsia"/>
        </w:rPr>
        <w:t>（</w:t>
      </w:r>
      <w:r>
        <w:rPr>
          <w:rFonts w:hint="eastAsia"/>
        </w:rPr>
        <w:t>３</w:t>
      </w:r>
      <w:r w:rsidRPr="006D2318">
        <w:rPr>
          <w:rFonts w:hint="eastAsia"/>
        </w:rPr>
        <w:t>人）</w:t>
      </w:r>
      <w:r>
        <w:rPr>
          <w:rFonts w:hint="eastAsia"/>
        </w:rPr>
        <w:t xml:space="preserve">　</w:t>
      </w:r>
      <w:r w:rsidRPr="006D2318">
        <w:rPr>
          <w:rFonts w:hint="eastAsia"/>
        </w:rPr>
        <w:t>令和４年度</w:t>
      </w:r>
      <w:r>
        <w:rPr>
          <w:rFonts w:hint="eastAsia"/>
        </w:rPr>
        <w:t xml:space="preserve">　</w:t>
      </w:r>
      <w:r w:rsidRPr="006D2318">
        <w:rPr>
          <w:rFonts w:hint="eastAsia"/>
        </w:rPr>
        <w:t>（</w:t>
      </w:r>
      <w:r>
        <w:rPr>
          <w:rFonts w:hint="eastAsia"/>
        </w:rPr>
        <w:t>３</w:t>
      </w:r>
      <w:r w:rsidRPr="006D2318">
        <w:rPr>
          <w:rFonts w:hint="eastAsia"/>
        </w:rPr>
        <w:t>人）</w:t>
      </w:r>
      <w:r>
        <w:rPr>
          <w:rFonts w:hint="eastAsia"/>
        </w:rPr>
        <w:t xml:space="preserve">　</w:t>
      </w:r>
      <w:r w:rsidRPr="006D2318">
        <w:rPr>
          <w:rFonts w:hint="eastAsia"/>
        </w:rPr>
        <w:t>令和５年度</w:t>
      </w:r>
      <w:r>
        <w:rPr>
          <w:rFonts w:hint="eastAsia"/>
        </w:rPr>
        <w:t xml:space="preserve">　</w:t>
      </w:r>
      <w:r w:rsidRPr="006D2318">
        <w:rPr>
          <w:rFonts w:hint="eastAsia"/>
        </w:rPr>
        <w:t>（</w:t>
      </w:r>
      <w:r>
        <w:rPr>
          <w:rFonts w:hint="eastAsia"/>
        </w:rPr>
        <w:t>３</w:t>
      </w:r>
      <w:r w:rsidRPr="006D2318">
        <w:rPr>
          <w:rFonts w:hint="eastAsia"/>
        </w:rPr>
        <w:t>人）</w:t>
      </w:r>
    </w:p>
    <w:p w:rsidR="00750A46" w:rsidRDefault="00750A46" w:rsidP="00750A46">
      <w:r w:rsidRPr="006D2318">
        <w:rPr>
          <w:rFonts w:hint="eastAsia"/>
        </w:rPr>
        <w:t>種類</w:t>
      </w:r>
      <w:r>
        <w:rPr>
          <w:rFonts w:hint="eastAsia"/>
        </w:rPr>
        <w:t xml:space="preserve">　</w:t>
      </w:r>
      <w:r w:rsidRPr="006D2318">
        <w:rPr>
          <w:rFonts w:hint="eastAsia"/>
        </w:rPr>
        <w:t>目標設定及び評価の実施回数</w:t>
      </w:r>
    </w:p>
    <w:p w:rsidR="00750A46" w:rsidRDefault="00750A46" w:rsidP="00750A46">
      <w:r w:rsidRPr="006D2318">
        <w:rPr>
          <w:rFonts w:hint="eastAsia"/>
        </w:rPr>
        <w:t>令和３年度</w:t>
      </w:r>
      <w:r>
        <w:rPr>
          <w:rFonts w:hint="eastAsia"/>
        </w:rPr>
        <w:t xml:space="preserve">　</w:t>
      </w:r>
      <w:r w:rsidRPr="006D2318">
        <w:rPr>
          <w:rFonts w:hint="eastAsia"/>
        </w:rPr>
        <w:t>１回/年</w:t>
      </w:r>
      <w:r>
        <w:rPr>
          <w:rFonts w:hint="eastAsia"/>
        </w:rPr>
        <w:t xml:space="preserve">　</w:t>
      </w:r>
      <w:r w:rsidRPr="006D2318">
        <w:rPr>
          <w:rFonts w:hint="eastAsia"/>
        </w:rPr>
        <w:t>令和４年度</w:t>
      </w:r>
      <w:r>
        <w:rPr>
          <w:rFonts w:hint="eastAsia"/>
        </w:rPr>
        <w:t xml:space="preserve">　</w:t>
      </w:r>
      <w:r w:rsidRPr="006D2318">
        <w:rPr>
          <w:rFonts w:hint="eastAsia"/>
        </w:rPr>
        <w:t>１回/年</w:t>
      </w:r>
      <w:r>
        <w:rPr>
          <w:rFonts w:hint="eastAsia"/>
        </w:rPr>
        <w:t xml:space="preserve">　</w:t>
      </w:r>
      <w:r w:rsidRPr="006D2318">
        <w:rPr>
          <w:rFonts w:hint="eastAsia"/>
        </w:rPr>
        <w:t>令和５年度</w:t>
      </w:r>
      <w:r>
        <w:rPr>
          <w:rFonts w:hint="eastAsia"/>
        </w:rPr>
        <w:t xml:space="preserve">　</w:t>
      </w:r>
      <w:r w:rsidRPr="006D2318">
        <w:rPr>
          <w:rFonts w:hint="eastAsia"/>
        </w:rPr>
        <w:t>１回/年</w:t>
      </w:r>
    </w:p>
    <w:p w:rsidR="00750A46" w:rsidRDefault="00750A46" w:rsidP="00750A46">
      <w:r w:rsidRPr="006D2318">
        <w:rPr>
          <w:rFonts w:hint="eastAsia"/>
        </w:rPr>
        <w:t>サービス利用者数（精神障害のみ）</w:t>
      </w:r>
    </w:p>
    <w:p w:rsidR="00750A46" w:rsidRDefault="00750A46" w:rsidP="00750A46">
      <w:r w:rsidRPr="006D2318">
        <w:rPr>
          <w:rFonts w:hint="eastAsia"/>
        </w:rPr>
        <w:t>種類</w:t>
      </w:r>
      <w:r>
        <w:rPr>
          <w:rFonts w:hint="eastAsia"/>
        </w:rPr>
        <w:t>、</w:t>
      </w:r>
      <w:r w:rsidRPr="00390427">
        <w:rPr>
          <w:rFonts w:hint="eastAsia"/>
        </w:rPr>
        <w:t>地域移行支援</w:t>
      </w:r>
    </w:p>
    <w:p w:rsidR="00750A46" w:rsidRDefault="00750A46" w:rsidP="00750A46">
      <w:r w:rsidRPr="006D2318">
        <w:rPr>
          <w:rFonts w:hint="eastAsia"/>
        </w:rPr>
        <w:t>令和３年度</w:t>
      </w:r>
      <w:r>
        <w:rPr>
          <w:rFonts w:hint="eastAsia"/>
        </w:rPr>
        <w:t xml:space="preserve">　</w:t>
      </w:r>
      <w:r w:rsidRPr="006D2318">
        <w:rPr>
          <w:rFonts w:hint="eastAsia"/>
        </w:rPr>
        <w:t>７人/月</w:t>
      </w:r>
      <w:r>
        <w:rPr>
          <w:rFonts w:hint="eastAsia"/>
        </w:rPr>
        <w:t xml:space="preserve">　</w:t>
      </w:r>
      <w:r w:rsidRPr="006D2318">
        <w:rPr>
          <w:rFonts w:hint="eastAsia"/>
        </w:rPr>
        <w:t>令和４年度</w:t>
      </w:r>
      <w:r>
        <w:rPr>
          <w:rFonts w:hint="eastAsia"/>
        </w:rPr>
        <w:t xml:space="preserve">　</w:t>
      </w:r>
      <w:r w:rsidRPr="006D2318">
        <w:rPr>
          <w:rFonts w:hint="eastAsia"/>
        </w:rPr>
        <w:t>８人/月</w:t>
      </w:r>
      <w:r>
        <w:rPr>
          <w:rFonts w:hint="eastAsia"/>
        </w:rPr>
        <w:t xml:space="preserve">　</w:t>
      </w:r>
      <w:r w:rsidRPr="006D2318">
        <w:rPr>
          <w:rFonts w:hint="eastAsia"/>
        </w:rPr>
        <w:t>令和５年度</w:t>
      </w:r>
      <w:r>
        <w:rPr>
          <w:rFonts w:hint="eastAsia"/>
        </w:rPr>
        <w:t xml:space="preserve">　</w:t>
      </w:r>
      <w:r w:rsidRPr="006D2318">
        <w:rPr>
          <w:rFonts w:hint="eastAsia"/>
        </w:rPr>
        <w:t>８人/月</w:t>
      </w:r>
    </w:p>
    <w:p w:rsidR="00750A46" w:rsidRDefault="00750A46" w:rsidP="00750A46">
      <w:r w:rsidRPr="006D2318">
        <w:rPr>
          <w:rFonts w:hint="eastAsia"/>
        </w:rPr>
        <w:t>種類</w:t>
      </w:r>
      <w:r>
        <w:rPr>
          <w:rFonts w:hint="eastAsia"/>
        </w:rPr>
        <w:t>、</w:t>
      </w:r>
      <w:r w:rsidRPr="006D2318">
        <w:rPr>
          <w:rFonts w:hint="eastAsia"/>
        </w:rPr>
        <w:t>地域定着支援</w:t>
      </w:r>
    </w:p>
    <w:p w:rsidR="00750A46" w:rsidRDefault="00750A46" w:rsidP="00750A46">
      <w:r w:rsidRPr="006D2318">
        <w:rPr>
          <w:rFonts w:hint="eastAsia"/>
        </w:rPr>
        <w:t>令和３年度</w:t>
      </w:r>
      <w:r>
        <w:rPr>
          <w:rFonts w:hint="eastAsia"/>
        </w:rPr>
        <w:t xml:space="preserve">　</w:t>
      </w:r>
      <w:r w:rsidRPr="006D2318">
        <w:rPr>
          <w:rFonts w:hint="eastAsia"/>
        </w:rPr>
        <w:t>２人/月</w:t>
      </w:r>
      <w:r>
        <w:rPr>
          <w:rFonts w:hint="eastAsia"/>
        </w:rPr>
        <w:t xml:space="preserve">　</w:t>
      </w:r>
      <w:r w:rsidRPr="006D2318">
        <w:rPr>
          <w:rFonts w:hint="eastAsia"/>
        </w:rPr>
        <w:t>令和４年度</w:t>
      </w:r>
      <w:r>
        <w:rPr>
          <w:rFonts w:hint="eastAsia"/>
        </w:rPr>
        <w:t xml:space="preserve">　</w:t>
      </w:r>
      <w:r w:rsidRPr="006D2318">
        <w:rPr>
          <w:rFonts w:hint="eastAsia"/>
        </w:rPr>
        <w:t>２人/月</w:t>
      </w:r>
      <w:r>
        <w:rPr>
          <w:rFonts w:hint="eastAsia"/>
        </w:rPr>
        <w:t xml:space="preserve">　</w:t>
      </w:r>
      <w:r w:rsidRPr="006D2318">
        <w:rPr>
          <w:rFonts w:hint="eastAsia"/>
        </w:rPr>
        <w:t>令和５年度</w:t>
      </w:r>
      <w:r>
        <w:rPr>
          <w:rFonts w:hint="eastAsia"/>
        </w:rPr>
        <w:t xml:space="preserve">　</w:t>
      </w:r>
      <w:r w:rsidRPr="006D2318">
        <w:rPr>
          <w:rFonts w:hint="eastAsia"/>
        </w:rPr>
        <w:t>２人/月</w:t>
      </w:r>
    </w:p>
    <w:p w:rsidR="00750A46" w:rsidRDefault="00750A46" w:rsidP="00750A46">
      <w:r w:rsidRPr="006D2318">
        <w:rPr>
          <w:rFonts w:hint="eastAsia"/>
        </w:rPr>
        <w:t>種類</w:t>
      </w:r>
      <w:r>
        <w:rPr>
          <w:rFonts w:hint="eastAsia"/>
        </w:rPr>
        <w:t>、</w:t>
      </w:r>
      <w:r w:rsidRPr="006D2318">
        <w:rPr>
          <w:rFonts w:hint="eastAsia"/>
        </w:rPr>
        <w:t>共同生活援助（グループホーム）</w:t>
      </w:r>
    </w:p>
    <w:p w:rsidR="00750A46" w:rsidRDefault="00750A46" w:rsidP="00750A46">
      <w:r w:rsidRPr="006D2318">
        <w:rPr>
          <w:rFonts w:hint="eastAsia"/>
        </w:rPr>
        <w:t>令和３年度</w:t>
      </w:r>
      <w:r>
        <w:rPr>
          <w:rFonts w:hint="eastAsia"/>
        </w:rPr>
        <w:t xml:space="preserve">　</w:t>
      </w:r>
      <w:r w:rsidRPr="006D2318">
        <w:rPr>
          <w:rFonts w:hint="eastAsia"/>
        </w:rPr>
        <w:t>65人/月</w:t>
      </w:r>
      <w:r>
        <w:rPr>
          <w:rFonts w:hint="eastAsia"/>
        </w:rPr>
        <w:t xml:space="preserve">　</w:t>
      </w:r>
      <w:r w:rsidRPr="006D2318">
        <w:rPr>
          <w:rFonts w:hint="eastAsia"/>
        </w:rPr>
        <w:t>令和４年度</w:t>
      </w:r>
      <w:r>
        <w:rPr>
          <w:rFonts w:hint="eastAsia"/>
        </w:rPr>
        <w:t xml:space="preserve">　</w:t>
      </w:r>
      <w:r w:rsidRPr="006D2318">
        <w:rPr>
          <w:rFonts w:hint="eastAsia"/>
        </w:rPr>
        <w:t>68人/月</w:t>
      </w:r>
      <w:r>
        <w:rPr>
          <w:rFonts w:hint="eastAsia"/>
        </w:rPr>
        <w:t xml:space="preserve">　</w:t>
      </w:r>
      <w:r w:rsidRPr="006D2318">
        <w:rPr>
          <w:rFonts w:hint="eastAsia"/>
        </w:rPr>
        <w:t>令和５年度</w:t>
      </w:r>
      <w:r>
        <w:rPr>
          <w:rFonts w:hint="eastAsia"/>
        </w:rPr>
        <w:t xml:space="preserve">　</w:t>
      </w:r>
      <w:r w:rsidRPr="006D2318">
        <w:rPr>
          <w:rFonts w:hint="eastAsia"/>
        </w:rPr>
        <w:t>72人/月</w:t>
      </w:r>
    </w:p>
    <w:p w:rsidR="00750A46" w:rsidRDefault="00750A46" w:rsidP="00750A46">
      <w:r w:rsidRPr="006D2318">
        <w:rPr>
          <w:rFonts w:hint="eastAsia"/>
        </w:rPr>
        <w:t>種類</w:t>
      </w:r>
      <w:r>
        <w:rPr>
          <w:rFonts w:hint="eastAsia"/>
        </w:rPr>
        <w:t>、</w:t>
      </w:r>
      <w:r w:rsidRPr="006D2318">
        <w:rPr>
          <w:rFonts w:hint="eastAsia"/>
        </w:rPr>
        <w:t>自立生活援助</w:t>
      </w:r>
    </w:p>
    <w:p w:rsidR="00750A46" w:rsidRDefault="00750A46" w:rsidP="00750A46">
      <w:r w:rsidRPr="006D2318">
        <w:rPr>
          <w:rFonts w:hint="eastAsia"/>
        </w:rPr>
        <w:t>令和３年度</w:t>
      </w:r>
      <w:r>
        <w:rPr>
          <w:rFonts w:hint="eastAsia"/>
        </w:rPr>
        <w:t xml:space="preserve">　</w:t>
      </w:r>
      <w:r w:rsidRPr="006D2318">
        <w:rPr>
          <w:rFonts w:hint="eastAsia"/>
        </w:rPr>
        <w:t>２人/月</w:t>
      </w:r>
      <w:r>
        <w:rPr>
          <w:rFonts w:hint="eastAsia"/>
        </w:rPr>
        <w:t xml:space="preserve">　</w:t>
      </w:r>
      <w:r w:rsidRPr="006D2318">
        <w:rPr>
          <w:rFonts w:hint="eastAsia"/>
        </w:rPr>
        <w:t>令和４年度</w:t>
      </w:r>
      <w:r>
        <w:rPr>
          <w:rFonts w:hint="eastAsia"/>
        </w:rPr>
        <w:t xml:space="preserve">　</w:t>
      </w:r>
      <w:r w:rsidRPr="006D2318">
        <w:rPr>
          <w:rFonts w:hint="eastAsia"/>
        </w:rPr>
        <w:t>３人/月</w:t>
      </w:r>
      <w:r>
        <w:rPr>
          <w:rFonts w:hint="eastAsia"/>
        </w:rPr>
        <w:t xml:space="preserve">　</w:t>
      </w:r>
      <w:r w:rsidRPr="006D2318">
        <w:rPr>
          <w:rFonts w:hint="eastAsia"/>
        </w:rPr>
        <w:t>令和５年度</w:t>
      </w:r>
      <w:r>
        <w:rPr>
          <w:rFonts w:hint="eastAsia"/>
        </w:rPr>
        <w:t xml:space="preserve">　</w:t>
      </w:r>
      <w:r w:rsidRPr="006D2318">
        <w:rPr>
          <w:rFonts w:hint="eastAsia"/>
        </w:rPr>
        <w:t>６人/月</w:t>
      </w:r>
    </w:p>
    <w:p w:rsidR="00750A46" w:rsidRPr="00691357" w:rsidRDefault="00750A46" w:rsidP="00750A46">
      <w:pPr>
        <w:rPr>
          <w:shd w:val="pct15" w:color="auto" w:fill="FFFFFF"/>
        </w:rPr>
      </w:pPr>
      <w:r>
        <w:rPr>
          <w:rFonts w:hint="eastAsia"/>
          <w:noProof/>
          <w:shd w:val="pct15" w:color="auto" w:fill="FFFFFF"/>
        </w:rPr>
        <w:drawing>
          <wp:anchor distT="0" distB="0" distL="114300" distR="114300" simplePos="0" relativeHeight="252045312" behindDoc="0" locked="0" layoutInCell="1" allowOverlap="1" wp14:anchorId="4ADA1A90" wp14:editId="2C39F369">
            <wp:simplePos x="0" y="0"/>
            <wp:positionH relativeFrom="page">
              <wp:posOffset>541655</wp:posOffset>
            </wp:positionH>
            <wp:positionV relativeFrom="page">
              <wp:posOffset>9434195</wp:posOffset>
            </wp:positionV>
            <wp:extent cx="716280" cy="716280"/>
            <wp:effectExtent l="0" t="0" r="7620" b="7620"/>
            <wp:wrapNone/>
            <wp:docPr id="141" name="JAVISCODE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
                    <pic:cNvPicPr/>
                  </pic:nvPicPr>
                  <pic:blipFill>
                    <a:blip r:embed="rId96">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bookmarkStart w:id="451" w:name="_Toc53647395"/>
      <w:bookmarkStart w:id="452" w:name="_Toc53647535"/>
      <w:bookmarkStart w:id="453" w:name="_Toc53780286"/>
      <w:bookmarkStart w:id="454" w:name="_Toc54362561"/>
      <w:bookmarkStart w:id="455" w:name="_Toc54606162"/>
      <w:r>
        <w:br w:type="page"/>
      </w:r>
    </w:p>
    <w:p w:rsidR="00750A46" w:rsidRPr="001D10DB" w:rsidRDefault="00750A46" w:rsidP="00750A46">
      <w:pPr>
        <w:rPr>
          <w:shd w:val="pct15" w:color="auto" w:fill="FFFFFF"/>
        </w:rPr>
      </w:pPr>
      <w:r w:rsidRPr="001D10DB">
        <w:rPr>
          <w:rFonts w:hint="eastAsia"/>
          <w:shd w:val="pct15" w:color="auto" w:fill="FFFFFF"/>
        </w:rPr>
        <w:lastRenderedPageBreak/>
        <w:t>（86ページ）</w:t>
      </w:r>
    </w:p>
    <w:p w:rsidR="00750A46" w:rsidRPr="00390427" w:rsidRDefault="00750A46" w:rsidP="00750A46">
      <w:r w:rsidRPr="006D2318">
        <w:rPr>
          <w:rFonts w:hint="eastAsia"/>
        </w:rPr>
        <w:t>（８）相談支援体制の充実・強化のための取組</w:t>
      </w:r>
      <w:r w:rsidRPr="00390427">
        <w:rPr>
          <w:rFonts w:hint="eastAsia"/>
        </w:rPr>
        <w:t>必要量の見込み</w:t>
      </w:r>
    </w:p>
    <w:p w:rsidR="00750A46" w:rsidRPr="006D2318" w:rsidRDefault="00750A46" w:rsidP="00750A46">
      <w:pPr>
        <w:ind w:firstLineChars="100" w:firstLine="220"/>
      </w:pPr>
      <w:r w:rsidRPr="006D2318">
        <w:rPr>
          <w:rFonts w:hint="eastAsia"/>
        </w:rPr>
        <w:t>相談支援体制の充実・強化のための取組については、本市では「基幹相談支援センター」において、総合的かつ専門的な相談支援や地域の相談支援体制の強化に向けた様々な取組を行っているため、これらの取組を継続していくよう必要量を見込みます。</w:t>
      </w:r>
    </w:p>
    <w:p w:rsidR="00750A46" w:rsidRPr="006D2318" w:rsidRDefault="00750A46" w:rsidP="00750A46"/>
    <w:p w:rsidR="00750A46" w:rsidRPr="00390427" w:rsidRDefault="00750A46" w:rsidP="00750A46">
      <w:r w:rsidRPr="00390427">
        <w:rPr>
          <w:rFonts w:hint="eastAsia"/>
        </w:rPr>
        <w:t>確保の方策</w:t>
      </w:r>
    </w:p>
    <w:p w:rsidR="00750A46" w:rsidRPr="006D2318" w:rsidRDefault="00750A46" w:rsidP="00750A46">
      <w:pPr>
        <w:ind w:firstLineChars="100" w:firstLine="220"/>
      </w:pPr>
      <w:r w:rsidRPr="006D2318">
        <w:rPr>
          <w:rFonts w:hint="eastAsia"/>
        </w:rPr>
        <w:t>本市の「基幹相談支援センター」には、地域の相談支援事業所からの相談事案などにも対応できるよう、正規職員のほか、専門の相談支援専門員を４名（南北に２名ずつ）配置し、その支援にあたっています。</w:t>
      </w:r>
    </w:p>
    <w:p w:rsidR="00750A46" w:rsidRPr="006D2318" w:rsidRDefault="00750A46" w:rsidP="00750A46">
      <w:pPr>
        <w:ind w:firstLineChars="100" w:firstLine="220"/>
      </w:pPr>
      <w:r w:rsidRPr="006D2318">
        <w:rPr>
          <w:rFonts w:hint="eastAsia"/>
        </w:rPr>
        <w:t>「総合的・専門的な相談支援体制」については、ガイドラインに定めるサービス支給量の上限を超える非定型の利用者や退院後の生活に必要な支援の調整等が難しい医療的ケア児など、計画相談支援に時間を要するケースやその他複合的な課題を抱えるケースへの対応・後方支援等を想定していますが、本市では「基幹相談支援センター」がその役割を担っているため、引き続き、現行体制においてこれらの対応にあたります。</w:t>
      </w:r>
    </w:p>
    <w:p w:rsidR="00750A46" w:rsidRPr="006D2318" w:rsidRDefault="00750A46" w:rsidP="00750A46">
      <w:pPr>
        <w:ind w:firstLineChars="100" w:firstLine="220"/>
      </w:pPr>
      <w:r w:rsidRPr="006D2318">
        <w:rPr>
          <w:rFonts w:hint="eastAsia"/>
        </w:rPr>
        <w:t>また、「地域の相談支援体制の強化」については、現在も定期的に開催している地域の相談支援事業所を対象とした連絡会や研修会（あまがさき相談支援連絡会や特定・障害児相談支援事業所担当者会、スキルアップ研修、書き方教室など）を継続します。</w:t>
      </w:r>
    </w:p>
    <w:p w:rsidR="00750A46" w:rsidRPr="006D2318" w:rsidRDefault="00750A46" w:rsidP="00750A46">
      <w:pPr>
        <w:ind w:firstLineChars="100" w:firstLine="220"/>
      </w:pPr>
      <w:r w:rsidRPr="006D2318">
        <w:rPr>
          <w:rFonts w:hint="eastAsia"/>
        </w:rPr>
        <w:t>これらの取組を継続することで、地域の相談支援体制の充実と強化につなげていきます。</w:t>
      </w:r>
    </w:p>
    <w:p w:rsidR="00750A46" w:rsidRPr="006D2318" w:rsidRDefault="00750A46" w:rsidP="00750A46"/>
    <w:p w:rsidR="00750A46" w:rsidRDefault="00750A46" w:rsidP="00750A46">
      <w:r w:rsidRPr="006D2318">
        <w:rPr>
          <w:rFonts w:hint="eastAsia"/>
        </w:rPr>
        <w:t>第６期計画における見込量</w:t>
      </w:r>
    </w:p>
    <w:p w:rsidR="00750A46" w:rsidRDefault="00750A46" w:rsidP="00750A46">
      <w:r w:rsidRPr="006D2318">
        <w:rPr>
          <w:rFonts w:hint="eastAsia"/>
        </w:rPr>
        <w:t>種類</w:t>
      </w:r>
      <w:r>
        <w:rPr>
          <w:rFonts w:hint="eastAsia"/>
        </w:rPr>
        <w:t xml:space="preserve">　</w:t>
      </w:r>
      <w:r w:rsidRPr="006D2318">
        <w:rPr>
          <w:rFonts w:hint="eastAsia"/>
        </w:rPr>
        <w:t>総合的・専門的な相談支援体制</w:t>
      </w:r>
    </w:p>
    <w:p w:rsidR="00750A46" w:rsidRDefault="00750A46" w:rsidP="00750A46">
      <w:r w:rsidRPr="006D2318">
        <w:rPr>
          <w:rFonts w:hint="eastAsia"/>
        </w:rPr>
        <w:t>令和３年度</w:t>
      </w:r>
      <w:r>
        <w:rPr>
          <w:rFonts w:hint="eastAsia"/>
        </w:rPr>
        <w:t xml:space="preserve">　</w:t>
      </w:r>
      <w:r w:rsidRPr="006D2318">
        <w:rPr>
          <w:rFonts w:hint="eastAsia"/>
        </w:rPr>
        <w:t>有</w:t>
      </w:r>
      <w:r>
        <w:rPr>
          <w:rFonts w:hint="eastAsia"/>
        </w:rPr>
        <w:t xml:space="preserve">　</w:t>
      </w:r>
      <w:r w:rsidRPr="006D2318">
        <w:rPr>
          <w:rFonts w:hint="eastAsia"/>
        </w:rPr>
        <w:t>令和４年度</w:t>
      </w:r>
      <w:r>
        <w:rPr>
          <w:rFonts w:hint="eastAsia"/>
        </w:rPr>
        <w:t xml:space="preserve">　</w:t>
      </w:r>
      <w:r w:rsidRPr="006D2318">
        <w:rPr>
          <w:rFonts w:hint="eastAsia"/>
        </w:rPr>
        <w:t>有</w:t>
      </w:r>
      <w:r>
        <w:rPr>
          <w:rFonts w:hint="eastAsia"/>
        </w:rPr>
        <w:t xml:space="preserve">　</w:t>
      </w:r>
      <w:r w:rsidRPr="006D2318">
        <w:rPr>
          <w:rFonts w:hint="eastAsia"/>
        </w:rPr>
        <w:t>令和５年度</w:t>
      </w:r>
      <w:r>
        <w:rPr>
          <w:rFonts w:hint="eastAsia"/>
        </w:rPr>
        <w:t xml:space="preserve">　</w:t>
      </w:r>
      <w:r w:rsidRPr="006D2318">
        <w:rPr>
          <w:rFonts w:hint="eastAsia"/>
        </w:rPr>
        <w:t>有</w:t>
      </w:r>
    </w:p>
    <w:p w:rsidR="00750A46" w:rsidRDefault="00750A46" w:rsidP="00750A46">
      <w:r w:rsidRPr="006D2318">
        <w:rPr>
          <w:rFonts w:hint="eastAsia"/>
        </w:rPr>
        <w:t>地域の相談支援体制の強化</w:t>
      </w:r>
      <w:r>
        <w:rPr>
          <w:rFonts w:hint="eastAsia"/>
        </w:rPr>
        <w:t>について</w:t>
      </w:r>
    </w:p>
    <w:p w:rsidR="00750A46" w:rsidRDefault="00750A46" w:rsidP="00750A46">
      <w:r w:rsidRPr="006D2318">
        <w:rPr>
          <w:rFonts w:hint="eastAsia"/>
        </w:rPr>
        <w:t>種類</w:t>
      </w:r>
      <w:r>
        <w:rPr>
          <w:rFonts w:hint="eastAsia"/>
        </w:rPr>
        <w:t>、</w:t>
      </w:r>
      <w:r w:rsidRPr="00390427">
        <w:rPr>
          <w:rFonts w:hint="eastAsia"/>
        </w:rPr>
        <w:t>地域の相談支援事業者に対する訪問等による専門的な指導・助言</w:t>
      </w:r>
    </w:p>
    <w:p w:rsidR="00750A46" w:rsidRDefault="00750A46" w:rsidP="00750A46">
      <w:r w:rsidRPr="006D2318">
        <w:rPr>
          <w:rFonts w:hint="eastAsia"/>
        </w:rPr>
        <w:t>令和３年度</w:t>
      </w:r>
      <w:r>
        <w:rPr>
          <w:rFonts w:hint="eastAsia"/>
        </w:rPr>
        <w:t xml:space="preserve">　</w:t>
      </w:r>
      <w:r w:rsidRPr="006D2318">
        <w:rPr>
          <w:rFonts w:hint="eastAsia"/>
        </w:rPr>
        <w:t>360件/年</w:t>
      </w:r>
      <w:r>
        <w:rPr>
          <w:rFonts w:hint="eastAsia"/>
        </w:rPr>
        <w:t xml:space="preserve">　</w:t>
      </w:r>
      <w:r w:rsidRPr="006D2318">
        <w:rPr>
          <w:rFonts w:hint="eastAsia"/>
        </w:rPr>
        <w:t>令和４年度</w:t>
      </w:r>
      <w:r>
        <w:rPr>
          <w:rFonts w:hint="eastAsia"/>
        </w:rPr>
        <w:t xml:space="preserve">　</w:t>
      </w:r>
      <w:r w:rsidRPr="006D2318">
        <w:rPr>
          <w:rFonts w:hint="eastAsia"/>
        </w:rPr>
        <w:t>360件/年</w:t>
      </w:r>
      <w:r>
        <w:rPr>
          <w:rFonts w:hint="eastAsia"/>
        </w:rPr>
        <w:t xml:space="preserve">　</w:t>
      </w:r>
      <w:r w:rsidRPr="006D2318">
        <w:rPr>
          <w:rFonts w:hint="eastAsia"/>
        </w:rPr>
        <w:t>令和５年度</w:t>
      </w:r>
      <w:r>
        <w:rPr>
          <w:rFonts w:hint="eastAsia"/>
        </w:rPr>
        <w:t xml:space="preserve">　</w:t>
      </w:r>
      <w:r w:rsidRPr="006D2318">
        <w:rPr>
          <w:rFonts w:hint="eastAsia"/>
        </w:rPr>
        <w:t>360件/年</w:t>
      </w:r>
    </w:p>
    <w:p w:rsidR="00750A46" w:rsidRDefault="00750A46" w:rsidP="00750A46">
      <w:r w:rsidRPr="006D2318">
        <w:rPr>
          <w:rFonts w:hint="eastAsia"/>
        </w:rPr>
        <w:t>種類</w:t>
      </w:r>
      <w:r>
        <w:rPr>
          <w:rFonts w:hint="eastAsia"/>
        </w:rPr>
        <w:t>、</w:t>
      </w:r>
      <w:r w:rsidRPr="006D2318">
        <w:rPr>
          <w:rFonts w:hint="eastAsia"/>
        </w:rPr>
        <w:t>地域の相談支援事業者の人材育成の支援</w:t>
      </w:r>
    </w:p>
    <w:p w:rsidR="00750A46" w:rsidRDefault="00750A46" w:rsidP="00750A46">
      <w:r w:rsidRPr="006D2318">
        <w:rPr>
          <w:rFonts w:hint="eastAsia"/>
        </w:rPr>
        <w:t>令和３年度</w:t>
      </w:r>
      <w:r>
        <w:rPr>
          <w:rFonts w:hint="eastAsia"/>
        </w:rPr>
        <w:t xml:space="preserve">　</w:t>
      </w:r>
      <w:r w:rsidRPr="006D2318">
        <w:rPr>
          <w:rFonts w:hint="eastAsia"/>
        </w:rPr>
        <w:t>22回/年</w:t>
      </w:r>
      <w:r>
        <w:rPr>
          <w:rFonts w:hint="eastAsia"/>
        </w:rPr>
        <w:t xml:space="preserve">　</w:t>
      </w:r>
      <w:r w:rsidRPr="006D2318">
        <w:rPr>
          <w:rFonts w:hint="eastAsia"/>
        </w:rPr>
        <w:t>令和４年度</w:t>
      </w:r>
      <w:r>
        <w:rPr>
          <w:rFonts w:hint="eastAsia"/>
        </w:rPr>
        <w:t xml:space="preserve">　</w:t>
      </w:r>
      <w:r w:rsidRPr="006D2318">
        <w:rPr>
          <w:rFonts w:hint="eastAsia"/>
        </w:rPr>
        <w:t>22回/年</w:t>
      </w:r>
      <w:r>
        <w:rPr>
          <w:rFonts w:hint="eastAsia"/>
        </w:rPr>
        <w:t xml:space="preserve">　</w:t>
      </w:r>
      <w:r w:rsidRPr="006D2318">
        <w:rPr>
          <w:rFonts w:hint="eastAsia"/>
        </w:rPr>
        <w:t>令和５年度</w:t>
      </w:r>
      <w:r>
        <w:rPr>
          <w:rFonts w:hint="eastAsia"/>
        </w:rPr>
        <w:t xml:space="preserve">　</w:t>
      </w:r>
      <w:r w:rsidRPr="006D2318">
        <w:rPr>
          <w:rFonts w:hint="eastAsia"/>
        </w:rPr>
        <w:t>22回/年</w:t>
      </w:r>
    </w:p>
    <w:p w:rsidR="00750A46" w:rsidRDefault="00750A46" w:rsidP="00750A46">
      <w:r w:rsidRPr="006D2318">
        <w:rPr>
          <w:rFonts w:hint="eastAsia"/>
        </w:rPr>
        <w:t>種類</w:t>
      </w:r>
      <w:r>
        <w:rPr>
          <w:rFonts w:hint="eastAsia"/>
        </w:rPr>
        <w:t>、地域の相談機関との連携強化の取組</w:t>
      </w:r>
    </w:p>
    <w:p w:rsidR="00750A46" w:rsidRDefault="00750A46" w:rsidP="00750A46">
      <w:r w:rsidRPr="006D2318">
        <w:rPr>
          <w:rFonts w:hint="eastAsia"/>
        </w:rPr>
        <w:t>令和３年度</w:t>
      </w:r>
      <w:r>
        <w:rPr>
          <w:rFonts w:hint="eastAsia"/>
        </w:rPr>
        <w:t xml:space="preserve">　</w:t>
      </w:r>
      <w:r w:rsidRPr="006D2318">
        <w:rPr>
          <w:rFonts w:hint="eastAsia"/>
        </w:rPr>
        <w:t>９回/年</w:t>
      </w:r>
      <w:r>
        <w:rPr>
          <w:rFonts w:hint="eastAsia"/>
        </w:rPr>
        <w:t xml:space="preserve">　</w:t>
      </w:r>
      <w:r w:rsidRPr="006D2318">
        <w:rPr>
          <w:rFonts w:hint="eastAsia"/>
        </w:rPr>
        <w:t>令和４年度</w:t>
      </w:r>
      <w:r>
        <w:rPr>
          <w:rFonts w:hint="eastAsia"/>
        </w:rPr>
        <w:t xml:space="preserve">　</w:t>
      </w:r>
      <w:r w:rsidRPr="006D2318">
        <w:rPr>
          <w:rFonts w:hint="eastAsia"/>
        </w:rPr>
        <w:t>９回/年</w:t>
      </w:r>
      <w:r>
        <w:rPr>
          <w:rFonts w:hint="eastAsia"/>
        </w:rPr>
        <w:t xml:space="preserve">　</w:t>
      </w:r>
      <w:r w:rsidRPr="006D2318">
        <w:rPr>
          <w:rFonts w:hint="eastAsia"/>
        </w:rPr>
        <w:t>令和５年度</w:t>
      </w:r>
      <w:r>
        <w:rPr>
          <w:rFonts w:hint="eastAsia"/>
        </w:rPr>
        <w:t xml:space="preserve">　</w:t>
      </w:r>
      <w:r w:rsidRPr="006D2318">
        <w:rPr>
          <w:rFonts w:hint="eastAsia"/>
        </w:rPr>
        <w:t>９回/年</w:t>
      </w:r>
    </w:p>
    <w:p w:rsidR="00750A46" w:rsidRPr="001D10DB" w:rsidRDefault="00750A46" w:rsidP="00750A46">
      <w:pPr>
        <w:rPr>
          <w:shd w:val="pct15" w:color="auto" w:fill="FFFFFF"/>
        </w:rPr>
      </w:pPr>
      <w:r>
        <w:rPr>
          <w:rFonts w:hint="eastAsia"/>
          <w:noProof/>
          <w:shd w:val="pct15" w:color="auto" w:fill="FFFFFF"/>
        </w:rPr>
        <w:drawing>
          <wp:anchor distT="0" distB="0" distL="114300" distR="114300" simplePos="0" relativeHeight="252046336" behindDoc="0" locked="0" layoutInCell="1" allowOverlap="1" wp14:anchorId="463BC89A" wp14:editId="7E8BA464">
            <wp:simplePos x="0" y="0"/>
            <wp:positionH relativeFrom="page">
              <wp:posOffset>6302375</wp:posOffset>
            </wp:positionH>
            <wp:positionV relativeFrom="page">
              <wp:posOffset>9434195</wp:posOffset>
            </wp:positionV>
            <wp:extent cx="716280" cy="716280"/>
            <wp:effectExtent l="0" t="0" r="7620" b="7620"/>
            <wp:wrapNone/>
            <wp:docPr id="142" name="JAVISCODE09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
                    <pic:cNvPicPr/>
                  </pic:nvPicPr>
                  <pic:blipFill>
                    <a:blip r:embed="rId97">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451"/>
    <w:bookmarkEnd w:id="452"/>
    <w:bookmarkEnd w:id="453"/>
    <w:bookmarkEnd w:id="454"/>
    <w:bookmarkEnd w:id="455"/>
    <w:p w:rsidR="00750A46" w:rsidRPr="006D2318" w:rsidRDefault="00750A46" w:rsidP="00750A46"/>
    <w:p w:rsidR="00750A46" w:rsidRDefault="00750A46" w:rsidP="00750A46">
      <w:pPr>
        <w:widowControl/>
        <w:autoSpaceDE/>
        <w:autoSpaceDN/>
        <w:jc w:val="left"/>
      </w:pPr>
      <w:bookmarkStart w:id="456" w:name="_Toc53647396"/>
      <w:bookmarkStart w:id="457" w:name="_Toc53647536"/>
      <w:bookmarkStart w:id="458" w:name="_Toc53780287"/>
      <w:bookmarkStart w:id="459" w:name="_Toc54362562"/>
      <w:bookmarkStart w:id="460" w:name="_Toc54606163"/>
      <w:r>
        <w:br w:type="page"/>
      </w:r>
    </w:p>
    <w:p w:rsidR="00750A46" w:rsidRPr="001D10DB" w:rsidRDefault="00750A46" w:rsidP="00750A46">
      <w:pPr>
        <w:rPr>
          <w:shd w:val="pct15" w:color="auto" w:fill="FFFFFF"/>
        </w:rPr>
      </w:pPr>
      <w:r w:rsidRPr="001D10DB">
        <w:rPr>
          <w:rFonts w:hint="eastAsia"/>
          <w:shd w:val="pct15" w:color="auto" w:fill="FFFFFF"/>
        </w:rPr>
        <w:lastRenderedPageBreak/>
        <w:t>（87ページ）</w:t>
      </w:r>
    </w:p>
    <w:p w:rsidR="00750A46" w:rsidRDefault="00750A46" w:rsidP="00750A46">
      <w:r w:rsidRPr="006D2318">
        <w:rPr>
          <w:rFonts w:hint="eastAsia"/>
        </w:rPr>
        <w:t>（９）障害福祉サービス等の質を向上させるための取組</w:t>
      </w:r>
    </w:p>
    <w:p w:rsidR="00750A46" w:rsidRPr="001D10DB" w:rsidRDefault="00750A46" w:rsidP="00750A46">
      <w:r w:rsidRPr="001D10DB">
        <w:rPr>
          <w:rFonts w:hint="eastAsia"/>
        </w:rPr>
        <w:t>必要量の見込み</w:t>
      </w:r>
    </w:p>
    <w:p w:rsidR="00750A46" w:rsidRPr="006D2318" w:rsidRDefault="00750A46" w:rsidP="00750A46">
      <w:pPr>
        <w:ind w:firstLineChars="100" w:firstLine="220"/>
      </w:pPr>
      <w:r w:rsidRPr="006D2318">
        <w:rPr>
          <w:rFonts w:hint="eastAsia"/>
        </w:rPr>
        <w:t>障害福祉サービス等の質を向上させるための取組については、本市ではこれまで、障害福祉サービスや移動支援事業等の支給決定基準（ガイドライン）を策定・運用するほか、事業所への監査体制や請求審査体制の強化に取り組んできました。なお、本計画の期間内で、事業所の指導監査や請求審査の結果を関係自治体等と共有する体制の構築が、新たな成果目標として示されたことから、これらの取組について、令和５年度からの実施と充実が図れるよう必要量を見込みます。</w:t>
      </w:r>
    </w:p>
    <w:p w:rsidR="00750A46" w:rsidRPr="006D2318" w:rsidRDefault="00750A46" w:rsidP="00750A46"/>
    <w:p w:rsidR="00750A46" w:rsidRPr="001D10DB" w:rsidRDefault="00750A46" w:rsidP="00750A46">
      <w:r w:rsidRPr="001D10DB">
        <w:rPr>
          <w:rFonts w:hint="eastAsia"/>
        </w:rPr>
        <w:t>確保の方策</w:t>
      </w:r>
    </w:p>
    <w:p w:rsidR="00750A46" w:rsidRPr="006D2318" w:rsidRDefault="00750A46" w:rsidP="00750A46">
      <w:pPr>
        <w:ind w:firstLineChars="100" w:firstLine="220"/>
      </w:pPr>
      <w:r w:rsidRPr="006D2318">
        <w:rPr>
          <w:rFonts w:hint="eastAsia"/>
        </w:rPr>
        <w:t>「障害福祉サービス等に係る各種研修の活用」については、兵庫県等が実施する様々な障害福祉サービス等に係る研修への市職員の参加が掲げられています。本市ではこれまでも「相談支援従事者初任者研修」や「医療的ケア児等コーディネーター養成研修」など各種専門研修への受講を職員に促してきており、今後もその取組を継続していくことで、本市の相談支援機能の維持・充実につなげていきます。</w:t>
      </w:r>
    </w:p>
    <w:p w:rsidR="00750A46" w:rsidRPr="006D2318" w:rsidRDefault="00750A46" w:rsidP="00750A46">
      <w:pPr>
        <w:ind w:firstLineChars="100" w:firstLine="220"/>
      </w:pPr>
      <w:r w:rsidRPr="006D2318">
        <w:rPr>
          <w:rFonts w:hint="eastAsia"/>
        </w:rPr>
        <w:t>「障害者自立支援審査支払等システムによる審査結果の共有」については、現在の請求審査の体制や機能を活用しつつ、兵庫県や近隣自治体とも効果的な実施手法等について検討を進めながら、令和５年度までに実施体制を構築します。</w:t>
      </w:r>
    </w:p>
    <w:p w:rsidR="00750A46" w:rsidRPr="006D2318" w:rsidRDefault="00750A46" w:rsidP="00750A46">
      <w:pPr>
        <w:ind w:firstLineChars="100" w:firstLine="220"/>
      </w:pPr>
      <w:r w:rsidRPr="006D2318">
        <w:rPr>
          <w:rFonts w:hint="eastAsia"/>
        </w:rPr>
        <w:t>また、「指導監査結果の関係市町村との共有」については、令和元年度に障害児通所支援事業所の指定権限が兵庫県から中核市に移譲されたことから、本市では近隣中核市との連携体制を構築して、実施指導の進め方等について協議を行っています。今後、兵庫県や近隣自治体とも協議を進めながら、令和５年度までにその他のサービスも含めた共有体制の充実を図ります。</w:t>
      </w:r>
    </w:p>
    <w:p w:rsidR="00750A46" w:rsidRPr="006D2318" w:rsidRDefault="00750A46" w:rsidP="00750A46">
      <w:pPr>
        <w:ind w:firstLineChars="100" w:firstLine="220"/>
      </w:pPr>
      <w:r w:rsidRPr="006D2318">
        <w:rPr>
          <w:rFonts w:hint="eastAsia"/>
        </w:rPr>
        <w:t>これらの取組を着実に進めることで、障害福祉サービス等の質の向上につなげていきます。</w:t>
      </w:r>
    </w:p>
    <w:p w:rsidR="00750A46" w:rsidRPr="001D10DB" w:rsidRDefault="00750A46" w:rsidP="00750A46">
      <w:pPr>
        <w:rPr>
          <w:shd w:val="pct15" w:color="auto" w:fill="FFFFFF"/>
        </w:rPr>
      </w:pPr>
      <w:r>
        <w:rPr>
          <w:rFonts w:hint="eastAsia"/>
          <w:noProof/>
          <w:shd w:val="pct15" w:color="auto" w:fill="FFFFFF"/>
        </w:rPr>
        <w:drawing>
          <wp:anchor distT="0" distB="0" distL="114300" distR="114300" simplePos="0" relativeHeight="252047360" behindDoc="0" locked="0" layoutInCell="1" allowOverlap="1" wp14:anchorId="4E2E9879" wp14:editId="6C9C3571">
            <wp:simplePos x="0" y="0"/>
            <wp:positionH relativeFrom="page">
              <wp:posOffset>541655</wp:posOffset>
            </wp:positionH>
            <wp:positionV relativeFrom="page">
              <wp:posOffset>9434195</wp:posOffset>
            </wp:positionV>
            <wp:extent cx="716280" cy="716280"/>
            <wp:effectExtent l="0" t="0" r="7620" b="7620"/>
            <wp:wrapNone/>
            <wp:docPr id="143" name="JAVISCODE09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
                    <pic:cNvPicPr/>
                  </pic:nvPicPr>
                  <pic:blipFill>
                    <a:blip r:embed="rId98">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456"/>
    <w:bookmarkEnd w:id="457"/>
    <w:bookmarkEnd w:id="458"/>
    <w:bookmarkEnd w:id="459"/>
    <w:bookmarkEnd w:id="460"/>
    <w:p w:rsidR="00750A46" w:rsidRPr="006D2318" w:rsidRDefault="00750A46" w:rsidP="00750A46"/>
    <w:p w:rsidR="00750A46" w:rsidRDefault="00750A46" w:rsidP="00750A46">
      <w:pPr>
        <w:widowControl/>
        <w:autoSpaceDE/>
        <w:autoSpaceDN/>
        <w:jc w:val="left"/>
      </w:pPr>
      <w:r>
        <w:br w:type="page"/>
      </w:r>
    </w:p>
    <w:p w:rsidR="00750A46" w:rsidRPr="001D10DB" w:rsidRDefault="00750A46" w:rsidP="00750A46">
      <w:pPr>
        <w:rPr>
          <w:shd w:val="pct15" w:color="auto" w:fill="FFFFFF"/>
        </w:rPr>
      </w:pPr>
      <w:r w:rsidRPr="001D10DB">
        <w:rPr>
          <w:rFonts w:hint="eastAsia"/>
          <w:shd w:val="pct15" w:color="auto" w:fill="FFFFFF"/>
        </w:rPr>
        <w:lastRenderedPageBreak/>
        <w:t>（88ページ）</w:t>
      </w:r>
    </w:p>
    <w:p w:rsidR="00750A46" w:rsidRDefault="00750A46" w:rsidP="00750A46">
      <w:r w:rsidRPr="006D2318">
        <w:rPr>
          <w:rFonts w:hint="eastAsia"/>
        </w:rPr>
        <w:t>第６期計画における見込量</w:t>
      </w:r>
    </w:p>
    <w:p w:rsidR="00750A46" w:rsidRDefault="00750A46" w:rsidP="00750A46">
      <w:r w:rsidRPr="006D2318">
        <w:rPr>
          <w:rFonts w:hint="eastAsia"/>
        </w:rPr>
        <w:t>種類</w:t>
      </w:r>
      <w:r>
        <w:rPr>
          <w:rFonts w:hint="eastAsia"/>
        </w:rPr>
        <w:t xml:space="preserve">　</w:t>
      </w:r>
      <w:r w:rsidRPr="006D2318">
        <w:rPr>
          <w:rFonts w:hint="eastAsia"/>
        </w:rPr>
        <w:t>障害福祉サービス等に係る各種研修の活用</w:t>
      </w:r>
    </w:p>
    <w:p w:rsidR="00750A46" w:rsidRDefault="00750A46" w:rsidP="00750A46">
      <w:r w:rsidRPr="006D2318">
        <w:rPr>
          <w:rFonts w:hint="eastAsia"/>
        </w:rPr>
        <w:t>令和３年度</w:t>
      </w:r>
      <w:r>
        <w:rPr>
          <w:rFonts w:hint="eastAsia"/>
        </w:rPr>
        <w:t xml:space="preserve">　</w:t>
      </w:r>
      <w:r w:rsidRPr="006D2318">
        <w:rPr>
          <w:rFonts w:hint="eastAsia"/>
        </w:rPr>
        <w:t>有</w:t>
      </w:r>
      <w:r>
        <w:rPr>
          <w:rFonts w:hint="eastAsia"/>
        </w:rPr>
        <w:t xml:space="preserve">　</w:t>
      </w:r>
      <w:r w:rsidRPr="006D2318">
        <w:rPr>
          <w:rFonts w:hint="eastAsia"/>
        </w:rPr>
        <w:t>令和４年度</w:t>
      </w:r>
      <w:r>
        <w:rPr>
          <w:rFonts w:hint="eastAsia"/>
        </w:rPr>
        <w:t xml:space="preserve">　</w:t>
      </w:r>
      <w:r w:rsidRPr="006D2318">
        <w:rPr>
          <w:rFonts w:hint="eastAsia"/>
        </w:rPr>
        <w:t>有</w:t>
      </w:r>
      <w:r>
        <w:rPr>
          <w:rFonts w:hint="eastAsia"/>
        </w:rPr>
        <w:t xml:space="preserve">　</w:t>
      </w:r>
      <w:r w:rsidRPr="006D2318">
        <w:rPr>
          <w:rFonts w:hint="eastAsia"/>
        </w:rPr>
        <w:t>令和５年度</w:t>
      </w:r>
      <w:r>
        <w:rPr>
          <w:rFonts w:hint="eastAsia"/>
        </w:rPr>
        <w:t xml:space="preserve">　</w:t>
      </w:r>
      <w:r w:rsidRPr="006D2318">
        <w:rPr>
          <w:rFonts w:hint="eastAsia"/>
        </w:rPr>
        <w:t>有</w:t>
      </w:r>
    </w:p>
    <w:p w:rsidR="00750A46" w:rsidRDefault="00750A46" w:rsidP="00750A46">
      <w:r w:rsidRPr="006D2318">
        <w:rPr>
          <w:rFonts w:hint="eastAsia"/>
        </w:rPr>
        <w:t>障害者自立支援審査支払等システムによる審査結果の共有</w:t>
      </w:r>
      <w:r>
        <w:rPr>
          <w:rFonts w:hint="eastAsia"/>
        </w:rPr>
        <w:t>について</w:t>
      </w:r>
    </w:p>
    <w:p w:rsidR="00750A46" w:rsidRDefault="00750A46" w:rsidP="00750A46">
      <w:r w:rsidRPr="006D2318">
        <w:rPr>
          <w:rFonts w:hint="eastAsia"/>
        </w:rPr>
        <w:t>種類</w:t>
      </w:r>
      <w:r>
        <w:rPr>
          <w:rFonts w:hint="eastAsia"/>
        </w:rPr>
        <w:t>、</w:t>
      </w:r>
      <w:r w:rsidRPr="006D2318">
        <w:rPr>
          <w:rFonts w:hint="eastAsia"/>
        </w:rPr>
        <w:t>審査結果の活用等と事業所や関係自治体との共有体制の有無</w:t>
      </w:r>
    </w:p>
    <w:p w:rsidR="00750A46" w:rsidRDefault="00750A46" w:rsidP="00750A46">
      <w:r w:rsidRPr="006D2318">
        <w:rPr>
          <w:rFonts w:hint="eastAsia"/>
        </w:rPr>
        <w:t>令和３年度</w:t>
      </w:r>
      <w:r>
        <w:rPr>
          <w:rFonts w:hint="eastAsia"/>
        </w:rPr>
        <w:t xml:space="preserve">　無　</w:t>
      </w:r>
      <w:r w:rsidRPr="006D2318">
        <w:rPr>
          <w:rFonts w:hint="eastAsia"/>
        </w:rPr>
        <w:t>令和４年度</w:t>
      </w:r>
      <w:r>
        <w:rPr>
          <w:rFonts w:hint="eastAsia"/>
        </w:rPr>
        <w:t xml:space="preserve">　無　</w:t>
      </w:r>
      <w:r w:rsidRPr="006D2318">
        <w:rPr>
          <w:rFonts w:hint="eastAsia"/>
        </w:rPr>
        <w:t>令和５年度</w:t>
      </w:r>
      <w:r>
        <w:rPr>
          <w:rFonts w:hint="eastAsia"/>
        </w:rPr>
        <w:t xml:space="preserve">　有</w:t>
      </w:r>
    </w:p>
    <w:p w:rsidR="00750A46" w:rsidRDefault="00750A46" w:rsidP="00750A46">
      <w:r w:rsidRPr="006D2318">
        <w:rPr>
          <w:rFonts w:hint="eastAsia"/>
        </w:rPr>
        <w:t>種類</w:t>
      </w:r>
      <w:r>
        <w:rPr>
          <w:rFonts w:hint="eastAsia"/>
        </w:rPr>
        <w:t>、</w:t>
      </w:r>
      <w:r w:rsidRPr="006D2318">
        <w:rPr>
          <w:rFonts w:hint="eastAsia"/>
        </w:rPr>
        <w:t>実施回数</w:t>
      </w:r>
    </w:p>
    <w:p w:rsidR="00750A46" w:rsidRDefault="00750A46" w:rsidP="00750A46">
      <w:r w:rsidRPr="006D2318">
        <w:rPr>
          <w:rFonts w:hint="eastAsia"/>
        </w:rPr>
        <w:t>令和３年度</w:t>
      </w:r>
      <w:r>
        <w:rPr>
          <w:rFonts w:hint="eastAsia"/>
        </w:rPr>
        <w:t xml:space="preserve">　</w:t>
      </w:r>
      <w:r w:rsidRPr="006D2318">
        <w:rPr>
          <w:rFonts w:hint="eastAsia"/>
        </w:rPr>
        <w:t>０回/年</w:t>
      </w:r>
      <w:r>
        <w:rPr>
          <w:rFonts w:hint="eastAsia"/>
        </w:rPr>
        <w:t xml:space="preserve">　</w:t>
      </w:r>
      <w:r w:rsidRPr="006D2318">
        <w:rPr>
          <w:rFonts w:hint="eastAsia"/>
        </w:rPr>
        <w:t>令和４年度</w:t>
      </w:r>
      <w:r>
        <w:rPr>
          <w:rFonts w:hint="eastAsia"/>
        </w:rPr>
        <w:t xml:space="preserve">　</w:t>
      </w:r>
      <w:r w:rsidRPr="006D2318">
        <w:rPr>
          <w:rFonts w:hint="eastAsia"/>
        </w:rPr>
        <w:t>０回/年</w:t>
      </w:r>
      <w:r>
        <w:rPr>
          <w:rFonts w:hint="eastAsia"/>
        </w:rPr>
        <w:t xml:space="preserve">　</w:t>
      </w:r>
      <w:r w:rsidRPr="006D2318">
        <w:rPr>
          <w:rFonts w:hint="eastAsia"/>
        </w:rPr>
        <w:t>令和５年度</w:t>
      </w:r>
      <w:r>
        <w:rPr>
          <w:rFonts w:hint="eastAsia"/>
        </w:rPr>
        <w:t xml:space="preserve">　１</w:t>
      </w:r>
      <w:r w:rsidRPr="006D2318">
        <w:rPr>
          <w:rFonts w:hint="eastAsia"/>
        </w:rPr>
        <w:t>回/年</w:t>
      </w:r>
    </w:p>
    <w:p w:rsidR="00750A46" w:rsidRDefault="00750A46" w:rsidP="00750A46">
      <w:r w:rsidRPr="006D2318">
        <w:rPr>
          <w:rFonts w:hint="eastAsia"/>
        </w:rPr>
        <w:t>指導監査結果の関係市町村との共有</w:t>
      </w:r>
      <w:r>
        <w:rPr>
          <w:rFonts w:hint="eastAsia"/>
        </w:rPr>
        <w:t>について</w:t>
      </w:r>
    </w:p>
    <w:p w:rsidR="00750A46" w:rsidRDefault="00750A46" w:rsidP="00750A46">
      <w:r w:rsidRPr="006D2318">
        <w:rPr>
          <w:rFonts w:hint="eastAsia"/>
        </w:rPr>
        <w:t>種類</w:t>
      </w:r>
      <w:r>
        <w:rPr>
          <w:rFonts w:hint="eastAsia"/>
        </w:rPr>
        <w:t>、</w:t>
      </w:r>
      <w:r w:rsidRPr="006D2318">
        <w:rPr>
          <w:rFonts w:hint="eastAsia"/>
        </w:rPr>
        <w:t>指導監査の適正な実施と関係自治体との共有体制の有無</w:t>
      </w:r>
    </w:p>
    <w:p w:rsidR="00750A46" w:rsidRDefault="00750A46" w:rsidP="00750A46">
      <w:r w:rsidRPr="006D2318">
        <w:rPr>
          <w:rFonts w:hint="eastAsia"/>
        </w:rPr>
        <w:t>令和３年度</w:t>
      </w:r>
      <w:r>
        <w:rPr>
          <w:rFonts w:hint="eastAsia"/>
        </w:rPr>
        <w:t xml:space="preserve">　</w:t>
      </w:r>
      <w:r w:rsidRPr="006D2318">
        <w:rPr>
          <w:rFonts w:hint="eastAsia"/>
        </w:rPr>
        <w:t>有</w:t>
      </w:r>
      <w:r>
        <w:rPr>
          <w:rFonts w:hint="eastAsia"/>
        </w:rPr>
        <w:t xml:space="preserve">　</w:t>
      </w:r>
      <w:r w:rsidRPr="006D2318">
        <w:rPr>
          <w:rFonts w:hint="eastAsia"/>
        </w:rPr>
        <w:t>令和４年度</w:t>
      </w:r>
      <w:r>
        <w:rPr>
          <w:rFonts w:hint="eastAsia"/>
        </w:rPr>
        <w:t xml:space="preserve">　</w:t>
      </w:r>
      <w:r w:rsidRPr="006D2318">
        <w:rPr>
          <w:rFonts w:hint="eastAsia"/>
        </w:rPr>
        <w:t>有</w:t>
      </w:r>
      <w:r>
        <w:rPr>
          <w:rFonts w:hint="eastAsia"/>
        </w:rPr>
        <w:t xml:space="preserve">　</w:t>
      </w:r>
      <w:r w:rsidRPr="006D2318">
        <w:rPr>
          <w:rFonts w:hint="eastAsia"/>
        </w:rPr>
        <w:t>令和５年度</w:t>
      </w:r>
      <w:r>
        <w:rPr>
          <w:rFonts w:hint="eastAsia"/>
        </w:rPr>
        <w:t xml:space="preserve">　</w:t>
      </w:r>
      <w:r w:rsidRPr="006D2318">
        <w:rPr>
          <w:rFonts w:hint="eastAsia"/>
        </w:rPr>
        <w:t>有</w:t>
      </w:r>
    </w:p>
    <w:p w:rsidR="00750A46" w:rsidRDefault="00750A46" w:rsidP="00750A46">
      <w:r w:rsidRPr="006D2318">
        <w:rPr>
          <w:rFonts w:hint="eastAsia"/>
        </w:rPr>
        <w:t>種類</w:t>
      </w:r>
      <w:r>
        <w:rPr>
          <w:rFonts w:hint="eastAsia"/>
        </w:rPr>
        <w:t>、</w:t>
      </w:r>
      <w:r w:rsidRPr="006D2318">
        <w:rPr>
          <w:rFonts w:hint="eastAsia"/>
        </w:rPr>
        <w:t>実施回数</w:t>
      </w:r>
    </w:p>
    <w:p w:rsidR="00750A46" w:rsidRDefault="00750A46" w:rsidP="00750A46">
      <w:r w:rsidRPr="006D2318">
        <w:rPr>
          <w:rFonts w:hint="eastAsia"/>
        </w:rPr>
        <w:t>令和３年度</w:t>
      </w:r>
      <w:r>
        <w:rPr>
          <w:rFonts w:hint="eastAsia"/>
        </w:rPr>
        <w:t xml:space="preserve">　１</w:t>
      </w:r>
      <w:r w:rsidRPr="006D2318">
        <w:rPr>
          <w:rFonts w:hint="eastAsia"/>
        </w:rPr>
        <w:t>回/年</w:t>
      </w:r>
      <w:r>
        <w:rPr>
          <w:rFonts w:hint="eastAsia"/>
        </w:rPr>
        <w:t xml:space="preserve">　</w:t>
      </w:r>
      <w:r w:rsidRPr="006D2318">
        <w:rPr>
          <w:rFonts w:hint="eastAsia"/>
        </w:rPr>
        <w:t>令和４年度</w:t>
      </w:r>
      <w:r>
        <w:rPr>
          <w:rFonts w:hint="eastAsia"/>
        </w:rPr>
        <w:t xml:space="preserve">　１</w:t>
      </w:r>
      <w:r w:rsidRPr="006D2318">
        <w:rPr>
          <w:rFonts w:hint="eastAsia"/>
        </w:rPr>
        <w:t>回/年</w:t>
      </w:r>
      <w:r>
        <w:rPr>
          <w:rFonts w:hint="eastAsia"/>
        </w:rPr>
        <w:t xml:space="preserve">　</w:t>
      </w:r>
      <w:r w:rsidRPr="006D2318">
        <w:rPr>
          <w:rFonts w:hint="eastAsia"/>
        </w:rPr>
        <w:t>令和５年度</w:t>
      </w:r>
      <w:r>
        <w:rPr>
          <w:rFonts w:hint="eastAsia"/>
        </w:rPr>
        <w:t xml:space="preserve">　２</w:t>
      </w:r>
      <w:r w:rsidRPr="006D2318">
        <w:rPr>
          <w:rFonts w:hint="eastAsia"/>
        </w:rPr>
        <w:t>回/年</w:t>
      </w:r>
    </w:p>
    <w:p w:rsidR="00750A46" w:rsidRPr="001D10DB" w:rsidRDefault="00750A46" w:rsidP="00750A46">
      <w:pPr>
        <w:rPr>
          <w:shd w:val="pct15" w:color="auto" w:fill="FFFFFF"/>
        </w:rPr>
      </w:pPr>
      <w:r>
        <w:rPr>
          <w:rFonts w:hint="eastAsia"/>
          <w:noProof/>
          <w:shd w:val="pct15" w:color="auto" w:fill="FFFFFF"/>
        </w:rPr>
        <w:drawing>
          <wp:anchor distT="0" distB="0" distL="114300" distR="114300" simplePos="0" relativeHeight="252048384" behindDoc="0" locked="0" layoutInCell="1" allowOverlap="1" wp14:anchorId="3FBB27F0" wp14:editId="09F7EDA5">
            <wp:simplePos x="0" y="0"/>
            <wp:positionH relativeFrom="page">
              <wp:posOffset>6302375</wp:posOffset>
            </wp:positionH>
            <wp:positionV relativeFrom="page">
              <wp:posOffset>9434195</wp:posOffset>
            </wp:positionV>
            <wp:extent cx="716280" cy="716280"/>
            <wp:effectExtent l="0" t="0" r="7620" b="7620"/>
            <wp:wrapNone/>
            <wp:docPr id="5218" name="JAVISCODE09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 name=""/>
                    <pic:cNvPicPr/>
                  </pic:nvPicPr>
                  <pic:blipFill>
                    <a:blip r:embed="rId99">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 w:rsidR="00750A46" w:rsidRDefault="00750A46" w:rsidP="00750A46">
      <w:pPr>
        <w:widowControl/>
        <w:autoSpaceDE/>
        <w:autoSpaceDN/>
        <w:jc w:val="left"/>
      </w:pPr>
      <w:r>
        <w:br w:type="page"/>
      </w:r>
    </w:p>
    <w:p w:rsidR="00750A46" w:rsidRPr="001D10DB" w:rsidRDefault="00750A46" w:rsidP="00750A46">
      <w:pPr>
        <w:rPr>
          <w:shd w:val="pct15" w:color="auto" w:fill="FFFFFF"/>
        </w:rPr>
      </w:pPr>
      <w:r w:rsidRPr="001D10DB">
        <w:rPr>
          <w:rFonts w:hint="eastAsia"/>
          <w:shd w:val="pct15" w:color="auto" w:fill="FFFFFF"/>
        </w:rPr>
        <w:lastRenderedPageBreak/>
        <w:t>（89ページ）</w:t>
      </w:r>
    </w:p>
    <w:p w:rsidR="00750A46" w:rsidRPr="006D2318" w:rsidRDefault="00750A46" w:rsidP="00750A46">
      <w:pPr>
        <w:pStyle w:val="2"/>
      </w:pPr>
      <w:bookmarkStart w:id="461" w:name="_Toc65850612"/>
      <w:r w:rsidRPr="006D2318">
        <w:rPr>
          <w:rFonts w:hint="eastAsia"/>
        </w:rPr>
        <w:t>５　地域生活支援事業の必要量見込みと確保の方策</w:t>
      </w:r>
      <w:bookmarkEnd w:id="461"/>
    </w:p>
    <w:p w:rsidR="00750A46" w:rsidRDefault="00750A46" w:rsidP="00750A46">
      <w:r w:rsidRPr="006D2318">
        <w:rPr>
          <w:rFonts w:hint="eastAsia"/>
        </w:rPr>
        <w:t>（１）理解促進研修・啓発事業</w:t>
      </w:r>
    </w:p>
    <w:p w:rsidR="00750A46" w:rsidRPr="001D10DB" w:rsidRDefault="00750A46" w:rsidP="00750A46">
      <w:r w:rsidRPr="001D10DB">
        <w:rPr>
          <w:rFonts w:hint="eastAsia"/>
        </w:rPr>
        <w:t>必要量の見込み</w:t>
      </w:r>
    </w:p>
    <w:p w:rsidR="00750A46" w:rsidRPr="006D2318" w:rsidRDefault="00750A46" w:rsidP="00750A46">
      <w:pPr>
        <w:ind w:firstLineChars="100" w:firstLine="220"/>
      </w:pPr>
      <w:r w:rsidRPr="006D2318">
        <w:rPr>
          <w:rFonts w:hint="eastAsia"/>
        </w:rPr>
        <w:t>「理解促進研修・啓発事業」については、障害や障害のある人に対する理解を深めていくため、本市では、市民等が障害のある人と実際に交流するイベントとして「市民福祉のつどい（ミーツ・ザ・福祉）」を毎年開催しており、</w:t>
      </w:r>
      <w:r w:rsidRPr="003E4B6C">
        <w:rPr>
          <w:rFonts w:hint="eastAsia"/>
        </w:rPr>
        <w:t>第６期</w:t>
      </w:r>
      <w:r w:rsidRPr="006D2318">
        <w:rPr>
          <w:rFonts w:hint="eastAsia"/>
        </w:rPr>
        <w:t>計画の期間中も継続的に実施するよう必要量を見込みます。</w:t>
      </w:r>
    </w:p>
    <w:p w:rsidR="00750A46" w:rsidRPr="006D2318" w:rsidRDefault="00750A46" w:rsidP="00750A46"/>
    <w:p w:rsidR="00750A46" w:rsidRPr="001D10DB" w:rsidRDefault="00750A46" w:rsidP="00750A46">
      <w:r w:rsidRPr="001D10DB">
        <w:rPr>
          <w:rFonts w:hint="eastAsia"/>
        </w:rPr>
        <w:t>確保の方策</w:t>
      </w:r>
    </w:p>
    <w:p w:rsidR="00750A46" w:rsidRPr="006D2318" w:rsidRDefault="00750A46" w:rsidP="00750A46">
      <w:pPr>
        <w:ind w:firstLineChars="100" w:firstLine="220"/>
      </w:pPr>
      <w:r w:rsidRPr="006D2318">
        <w:rPr>
          <w:rFonts w:hint="eastAsia"/>
        </w:rPr>
        <w:t>「市民福祉のつどい」については、平成29年度から民間団体への委託の下、従前の当事者団体を中心とした実行委員会や市民との協働により、「ミーツ・ザ・福祉」としてイベントの活性化を図っています。引き続き、効果的な周知・啓発を行うことで、参加者数の増加につなげていくとともに、このイベントを契機として、新たな交流やさらなる付加価値を生み出していけるよう、参画メンバー等との協働に取り組んでいきます。</w:t>
      </w:r>
    </w:p>
    <w:p w:rsidR="00750A46" w:rsidRPr="006D2318" w:rsidRDefault="00750A46" w:rsidP="00750A46"/>
    <w:p w:rsidR="00750A46" w:rsidRDefault="00750A46" w:rsidP="00750A46">
      <w:r w:rsidRPr="006D2318">
        <w:rPr>
          <w:rFonts w:hint="eastAsia"/>
        </w:rPr>
        <w:t>第５期計画における利用（実施）状況</w:t>
      </w:r>
    </w:p>
    <w:p w:rsidR="00750A46" w:rsidRDefault="00750A46" w:rsidP="00750A46">
      <w:r w:rsidRPr="006D2318">
        <w:rPr>
          <w:rFonts w:hint="eastAsia"/>
        </w:rPr>
        <w:t>種類</w:t>
      </w:r>
      <w:r>
        <w:rPr>
          <w:rFonts w:hint="eastAsia"/>
        </w:rPr>
        <w:t xml:space="preserve">　</w:t>
      </w:r>
      <w:r w:rsidRPr="006D2318">
        <w:rPr>
          <w:rFonts w:hint="eastAsia"/>
        </w:rPr>
        <w:t>理解促進研修・啓発事業</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rPr>
          <w:rFonts w:hint="eastAsia"/>
        </w:rPr>
        <w:t>有</w:t>
      </w:r>
      <w:r>
        <w:rPr>
          <w:rFonts w:hint="eastAsia"/>
        </w:rPr>
        <w:t xml:space="preserve">　</w:t>
      </w:r>
      <w:r w:rsidRPr="006D2318">
        <w:rPr>
          <w:rFonts w:hint="eastAsia"/>
        </w:rPr>
        <w:t>令和元年度</w:t>
      </w:r>
      <w:r>
        <w:rPr>
          <w:rFonts w:hint="eastAsia"/>
        </w:rPr>
        <w:t xml:space="preserve">　</w:t>
      </w:r>
      <w:r w:rsidRPr="006D2318">
        <w:rPr>
          <w:rFonts w:hint="eastAsia"/>
        </w:rPr>
        <w:t>有</w:t>
      </w:r>
      <w:r>
        <w:rPr>
          <w:rFonts w:hint="eastAsia"/>
        </w:rPr>
        <w:t xml:space="preserve">　</w:t>
      </w:r>
      <w:r w:rsidRPr="006D2318">
        <w:rPr>
          <w:rFonts w:hint="eastAsia"/>
        </w:rPr>
        <w:t>令和２年度</w:t>
      </w:r>
      <w:r>
        <w:rPr>
          <w:rFonts w:hint="eastAsia"/>
        </w:rPr>
        <w:t xml:space="preserve">　</w:t>
      </w:r>
      <w:r w:rsidRPr="006D2318">
        <w:rPr>
          <w:rFonts w:hint="eastAsia"/>
        </w:rPr>
        <w:t>有</w:t>
      </w:r>
    </w:p>
    <w:p w:rsidR="00750A46" w:rsidRPr="006D2318" w:rsidRDefault="00750A46" w:rsidP="00750A46"/>
    <w:p w:rsidR="00750A46" w:rsidRDefault="00750A46" w:rsidP="00750A46">
      <w:r w:rsidRPr="006D2318">
        <w:rPr>
          <w:rFonts w:hint="eastAsia"/>
        </w:rPr>
        <w:t>第６期計画における見込量</w:t>
      </w:r>
    </w:p>
    <w:p w:rsidR="00750A46" w:rsidRDefault="00750A46" w:rsidP="00750A46">
      <w:r w:rsidRPr="006D2318">
        <w:rPr>
          <w:rFonts w:hint="eastAsia"/>
        </w:rPr>
        <w:t>種類</w:t>
      </w:r>
      <w:r>
        <w:rPr>
          <w:rFonts w:hint="eastAsia"/>
        </w:rPr>
        <w:t xml:space="preserve">　</w:t>
      </w:r>
      <w:r w:rsidRPr="006D2318">
        <w:rPr>
          <w:rFonts w:hint="eastAsia"/>
        </w:rPr>
        <w:t>理解促進研修・啓発事業</w:t>
      </w:r>
    </w:p>
    <w:p w:rsidR="00750A46" w:rsidRDefault="00750A46" w:rsidP="00750A46">
      <w:r w:rsidRPr="006D2318">
        <w:rPr>
          <w:rFonts w:hint="eastAsia"/>
        </w:rPr>
        <w:t>令和３年度</w:t>
      </w:r>
      <w:r>
        <w:rPr>
          <w:rFonts w:hint="eastAsia"/>
        </w:rPr>
        <w:t xml:space="preserve">　</w:t>
      </w:r>
      <w:r w:rsidRPr="006D2318">
        <w:rPr>
          <w:rFonts w:hint="eastAsia"/>
        </w:rPr>
        <w:t>有</w:t>
      </w:r>
      <w:r>
        <w:rPr>
          <w:rFonts w:hint="eastAsia"/>
        </w:rPr>
        <w:t xml:space="preserve">　</w:t>
      </w:r>
      <w:r w:rsidRPr="006D2318">
        <w:rPr>
          <w:rFonts w:hint="eastAsia"/>
        </w:rPr>
        <w:t>令和４年度</w:t>
      </w:r>
      <w:r>
        <w:rPr>
          <w:rFonts w:hint="eastAsia"/>
        </w:rPr>
        <w:t xml:space="preserve">　</w:t>
      </w:r>
      <w:r w:rsidRPr="006D2318">
        <w:rPr>
          <w:rFonts w:hint="eastAsia"/>
        </w:rPr>
        <w:t>有</w:t>
      </w:r>
      <w:r>
        <w:rPr>
          <w:rFonts w:hint="eastAsia"/>
        </w:rPr>
        <w:t xml:space="preserve">　</w:t>
      </w:r>
      <w:r w:rsidRPr="006D2318">
        <w:rPr>
          <w:rFonts w:hint="eastAsia"/>
        </w:rPr>
        <w:t>令和５年度</w:t>
      </w:r>
      <w:r>
        <w:rPr>
          <w:rFonts w:hint="eastAsia"/>
        </w:rPr>
        <w:t xml:space="preserve">　</w:t>
      </w:r>
      <w:r w:rsidRPr="006D2318">
        <w:rPr>
          <w:rFonts w:hint="eastAsia"/>
        </w:rPr>
        <w:t>有</w:t>
      </w:r>
    </w:p>
    <w:p w:rsidR="00750A46" w:rsidRPr="001D10DB" w:rsidRDefault="00750A46" w:rsidP="00750A46">
      <w:pPr>
        <w:rPr>
          <w:shd w:val="pct15" w:color="auto" w:fill="FFFFFF"/>
        </w:rPr>
      </w:pPr>
      <w:r>
        <w:rPr>
          <w:rFonts w:hint="eastAsia"/>
          <w:noProof/>
          <w:shd w:val="pct15" w:color="auto" w:fill="FFFFFF"/>
        </w:rPr>
        <w:drawing>
          <wp:anchor distT="0" distB="0" distL="114300" distR="114300" simplePos="0" relativeHeight="252049408" behindDoc="0" locked="0" layoutInCell="1" allowOverlap="1" wp14:anchorId="0764830D" wp14:editId="36042E5D">
            <wp:simplePos x="0" y="0"/>
            <wp:positionH relativeFrom="page">
              <wp:posOffset>541655</wp:posOffset>
            </wp:positionH>
            <wp:positionV relativeFrom="page">
              <wp:posOffset>9434195</wp:posOffset>
            </wp:positionV>
            <wp:extent cx="716280" cy="716280"/>
            <wp:effectExtent l="0" t="0" r="7620" b="7620"/>
            <wp:wrapNone/>
            <wp:docPr id="5219" name="JAVISCODE09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 name=""/>
                    <pic:cNvPicPr/>
                  </pic:nvPicPr>
                  <pic:blipFill>
                    <a:blip r:embed="rId100">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440"/>
    <w:bookmarkEnd w:id="441"/>
    <w:bookmarkEnd w:id="442"/>
    <w:bookmarkEnd w:id="443"/>
    <w:bookmarkEnd w:id="444"/>
    <w:bookmarkEnd w:id="445"/>
    <w:bookmarkEnd w:id="446"/>
    <w:bookmarkEnd w:id="447"/>
    <w:bookmarkEnd w:id="448"/>
    <w:bookmarkEnd w:id="449"/>
    <w:bookmarkEnd w:id="450"/>
    <w:p w:rsidR="00750A46" w:rsidRPr="006D2318" w:rsidRDefault="00750A46" w:rsidP="00750A46"/>
    <w:p w:rsidR="00750A46" w:rsidRPr="006D2318" w:rsidRDefault="00750A46" w:rsidP="00750A46">
      <w:r w:rsidRPr="006D2318">
        <w:br w:type="page"/>
      </w:r>
    </w:p>
    <w:p w:rsidR="00750A46" w:rsidRPr="00863AF1" w:rsidRDefault="00750A46" w:rsidP="00750A46">
      <w:pPr>
        <w:rPr>
          <w:shd w:val="pct15" w:color="auto" w:fill="FFFFFF"/>
        </w:rPr>
      </w:pPr>
      <w:bookmarkStart w:id="462" w:name="_Toc406076645"/>
      <w:bookmarkStart w:id="463" w:name="_Toc406173830"/>
      <w:bookmarkStart w:id="464" w:name="_Toc409789138"/>
      <w:bookmarkStart w:id="465" w:name="_Toc53647399"/>
      <w:bookmarkStart w:id="466" w:name="_Toc53647539"/>
      <w:bookmarkStart w:id="467" w:name="_Toc53780290"/>
      <w:bookmarkStart w:id="468" w:name="_Toc54362565"/>
      <w:bookmarkStart w:id="469" w:name="_Toc54606166"/>
      <w:r w:rsidRPr="00863AF1">
        <w:rPr>
          <w:rFonts w:hint="eastAsia"/>
          <w:shd w:val="pct15" w:color="auto" w:fill="FFFFFF"/>
        </w:rPr>
        <w:lastRenderedPageBreak/>
        <w:t>（90ページ）</w:t>
      </w:r>
    </w:p>
    <w:p w:rsidR="00750A46" w:rsidRDefault="00750A46" w:rsidP="00750A46">
      <w:bookmarkStart w:id="470" w:name="_Toc406076646"/>
      <w:bookmarkStart w:id="471" w:name="_Toc406173831"/>
      <w:bookmarkStart w:id="472" w:name="_Toc409789139"/>
      <w:r w:rsidRPr="006D2318">
        <w:rPr>
          <w:rFonts w:hint="eastAsia"/>
        </w:rPr>
        <w:t>（２）自発的活動支援事業</w:t>
      </w:r>
    </w:p>
    <w:p w:rsidR="00750A46" w:rsidRPr="00863AF1" w:rsidRDefault="00750A46" w:rsidP="00750A46">
      <w:r w:rsidRPr="00863AF1">
        <w:rPr>
          <w:rFonts w:hint="eastAsia"/>
        </w:rPr>
        <w:t>必要量の見込み</w:t>
      </w:r>
    </w:p>
    <w:p w:rsidR="00750A46" w:rsidRPr="006D2318" w:rsidRDefault="00750A46" w:rsidP="00750A46">
      <w:pPr>
        <w:ind w:firstLineChars="100" w:firstLine="220"/>
      </w:pPr>
      <w:r w:rsidRPr="006D2318">
        <w:rPr>
          <w:rFonts w:hint="eastAsia"/>
        </w:rPr>
        <w:t>「自発的活動支援事業」については、障害のある人やその家族、地域の関係団体等による自発的な活動を支援するため、本市では、平成30年度から実施しており、</w:t>
      </w:r>
      <w:r w:rsidRPr="0075363F">
        <w:rPr>
          <w:rFonts w:hint="eastAsia"/>
        </w:rPr>
        <w:t>第６期</w:t>
      </w:r>
      <w:r w:rsidRPr="006D2318">
        <w:rPr>
          <w:rFonts w:hint="eastAsia"/>
        </w:rPr>
        <w:t>計画の期間中も継続的に実施するよう必要量を見込みます。</w:t>
      </w:r>
    </w:p>
    <w:p w:rsidR="00750A46" w:rsidRPr="006D2318" w:rsidRDefault="00750A46" w:rsidP="00750A46"/>
    <w:p w:rsidR="00750A46" w:rsidRPr="00863AF1" w:rsidRDefault="00750A46" w:rsidP="00750A46">
      <w:r w:rsidRPr="00863AF1">
        <w:rPr>
          <w:rFonts w:hint="eastAsia"/>
        </w:rPr>
        <w:t>確保の方策</w:t>
      </w:r>
    </w:p>
    <w:p w:rsidR="00750A46" w:rsidRPr="006D2318" w:rsidRDefault="00750A46" w:rsidP="00750A46">
      <w:pPr>
        <w:ind w:firstLineChars="100" w:firstLine="220"/>
      </w:pPr>
      <w:r w:rsidRPr="006D2318">
        <w:rPr>
          <w:rFonts w:hint="eastAsia"/>
        </w:rPr>
        <w:t>これまでの実施状況や活動内容等を評価・検証して、事業スキームを確立するとともに、引き続き、地域の活動団体や自立支援協議会の意見を伺いながら、効果的な実施手法や事業の活性化等について検討していくことで、障害のある人の社会参加や地域の理解促進に取り組んでいきます。</w:t>
      </w:r>
    </w:p>
    <w:p w:rsidR="00750A46" w:rsidRPr="006D2318" w:rsidRDefault="00750A46" w:rsidP="00750A46"/>
    <w:p w:rsidR="00750A46" w:rsidRDefault="00750A46" w:rsidP="00750A46">
      <w:r w:rsidRPr="006D2318">
        <w:rPr>
          <w:rFonts w:hint="eastAsia"/>
        </w:rPr>
        <w:t>第５期計画における利用（実施）状況</w:t>
      </w:r>
    </w:p>
    <w:p w:rsidR="00750A46" w:rsidRDefault="00750A46" w:rsidP="00750A46">
      <w:r w:rsidRPr="006D2318">
        <w:rPr>
          <w:rFonts w:hint="eastAsia"/>
        </w:rPr>
        <w:t>種類</w:t>
      </w:r>
      <w:r>
        <w:rPr>
          <w:rFonts w:hint="eastAsia"/>
        </w:rPr>
        <w:t xml:space="preserve">　</w:t>
      </w:r>
      <w:r w:rsidRPr="006D2318">
        <w:rPr>
          <w:rFonts w:hint="eastAsia"/>
        </w:rPr>
        <w:t>自発的活動支援事業</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rPr>
          <w:rFonts w:hint="eastAsia"/>
        </w:rPr>
        <w:t>有</w:t>
      </w:r>
      <w:r>
        <w:rPr>
          <w:rFonts w:hint="eastAsia"/>
        </w:rPr>
        <w:t xml:space="preserve">　</w:t>
      </w:r>
      <w:r w:rsidRPr="006D2318">
        <w:rPr>
          <w:rFonts w:hint="eastAsia"/>
        </w:rPr>
        <w:t>令和元年度</w:t>
      </w:r>
      <w:r>
        <w:rPr>
          <w:rFonts w:hint="eastAsia"/>
        </w:rPr>
        <w:t xml:space="preserve">　</w:t>
      </w:r>
      <w:r w:rsidRPr="006D2318">
        <w:rPr>
          <w:rFonts w:hint="eastAsia"/>
        </w:rPr>
        <w:t>有</w:t>
      </w:r>
      <w:r>
        <w:rPr>
          <w:rFonts w:hint="eastAsia"/>
        </w:rPr>
        <w:t xml:space="preserve">　</w:t>
      </w:r>
      <w:r w:rsidRPr="006D2318">
        <w:rPr>
          <w:rFonts w:hint="eastAsia"/>
        </w:rPr>
        <w:t>令和２年度</w:t>
      </w:r>
      <w:r>
        <w:rPr>
          <w:rFonts w:hint="eastAsia"/>
        </w:rPr>
        <w:t xml:space="preserve">　</w:t>
      </w:r>
      <w:r w:rsidRPr="006D2318">
        <w:rPr>
          <w:rFonts w:hint="eastAsia"/>
        </w:rPr>
        <w:t>有</w:t>
      </w:r>
    </w:p>
    <w:p w:rsidR="00750A46" w:rsidRPr="006D2318" w:rsidRDefault="00750A46" w:rsidP="00750A46"/>
    <w:p w:rsidR="00750A46" w:rsidRDefault="00750A46" w:rsidP="00750A46">
      <w:r w:rsidRPr="006D2318">
        <w:rPr>
          <w:rFonts w:hint="eastAsia"/>
        </w:rPr>
        <w:t>第６期計画における見込量</w:t>
      </w:r>
    </w:p>
    <w:p w:rsidR="00750A46" w:rsidRDefault="00750A46" w:rsidP="00750A46">
      <w:r w:rsidRPr="006D2318">
        <w:rPr>
          <w:rFonts w:hint="eastAsia"/>
        </w:rPr>
        <w:t>種類</w:t>
      </w:r>
      <w:r>
        <w:rPr>
          <w:rFonts w:hint="eastAsia"/>
        </w:rPr>
        <w:t xml:space="preserve">　</w:t>
      </w:r>
      <w:r w:rsidRPr="006D2318">
        <w:rPr>
          <w:rFonts w:hint="eastAsia"/>
        </w:rPr>
        <w:t>自発的活動支援事業</w:t>
      </w:r>
    </w:p>
    <w:p w:rsidR="00750A46" w:rsidRDefault="00750A46" w:rsidP="00750A46">
      <w:r w:rsidRPr="006D2318">
        <w:rPr>
          <w:rFonts w:hint="eastAsia"/>
        </w:rPr>
        <w:t>令和３年度</w:t>
      </w:r>
      <w:r>
        <w:rPr>
          <w:rFonts w:hint="eastAsia"/>
        </w:rPr>
        <w:t xml:space="preserve">　</w:t>
      </w:r>
      <w:r w:rsidRPr="006D2318">
        <w:rPr>
          <w:rFonts w:hint="eastAsia"/>
        </w:rPr>
        <w:t>有</w:t>
      </w:r>
      <w:r>
        <w:rPr>
          <w:rFonts w:hint="eastAsia"/>
        </w:rPr>
        <w:t xml:space="preserve">　</w:t>
      </w:r>
      <w:r w:rsidRPr="006D2318">
        <w:rPr>
          <w:rFonts w:hint="eastAsia"/>
        </w:rPr>
        <w:t>令和４年度</w:t>
      </w:r>
      <w:r>
        <w:rPr>
          <w:rFonts w:hint="eastAsia"/>
        </w:rPr>
        <w:t xml:space="preserve">　</w:t>
      </w:r>
      <w:r w:rsidRPr="006D2318">
        <w:rPr>
          <w:rFonts w:hint="eastAsia"/>
        </w:rPr>
        <w:t>有</w:t>
      </w:r>
      <w:r>
        <w:rPr>
          <w:rFonts w:hint="eastAsia"/>
        </w:rPr>
        <w:t xml:space="preserve">　</w:t>
      </w:r>
      <w:r w:rsidRPr="006D2318">
        <w:rPr>
          <w:rFonts w:hint="eastAsia"/>
        </w:rPr>
        <w:t>令和５年度</w:t>
      </w:r>
      <w:r>
        <w:rPr>
          <w:rFonts w:hint="eastAsia"/>
        </w:rPr>
        <w:t xml:space="preserve">　</w:t>
      </w:r>
      <w:r w:rsidRPr="006D2318">
        <w:rPr>
          <w:rFonts w:hint="eastAsia"/>
        </w:rPr>
        <w:t>有</w:t>
      </w:r>
    </w:p>
    <w:p w:rsidR="00750A46" w:rsidRPr="006D2318" w:rsidRDefault="00750A46" w:rsidP="00750A46"/>
    <w:bookmarkEnd w:id="470"/>
    <w:bookmarkEnd w:id="471"/>
    <w:bookmarkEnd w:id="472"/>
    <w:p w:rsidR="00750A46" w:rsidRDefault="00750A46" w:rsidP="00750A46">
      <w:r w:rsidRPr="006D2318">
        <w:rPr>
          <w:rFonts w:hint="eastAsia"/>
        </w:rPr>
        <w:t>（３）相談支援事業</w:t>
      </w:r>
    </w:p>
    <w:p w:rsidR="00750A46" w:rsidRPr="00863AF1" w:rsidRDefault="00750A46" w:rsidP="00750A46">
      <w:r w:rsidRPr="00863AF1">
        <w:rPr>
          <w:rFonts w:hint="eastAsia"/>
        </w:rPr>
        <w:t>必要量の見込み</w:t>
      </w:r>
    </w:p>
    <w:p w:rsidR="00750A46" w:rsidRPr="006D2318" w:rsidRDefault="00750A46" w:rsidP="00750A46">
      <w:pPr>
        <w:ind w:firstLineChars="100" w:firstLine="220"/>
      </w:pPr>
      <w:r w:rsidRPr="006D2318">
        <w:rPr>
          <w:rFonts w:hint="eastAsia"/>
        </w:rPr>
        <w:t>「障害者相談支援事業」については、市の直接の窓口として、平成30年１月に開設した「基幹相談支援センター」（２か所）と、令和２年度に１か所増設した委託相談支援事業所（市内６カ所、市外２か所）で実施しており、「障害児等療育支援事業」については、専門の療育支援機関（市内１か所、市外４か所）に委託して実施しています。これら事業については、引き続き、現在の支援体制による実施を継続するよう必要量を見込みます。</w:t>
      </w:r>
    </w:p>
    <w:p w:rsidR="00750A46" w:rsidRPr="006D2318" w:rsidRDefault="00750A46" w:rsidP="00750A46">
      <w:pPr>
        <w:ind w:firstLineChars="100" w:firstLine="220"/>
      </w:pPr>
      <w:r w:rsidRPr="006D2318">
        <w:rPr>
          <w:rFonts w:hint="eastAsia"/>
        </w:rPr>
        <w:t>また、「住宅入居等支援事業」については、地域生活支援事業の必須事業となっていることから、これまでも兵庫県や市の住宅部局の取組等を踏まえて、実施に向けた検討をしてきましたが、未だ事業化には至っていないため、</w:t>
      </w:r>
      <w:r w:rsidRPr="0075363F">
        <w:rPr>
          <w:rFonts w:hint="eastAsia"/>
        </w:rPr>
        <w:t>第６期</w:t>
      </w:r>
      <w:r w:rsidRPr="006D2318">
        <w:rPr>
          <w:rFonts w:hint="eastAsia"/>
        </w:rPr>
        <w:t>計画の期間内での実施を見込みます。</w:t>
      </w:r>
    </w:p>
    <w:p w:rsidR="00750A46" w:rsidRPr="00863AF1" w:rsidRDefault="00750A46" w:rsidP="00750A46">
      <w:pPr>
        <w:rPr>
          <w:shd w:val="pct15" w:color="auto" w:fill="FFFFFF"/>
        </w:rPr>
      </w:pPr>
      <w:r>
        <w:rPr>
          <w:rFonts w:hint="eastAsia"/>
          <w:noProof/>
          <w:shd w:val="pct15" w:color="auto" w:fill="FFFFFF"/>
        </w:rPr>
        <w:drawing>
          <wp:anchor distT="0" distB="0" distL="114300" distR="114300" simplePos="0" relativeHeight="252050432" behindDoc="0" locked="0" layoutInCell="1" allowOverlap="1" wp14:anchorId="597378CE" wp14:editId="3DEE5A91">
            <wp:simplePos x="0" y="0"/>
            <wp:positionH relativeFrom="page">
              <wp:posOffset>6302375</wp:posOffset>
            </wp:positionH>
            <wp:positionV relativeFrom="page">
              <wp:posOffset>9434195</wp:posOffset>
            </wp:positionV>
            <wp:extent cx="716280" cy="716280"/>
            <wp:effectExtent l="0" t="0" r="7620" b="7620"/>
            <wp:wrapNone/>
            <wp:docPr id="5220" name="JAVISCODE09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 name=""/>
                    <pic:cNvPicPr/>
                  </pic:nvPicPr>
                  <pic:blipFill>
                    <a:blip r:embed="rId101">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bookmarkStart w:id="473" w:name="_Toc406076647"/>
      <w:bookmarkStart w:id="474" w:name="_Toc406173832"/>
      <w:bookmarkStart w:id="475" w:name="_Toc409789140"/>
      <w:bookmarkEnd w:id="462"/>
      <w:bookmarkEnd w:id="463"/>
      <w:bookmarkEnd w:id="464"/>
      <w:bookmarkEnd w:id="465"/>
      <w:bookmarkEnd w:id="466"/>
      <w:bookmarkEnd w:id="467"/>
      <w:bookmarkEnd w:id="468"/>
      <w:bookmarkEnd w:id="469"/>
      <w:r>
        <w:br w:type="page"/>
      </w:r>
    </w:p>
    <w:p w:rsidR="00750A46" w:rsidRPr="00863AF1" w:rsidRDefault="00750A46" w:rsidP="00750A46">
      <w:pPr>
        <w:rPr>
          <w:shd w:val="pct15" w:color="auto" w:fill="FFFFFF"/>
        </w:rPr>
      </w:pPr>
      <w:r w:rsidRPr="00863AF1">
        <w:rPr>
          <w:rFonts w:hint="eastAsia"/>
          <w:shd w:val="pct15" w:color="auto" w:fill="FFFFFF"/>
        </w:rPr>
        <w:lastRenderedPageBreak/>
        <w:t>（9</w:t>
      </w:r>
      <w:r>
        <w:rPr>
          <w:rFonts w:hint="eastAsia"/>
          <w:shd w:val="pct15" w:color="auto" w:fill="FFFFFF"/>
        </w:rPr>
        <w:t>1</w:t>
      </w:r>
      <w:r w:rsidRPr="00863AF1">
        <w:rPr>
          <w:rFonts w:hint="eastAsia"/>
          <w:shd w:val="pct15" w:color="auto" w:fill="FFFFFF"/>
        </w:rPr>
        <w:t>ページ）</w:t>
      </w:r>
    </w:p>
    <w:p w:rsidR="00750A46" w:rsidRPr="00863AF1" w:rsidRDefault="00750A46" w:rsidP="00750A46">
      <w:r w:rsidRPr="00863AF1">
        <w:rPr>
          <w:rFonts w:hint="eastAsia"/>
        </w:rPr>
        <w:t>確保の方策</w:t>
      </w:r>
    </w:p>
    <w:p w:rsidR="00750A46" w:rsidRPr="006D2318" w:rsidRDefault="00750A46" w:rsidP="00750A46">
      <w:pPr>
        <w:ind w:firstLineChars="100" w:firstLine="220"/>
      </w:pPr>
      <w:r w:rsidRPr="006D2318">
        <w:rPr>
          <w:rFonts w:hint="eastAsia"/>
        </w:rPr>
        <w:t>「障害者相談支援事業」や「基幹相談支援センター」については、現在の実施体制を確保するとともに、今後も高まる相談支援ニーズに対応していくため、引き続き、委託相談支援事業所の連絡会を定期的に開催して連携の強化を図るとともに、「基幹相談支援センター」による総合的・専門的な相談支援、地域の相談支援事業所に対する効果的な研修等の企画・実施、その他後方支援に取り組むことで、地域の相談支援体制の充実につなげていきます。</w:t>
      </w:r>
    </w:p>
    <w:p w:rsidR="00750A46" w:rsidRPr="006D2318" w:rsidRDefault="00750A46" w:rsidP="00750A46">
      <w:pPr>
        <w:ind w:firstLineChars="100" w:firstLine="220"/>
      </w:pPr>
      <w:r w:rsidRPr="006D2318">
        <w:rPr>
          <w:rFonts w:hint="eastAsia"/>
        </w:rPr>
        <w:t>また、「障害児等療育支援事業」については、現在の実施体制を確保しつつ、本市の児童発達支援センターや「子どもの育ち支援センター（いくしあ）」、障害児通所支援の各サービスとの連携や役割のすみ分けを進めていく中で、より効果的な事業実施につなげていきます。</w:t>
      </w:r>
    </w:p>
    <w:p w:rsidR="00750A46" w:rsidRPr="006D2318" w:rsidRDefault="00750A46" w:rsidP="00750A46">
      <w:pPr>
        <w:ind w:firstLineChars="100" w:firstLine="220"/>
      </w:pPr>
      <w:r w:rsidRPr="006D2318">
        <w:rPr>
          <w:rFonts w:hint="eastAsia"/>
        </w:rPr>
        <w:t>「住宅入居等支援事業」については、これまで地域生活支援拠点の機能により実施してきた、グループホームの利用（空き）状況の把握や公表、利用に係る相談支援などの取組を発展させ、障害のある人が入居しやすい民間賃貸住宅の紹介等も行えるよう、住宅部局の取組（住宅確保要配慮者の居住の安定の確保など）と連携を図りながら、事業化に向けた検討を進めていきます。</w:t>
      </w:r>
    </w:p>
    <w:p w:rsidR="00750A46" w:rsidRPr="006D2318" w:rsidRDefault="00750A46" w:rsidP="00750A46"/>
    <w:p w:rsidR="00750A46" w:rsidRDefault="00750A46" w:rsidP="00750A46">
      <w:r w:rsidRPr="006D2318">
        <w:rPr>
          <w:rFonts w:hint="eastAsia"/>
        </w:rPr>
        <w:t>第５期計画における利用（実施）状況</w:t>
      </w:r>
    </w:p>
    <w:p w:rsidR="00750A46" w:rsidRDefault="00750A46" w:rsidP="00750A46">
      <w:r w:rsidRPr="006D2318">
        <w:rPr>
          <w:rFonts w:hint="eastAsia"/>
        </w:rPr>
        <w:t>種類</w:t>
      </w:r>
      <w:r>
        <w:rPr>
          <w:rFonts w:hint="eastAsia"/>
        </w:rPr>
        <w:t xml:space="preserve">　</w:t>
      </w:r>
      <w:r w:rsidRPr="006D2318">
        <w:rPr>
          <w:rFonts w:hint="eastAsia"/>
        </w:rPr>
        <w:t>障害者相談支援事業</w:t>
      </w:r>
      <w:r w:rsidRPr="00D00A2D">
        <w:rPr>
          <w:rFonts w:hint="eastAsia"/>
        </w:rPr>
        <w:t>（基幹相談支援センターの設置）</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rPr>
          <w:rFonts w:hint="eastAsia"/>
        </w:rPr>
        <w:t>９か所（有）</w:t>
      </w:r>
      <w:r>
        <w:rPr>
          <w:rFonts w:hint="eastAsia"/>
        </w:rPr>
        <w:t xml:space="preserve">　</w:t>
      </w:r>
      <w:r w:rsidRPr="006D2318">
        <w:rPr>
          <w:rFonts w:hint="eastAsia"/>
        </w:rPr>
        <w:t>令和元年度</w:t>
      </w:r>
      <w:r>
        <w:rPr>
          <w:rFonts w:hint="eastAsia"/>
        </w:rPr>
        <w:t xml:space="preserve">　</w:t>
      </w:r>
      <w:r w:rsidRPr="006D2318">
        <w:rPr>
          <w:rFonts w:hint="eastAsia"/>
        </w:rPr>
        <w:t>９か所（有）</w:t>
      </w:r>
      <w:r>
        <w:rPr>
          <w:rFonts w:hint="eastAsia"/>
        </w:rPr>
        <w:t xml:space="preserve">　</w:t>
      </w:r>
      <w:r w:rsidRPr="006D2318">
        <w:rPr>
          <w:rFonts w:hint="eastAsia"/>
        </w:rPr>
        <w:t>令和２年度</w:t>
      </w:r>
      <w:r>
        <w:rPr>
          <w:rFonts w:hint="eastAsia"/>
        </w:rPr>
        <w:t xml:space="preserve">　</w:t>
      </w:r>
      <w:r w:rsidRPr="006D2318">
        <w:rPr>
          <w:rFonts w:hint="eastAsia"/>
        </w:rPr>
        <w:t>10か所（有）</w:t>
      </w:r>
    </w:p>
    <w:p w:rsidR="00750A46" w:rsidRDefault="00750A46" w:rsidP="00750A46">
      <w:r w:rsidRPr="006D2318">
        <w:rPr>
          <w:rFonts w:hint="eastAsia"/>
        </w:rPr>
        <w:t>計画値</w:t>
      </w:r>
      <w:r>
        <w:rPr>
          <w:rFonts w:hint="eastAsia"/>
        </w:rPr>
        <w:t xml:space="preserve">　</w:t>
      </w:r>
      <w:r w:rsidRPr="007C45C8">
        <w:rPr>
          <w:rFonts w:hint="eastAsia"/>
        </w:rPr>
        <w:t>平成</w:t>
      </w:r>
      <w:r w:rsidRPr="007C45C8">
        <w:t>30年度</w:t>
      </w:r>
      <w:r>
        <w:rPr>
          <w:rFonts w:hint="eastAsia"/>
        </w:rPr>
        <w:t xml:space="preserve">　</w:t>
      </w:r>
      <w:r w:rsidRPr="006D2318">
        <w:rPr>
          <w:rFonts w:hint="eastAsia"/>
        </w:rPr>
        <w:t>９か所（有）</w:t>
      </w:r>
      <w:r>
        <w:rPr>
          <w:rFonts w:hint="eastAsia"/>
        </w:rPr>
        <w:t xml:space="preserve">　</w:t>
      </w:r>
      <w:r w:rsidRPr="006D2318">
        <w:rPr>
          <w:rFonts w:hint="eastAsia"/>
        </w:rPr>
        <w:t>令和元年度</w:t>
      </w:r>
      <w:r>
        <w:rPr>
          <w:rFonts w:hint="eastAsia"/>
        </w:rPr>
        <w:t xml:space="preserve">　10</w:t>
      </w:r>
      <w:r w:rsidRPr="006D2318">
        <w:rPr>
          <w:rFonts w:hint="eastAsia"/>
        </w:rPr>
        <w:t>か所（有）</w:t>
      </w:r>
      <w:r>
        <w:rPr>
          <w:rFonts w:hint="eastAsia"/>
        </w:rPr>
        <w:t xml:space="preserve">　</w:t>
      </w:r>
      <w:r w:rsidRPr="006D2318">
        <w:rPr>
          <w:rFonts w:hint="eastAsia"/>
        </w:rPr>
        <w:t>令和２年度</w:t>
      </w:r>
      <w:r>
        <w:rPr>
          <w:rFonts w:hint="eastAsia"/>
        </w:rPr>
        <w:t xml:space="preserve">　</w:t>
      </w:r>
      <w:r w:rsidRPr="006D2318">
        <w:rPr>
          <w:rFonts w:hint="eastAsia"/>
        </w:rPr>
        <w:t>10か所（有）</w:t>
      </w:r>
    </w:p>
    <w:p w:rsidR="00750A46" w:rsidRPr="006D2318" w:rsidRDefault="00750A46" w:rsidP="00750A46"/>
    <w:p w:rsidR="00750A46" w:rsidRDefault="00750A46" w:rsidP="00750A46">
      <w:r w:rsidRPr="006D2318">
        <w:rPr>
          <w:rFonts w:hint="eastAsia"/>
        </w:rPr>
        <w:t>第６期計画における見込量</w:t>
      </w:r>
    </w:p>
    <w:p w:rsidR="00750A46" w:rsidRDefault="00750A46" w:rsidP="00750A46">
      <w:r w:rsidRPr="006D2318">
        <w:rPr>
          <w:rFonts w:hint="eastAsia"/>
        </w:rPr>
        <w:t>種類</w:t>
      </w:r>
      <w:r>
        <w:rPr>
          <w:rFonts w:hint="eastAsia"/>
        </w:rPr>
        <w:t xml:space="preserve">　</w:t>
      </w:r>
      <w:r w:rsidRPr="006D2318">
        <w:rPr>
          <w:rFonts w:hint="eastAsia"/>
        </w:rPr>
        <w:t>障害者相談支援事業</w:t>
      </w:r>
    </w:p>
    <w:p w:rsidR="00750A46" w:rsidRDefault="00750A46" w:rsidP="00750A46">
      <w:r w:rsidRPr="006D2318">
        <w:rPr>
          <w:rFonts w:hint="eastAsia"/>
        </w:rPr>
        <w:t>令和３年度</w:t>
      </w:r>
      <w:r>
        <w:rPr>
          <w:rFonts w:hint="eastAsia"/>
        </w:rPr>
        <w:t xml:space="preserve">　</w:t>
      </w:r>
      <w:r w:rsidRPr="006D2318">
        <w:rPr>
          <w:rFonts w:hint="eastAsia"/>
        </w:rPr>
        <w:t>10か所</w:t>
      </w:r>
      <w:r>
        <w:rPr>
          <w:rFonts w:hint="eastAsia"/>
        </w:rPr>
        <w:t xml:space="preserve">　</w:t>
      </w:r>
      <w:r w:rsidRPr="006D2318">
        <w:rPr>
          <w:rFonts w:hint="eastAsia"/>
        </w:rPr>
        <w:t>令和４年度</w:t>
      </w:r>
      <w:r>
        <w:rPr>
          <w:rFonts w:hint="eastAsia"/>
        </w:rPr>
        <w:t xml:space="preserve">　</w:t>
      </w:r>
      <w:r w:rsidRPr="006D2318">
        <w:rPr>
          <w:rFonts w:hint="eastAsia"/>
        </w:rPr>
        <w:t>10か所</w:t>
      </w:r>
      <w:r>
        <w:rPr>
          <w:rFonts w:hint="eastAsia"/>
        </w:rPr>
        <w:t xml:space="preserve">　</w:t>
      </w:r>
      <w:r w:rsidRPr="006D2318">
        <w:rPr>
          <w:rFonts w:hint="eastAsia"/>
        </w:rPr>
        <w:t>令和５年度</w:t>
      </w:r>
      <w:r>
        <w:rPr>
          <w:rFonts w:hint="eastAsia"/>
        </w:rPr>
        <w:t xml:space="preserve">　</w:t>
      </w:r>
      <w:r w:rsidRPr="006D2318">
        <w:rPr>
          <w:rFonts w:hint="eastAsia"/>
        </w:rPr>
        <w:t>10か所</w:t>
      </w:r>
    </w:p>
    <w:p w:rsidR="00750A46" w:rsidRDefault="00750A46" w:rsidP="00750A46">
      <w:r w:rsidRPr="006D2318">
        <w:rPr>
          <w:rFonts w:hint="eastAsia"/>
        </w:rPr>
        <w:t>種類</w:t>
      </w:r>
      <w:r>
        <w:rPr>
          <w:rFonts w:hint="eastAsia"/>
        </w:rPr>
        <w:t xml:space="preserve">　</w:t>
      </w:r>
      <w:r w:rsidRPr="006D2318">
        <w:rPr>
          <w:rFonts w:hint="eastAsia"/>
        </w:rPr>
        <w:t>基幹相談支援センター（機能強化事業の</w:t>
      </w:r>
      <w:r w:rsidRPr="00D00A2D">
        <w:rPr>
          <w:rFonts w:hint="eastAsia"/>
          <w:kern w:val="0"/>
        </w:rPr>
        <w:t>実施</w:t>
      </w:r>
      <w:r w:rsidRPr="006D2318">
        <w:rPr>
          <w:rFonts w:hint="eastAsia"/>
        </w:rPr>
        <w:t>）</w:t>
      </w:r>
    </w:p>
    <w:p w:rsidR="00750A46" w:rsidRDefault="00750A46" w:rsidP="00750A46">
      <w:r w:rsidRPr="006D2318">
        <w:rPr>
          <w:rFonts w:hint="eastAsia"/>
        </w:rPr>
        <w:t>令和３年度</w:t>
      </w:r>
      <w:r>
        <w:rPr>
          <w:rFonts w:hint="eastAsia"/>
        </w:rPr>
        <w:t xml:space="preserve">　２か所（有）　</w:t>
      </w:r>
      <w:r w:rsidRPr="006D2318">
        <w:rPr>
          <w:rFonts w:hint="eastAsia"/>
        </w:rPr>
        <w:t>令和４年度</w:t>
      </w:r>
      <w:r>
        <w:rPr>
          <w:rFonts w:hint="eastAsia"/>
        </w:rPr>
        <w:t xml:space="preserve">　２か所（有）　</w:t>
      </w:r>
      <w:r w:rsidRPr="006D2318">
        <w:rPr>
          <w:rFonts w:hint="eastAsia"/>
        </w:rPr>
        <w:t>令和５年度</w:t>
      </w:r>
      <w:r>
        <w:rPr>
          <w:rFonts w:hint="eastAsia"/>
        </w:rPr>
        <w:t xml:space="preserve">　２か所（有）</w:t>
      </w:r>
    </w:p>
    <w:p w:rsidR="00750A46" w:rsidRDefault="00750A46" w:rsidP="00750A46">
      <w:r w:rsidRPr="006D2318">
        <w:rPr>
          <w:rFonts w:hint="eastAsia"/>
        </w:rPr>
        <w:t>種類</w:t>
      </w:r>
      <w:r>
        <w:rPr>
          <w:rFonts w:hint="eastAsia"/>
        </w:rPr>
        <w:t xml:space="preserve">　</w:t>
      </w:r>
      <w:r w:rsidRPr="006D2318">
        <w:rPr>
          <w:rFonts w:hint="eastAsia"/>
        </w:rPr>
        <w:t>障害児等療育支援事業</w:t>
      </w:r>
    </w:p>
    <w:p w:rsidR="00750A46" w:rsidRDefault="00750A46" w:rsidP="00750A46">
      <w:r w:rsidRPr="006D2318">
        <w:rPr>
          <w:rFonts w:hint="eastAsia"/>
        </w:rPr>
        <w:t>令和３年度</w:t>
      </w:r>
      <w:r>
        <w:rPr>
          <w:rFonts w:hint="eastAsia"/>
        </w:rPr>
        <w:t xml:space="preserve">　</w:t>
      </w:r>
      <w:r w:rsidRPr="006D2318">
        <w:rPr>
          <w:rFonts w:hint="eastAsia"/>
        </w:rPr>
        <w:t>５か所</w:t>
      </w:r>
      <w:r>
        <w:rPr>
          <w:rFonts w:hint="eastAsia"/>
        </w:rPr>
        <w:t xml:space="preserve">　</w:t>
      </w:r>
      <w:r w:rsidRPr="006D2318">
        <w:rPr>
          <w:rFonts w:hint="eastAsia"/>
        </w:rPr>
        <w:t>令和４年度</w:t>
      </w:r>
      <w:r>
        <w:rPr>
          <w:rFonts w:hint="eastAsia"/>
        </w:rPr>
        <w:t xml:space="preserve">　</w:t>
      </w:r>
      <w:r w:rsidRPr="006D2318">
        <w:rPr>
          <w:rFonts w:hint="eastAsia"/>
        </w:rPr>
        <w:t>５か所</w:t>
      </w:r>
      <w:r>
        <w:rPr>
          <w:rFonts w:hint="eastAsia"/>
        </w:rPr>
        <w:t xml:space="preserve">　</w:t>
      </w:r>
      <w:r w:rsidRPr="006D2318">
        <w:rPr>
          <w:rFonts w:hint="eastAsia"/>
        </w:rPr>
        <w:t>令和５年度</w:t>
      </w:r>
      <w:r>
        <w:rPr>
          <w:rFonts w:hint="eastAsia"/>
        </w:rPr>
        <w:t xml:space="preserve">　</w:t>
      </w:r>
      <w:r w:rsidRPr="006D2318">
        <w:rPr>
          <w:rFonts w:hint="eastAsia"/>
        </w:rPr>
        <w:t>５か所</w:t>
      </w:r>
    </w:p>
    <w:p w:rsidR="00750A46" w:rsidRDefault="00750A46" w:rsidP="00750A46">
      <w:r w:rsidRPr="006D2318">
        <w:rPr>
          <w:rFonts w:hint="eastAsia"/>
        </w:rPr>
        <w:t>種類</w:t>
      </w:r>
      <w:r>
        <w:rPr>
          <w:rFonts w:hint="eastAsia"/>
        </w:rPr>
        <w:t xml:space="preserve">　</w:t>
      </w:r>
      <w:r w:rsidRPr="006D2318">
        <w:rPr>
          <w:rFonts w:hint="eastAsia"/>
        </w:rPr>
        <w:t>住宅入居等支援事業</w:t>
      </w:r>
    </w:p>
    <w:p w:rsidR="00750A46" w:rsidRDefault="00750A46" w:rsidP="00750A46">
      <w:r w:rsidRPr="006D2318">
        <w:rPr>
          <w:rFonts w:hint="eastAsia"/>
        </w:rPr>
        <w:t>令和３年度</w:t>
      </w:r>
      <w:r>
        <w:rPr>
          <w:rFonts w:hint="eastAsia"/>
        </w:rPr>
        <w:t xml:space="preserve">　</w:t>
      </w:r>
      <w:r w:rsidRPr="006D2318">
        <w:rPr>
          <w:rFonts w:hint="eastAsia"/>
        </w:rPr>
        <w:t>無</w:t>
      </w:r>
      <w:r>
        <w:rPr>
          <w:rFonts w:hint="eastAsia"/>
        </w:rPr>
        <w:t xml:space="preserve">　</w:t>
      </w:r>
      <w:r w:rsidRPr="006D2318">
        <w:rPr>
          <w:rFonts w:hint="eastAsia"/>
        </w:rPr>
        <w:t>令和４年度</w:t>
      </w:r>
      <w:r>
        <w:rPr>
          <w:rFonts w:hint="eastAsia"/>
        </w:rPr>
        <w:t xml:space="preserve">　</w:t>
      </w:r>
      <w:r w:rsidRPr="006D2318">
        <w:rPr>
          <w:rFonts w:hint="eastAsia"/>
        </w:rPr>
        <w:t>無</w:t>
      </w:r>
      <w:r>
        <w:rPr>
          <w:rFonts w:hint="eastAsia"/>
        </w:rPr>
        <w:t xml:space="preserve">　</w:t>
      </w:r>
      <w:r w:rsidRPr="006D2318">
        <w:rPr>
          <w:rFonts w:hint="eastAsia"/>
        </w:rPr>
        <w:t>令和５年度</w:t>
      </w:r>
      <w:r>
        <w:rPr>
          <w:rFonts w:hint="eastAsia"/>
        </w:rPr>
        <w:t xml:space="preserve">　</w:t>
      </w:r>
      <w:r w:rsidRPr="006D2318">
        <w:rPr>
          <w:rFonts w:hint="eastAsia"/>
        </w:rPr>
        <w:t>無</w:t>
      </w:r>
    </w:p>
    <w:p w:rsidR="00750A46" w:rsidRPr="00863AF1" w:rsidRDefault="00750A46" w:rsidP="00750A46">
      <w:pPr>
        <w:rPr>
          <w:shd w:val="pct15" w:color="auto" w:fill="FFFFFF"/>
        </w:rPr>
      </w:pPr>
      <w:r>
        <w:rPr>
          <w:rFonts w:hint="eastAsia"/>
          <w:noProof/>
          <w:shd w:val="pct15" w:color="auto" w:fill="FFFFFF"/>
        </w:rPr>
        <w:drawing>
          <wp:anchor distT="0" distB="0" distL="114300" distR="114300" simplePos="0" relativeHeight="252051456" behindDoc="0" locked="0" layoutInCell="1" allowOverlap="1" wp14:anchorId="7C153D72" wp14:editId="55E33746">
            <wp:simplePos x="0" y="0"/>
            <wp:positionH relativeFrom="page">
              <wp:posOffset>541655</wp:posOffset>
            </wp:positionH>
            <wp:positionV relativeFrom="page">
              <wp:posOffset>9434195</wp:posOffset>
            </wp:positionV>
            <wp:extent cx="716280" cy="716280"/>
            <wp:effectExtent l="0" t="0" r="7620" b="7620"/>
            <wp:wrapNone/>
            <wp:docPr id="5221" name="JAVISCODE09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 name=""/>
                    <pic:cNvPicPr/>
                  </pic:nvPicPr>
                  <pic:blipFill>
                    <a:blip r:embed="rId102">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bookmarkStart w:id="476" w:name="_Toc53647401"/>
      <w:bookmarkStart w:id="477" w:name="_Toc53647541"/>
      <w:bookmarkStart w:id="478" w:name="_Toc53780292"/>
      <w:bookmarkStart w:id="479" w:name="_Toc54362567"/>
      <w:bookmarkStart w:id="480" w:name="_Toc54606168"/>
      <w:bookmarkStart w:id="481" w:name="_Toc65850616"/>
      <w:r>
        <w:br w:type="page"/>
      </w:r>
    </w:p>
    <w:p w:rsidR="00750A46" w:rsidRPr="001D3DBA" w:rsidRDefault="00750A46" w:rsidP="00750A46">
      <w:pPr>
        <w:rPr>
          <w:shd w:val="pct15" w:color="auto" w:fill="FFFFFF"/>
        </w:rPr>
      </w:pPr>
      <w:r w:rsidRPr="001D3DBA">
        <w:rPr>
          <w:shd w:val="pct15" w:color="auto" w:fill="FFFFFF"/>
        </w:rPr>
        <w:lastRenderedPageBreak/>
        <w:t>（92ページ）</w:t>
      </w:r>
    </w:p>
    <w:p w:rsidR="00750A46" w:rsidRDefault="00750A46" w:rsidP="00750A46">
      <w:r w:rsidRPr="006D2318">
        <w:rPr>
          <w:rFonts w:hint="eastAsia"/>
        </w:rPr>
        <w:t>（４）成年後見制度利用支援事業等</w:t>
      </w:r>
    </w:p>
    <w:p w:rsidR="00750A46" w:rsidRPr="001D3DBA" w:rsidRDefault="00750A46" w:rsidP="00750A46">
      <w:r w:rsidRPr="001D3DBA">
        <w:rPr>
          <w:rFonts w:hint="eastAsia"/>
        </w:rPr>
        <w:t>必要量の見込み</w:t>
      </w:r>
    </w:p>
    <w:p w:rsidR="00750A46" w:rsidRPr="006D2318" w:rsidRDefault="00750A46" w:rsidP="00750A46">
      <w:pPr>
        <w:ind w:firstLineChars="100" w:firstLine="220"/>
      </w:pPr>
      <w:r w:rsidRPr="006D2318">
        <w:rPr>
          <w:rFonts w:hint="eastAsia"/>
        </w:rPr>
        <w:t>「成年後見制度利用支援事業」については、平成26年７月に「成年後見等支援センター」を開設し、平成30年１月から当該センターを２か所体制に強化して、相談や後見の申立・監督をはじめ、市民後見人の養成など一体的な支援を行っています。今後も成年後見制度全体の利用ニーズは高まるものと予想されますが、市長申立など当該事業に係る利用者については、これまでの利用実績を勘案して必要量を見込みます。また、「法人後見支援事業」については、「成年後見支援センター」が当該事業による取組の一部を担い、その役割を果たしていることから、</w:t>
      </w:r>
      <w:r w:rsidRPr="0075363F">
        <w:rPr>
          <w:rFonts w:hint="eastAsia"/>
        </w:rPr>
        <w:t>第６期</w:t>
      </w:r>
      <w:r w:rsidRPr="006D2318">
        <w:rPr>
          <w:rFonts w:hint="eastAsia"/>
        </w:rPr>
        <w:t>計画での実施は見込まないこととします。</w:t>
      </w:r>
    </w:p>
    <w:p w:rsidR="00750A46" w:rsidRPr="006D2318" w:rsidRDefault="00750A46" w:rsidP="00750A46"/>
    <w:p w:rsidR="00750A46" w:rsidRPr="001D3DBA" w:rsidRDefault="00750A46" w:rsidP="00750A46">
      <w:r w:rsidRPr="001D3DBA">
        <w:rPr>
          <w:rFonts w:hint="eastAsia"/>
        </w:rPr>
        <w:t>確保の方策</w:t>
      </w:r>
    </w:p>
    <w:p w:rsidR="00750A46" w:rsidRPr="006D2318" w:rsidRDefault="00750A46" w:rsidP="00750A46">
      <w:pPr>
        <w:ind w:firstLineChars="100" w:firstLine="220"/>
      </w:pPr>
      <w:r w:rsidRPr="006D2318">
        <w:rPr>
          <w:rFonts w:hint="eastAsia"/>
        </w:rPr>
        <w:t>成年後見制度の利用支援については、引き続き、「成年後見等支援センター」において、窓口相談や専門相談会を実施し、支援を要する人への制度周知と利用促進に取り組むとともに、担い手となる市民後見人の養成や活動監督などを進め、積極的な活用につなげていきます。また、障害のある人やその家族、支援者などが将来の備えとして、制度に関する知識を持てるよう、家族会や地域の相談支援事業所等への周知・啓発を行うとともに、一層の連携を図ることで、障害のある人の権利擁護につながる支援に取り組んでいきます。</w:t>
      </w:r>
    </w:p>
    <w:p w:rsidR="00750A46" w:rsidRPr="006D2318" w:rsidRDefault="00750A46" w:rsidP="00750A46"/>
    <w:p w:rsidR="00750A46" w:rsidRDefault="00750A46" w:rsidP="00750A46">
      <w:r w:rsidRPr="006D2318">
        <w:rPr>
          <w:rFonts w:hint="eastAsia"/>
        </w:rPr>
        <w:t>第５期計画における利用（実施）状況</w:t>
      </w:r>
    </w:p>
    <w:p w:rsidR="00750A46" w:rsidRDefault="00750A46" w:rsidP="00750A46">
      <w:r w:rsidRPr="006D2318">
        <w:rPr>
          <w:rFonts w:hint="eastAsia"/>
        </w:rPr>
        <w:t>種類</w:t>
      </w:r>
      <w:r>
        <w:rPr>
          <w:rFonts w:hint="eastAsia"/>
        </w:rPr>
        <w:t xml:space="preserve">　</w:t>
      </w:r>
      <w:r w:rsidRPr="006D2318">
        <w:rPr>
          <w:rFonts w:hint="eastAsia"/>
        </w:rPr>
        <w:t>成年後見制度利用支援事業</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t>29</w:t>
      </w:r>
      <w:r w:rsidRPr="006D2318">
        <w:rPr>
          <w:rFonts w:hint="eastAsia"/>
        </w:rPr>
        <w:t>人/年</w:t>
      </w:r>
      <w:r>
        <w:rPr>
          <w:rFonts w:hint="eastAsia"/>
        </w:rPr>
        <w:t xml:space="preserve">　</w:t>
      </w:r>
      <w:r w:rsidRPr="006D2318">
        <w:rPr>
          <w:rFonts w:hint="eastAsia"/>
        </w:rPr>
        <w:t>令和元年度</w:t>
      </w:r>
      <w:r>
        <w:rPr>
          <w:rFonts w:hint="eastAsia"/>
        </w:rPr>
        <w:t xml:space="preserve">　</w:t>
      </w:r>
      <w:r w:rsidRPr="006D2318">
        <w:t>35</w:t>
      </w:r>
      <w:r w:rsidRPr="006D2318">
        <w:rPr>
          <w:rFonts w:hint="eastAsia"/>
        </w:rPr>
        <w:t>人/年</w:t>
      </w:r>
      <w:r>
        <w:rPr>
          <w:rFonts w:hint="eastAsia"/>
        </w:rPr>
        <w:t xml:space="preserve">　</w:t>
      </w:r>
      <w:r w:rsidRPr="006D2318">
        <w:rPr>
          <w:rFonts w:hint="eastAsia"/>
        </w:rPr>
        <w:t>令和２年度</w:t>
      </w:r>
      <w:r>
        <w:rPr>
          <w:rFonts w:hint="eastAsia"/>
        </w:rPr>
        <w:t xml:space="preserve">　</w:t>
      </w:r>
      <w:r w:rsidRPr="006D2318">
        <w:t>40</w:t>
      </w:r>
      <w:r w:rsidRPr="006D2318">
        <w:rPr>
          <w:rFonts w:hint="eastAsia"/>
        </w:rPr>
        <w:t>人/年</w:t>
      </w:r>
    </w:p>
    <w:p w:rsidR="00750A46" w:rsidRDefault="00750A46" w:rsidP="00750A46">
      <w:r w:rsidRPr="006D2318">
        <w:rPr>
          <w:rFonts w:hint="eastAsia"/>
        </w:rPr>
        <w:t>計画値</w:t>
      </w:r>
      <w:r>
        <w:rPr>
          <w:rFonts w:hint="eastAsia"/>
        </w:rPr>
        <w:t xml:space="preserve">　</w:t>
      </w:r>
      <w:r w:rsidRPr="007C45C8">
        <w:rPr>
          <w:rFonts w:hint="eastAsia"/>
        </w:rPr>
        <w:t>平成</w:t>
      </w:r>
      <w:r w:rsidRPr="007C45C8">
        <w:t>30年度</w:t>
      </w:r>
      <w:r>
        <w:rPr>
          <w:rFonts w:hint="eastAsia"/>
        </w:rPr>
        <w:t xml:space="preserve">　</w:t>
      </w:r>
      <w:r>
        <w:t>27</w:t>
      </w:r>
      <w:r w:rsidRPr="006D2318">
        <w:rPr>
          <w:rFonts w:hint="eastAsia"/>
        </w:rPr>
        <w:t>人/年</w:t>
      </w:r>
      <w:r>
        <w:rPr>
          <w:rFonts w:hint="eastAsia"/>
        </w:rPr>
        <w:t xml:space="preserve">　</w:t>
      </w:r>
      <w:r w:rsidRPr="006D2318">
        <w:rPr>
          <w:rFonts w:hint="eastAsia"/>
        </w:rPr>
        <w:t>令和元年度</w:t>
      </w:r>
      <w:r>
        <w:rPr>
          <w:rFonts w:hint="eastAsia"/>
        </w:rPr>
        <w:t xml:space="preserve">　</w:t>
      </w:r>
      <w:r>
        <w:t>32</w:t>
      </w:r>
      <w:r w:rsidRPr="006D2318">
        <w:rPr>
          <w:rFonts w:hint="eastAsia"/>
        </w:rPr>
        <w:t>人/年</w:t>
      </w:r>
      <w:r>
        <w:rPr>
          <w:rFonts w:hint="eastAsia"/>
        </w:rPr>
        <w:t xml:space="preserve">　</w:t>
      </w:r>
      <w:r w:rsidRPr="006D2318">
        <w:rPr>
          <w:rFonts w:hint="eastAsia"/>
        </w:rPr>
        <w:t>令和２年度</w:t>
      </w:r>
      <w:r>
        <w:rPr>
          <w:rFonts w:hint="eastAsia"/>
        </w:rPr>
        <w:t xml:space="preserve">　</w:t>
      </w:r>
      <w:r>
        <w:t>38</w:t>
      </w:r>
      <w:r w:rsidRPr="006D2318">
        <w:rPr>
          <w:rFonts w:hint="eastAsia"/>
        </w:rPr>
        <w:t>人/年</w:t>
      </w:r>
    </w:p>
    <w:p w:rsidR="00750A46" w:rsidRPr="006D2318" w:rsidRDefault="00750A46" w:rsidP="00750A46"/>
    <w:p w:rsidR="00750A46" w:rsidRDefault="00750A46" w:rsidP="00750A46">
      <w:r w:rsidRPr="006D2318">
        <w:rPr>
          <w:rFonts w:hint="eastAsia"/>
        </w:rPr>
        <w:t>第６期計画における見込量</w:t>
      </w:r>
    </w:p>
    <w:p w:rsidR="00750A46" w:rsidRDefault="00750A46" w:rsidP="00750A46">
      <w:r w:rsidRPr="006D2318">
        <w:rPr>
          <w:rFonts w:hint="eastAsia"/>
        </w:rPr>
        <w:t>種類</w:t>
      </w:r>
      <w:r>
        <w:rPr>
          <w:rFonts w:hint="eastAsia"/>
        </w:rPr>
        <w:t xml:space="preserve">　</w:t>
      </w:r>
      <w:r w:rsidRPr="006D2318">
        <w:rPr>
          <w:rFonts w:hint="eastAsia"/>
        </w:rPr>
        <w:t>成年後見制度利用支援事業（法人後見支援事業の実施）</w:t>
      </w:r>
    </w:p>
    <w:p w:rsidR="00750A46" w:rsidRDefault="00750A46" w:rsidP="00750A46">
      <w:r w:rsidRPr="006D2318">
        <w:rPr>
          <w:rFonts w:hint="eastAsia"/>
        </w:rPr>
        <w:t>令和３年度</w:t>
      </w:r>
      <w:r>
        <w:rPr>
          <w:rFonts w:hint="eastAsia"/>
        </w:rPr>
        <w:t xml:space="preserve">　</w:t>
      </w:r>
      <w:r w:rsidRPr="006D2318">
        <w:rPr>
          <w:rFonts w:hint="eastAsia"/>
        </w:rPr>
        <w:t>42人/年（無）</w:t>
      </w:r>
      <w:r>
        <w:rPr>
          <w:rFonts w:hint="eastAsia"/>
        </w:rPr>
        <w:t xml:space="preserve">　</w:t>
      </w:r>
      <w:r w:rsidRPr="006D2318">
        <w:rPr>
          <w:rFonts w:hint="eastAsia"/>
        </w:rPr>
        <w:t>令和４年度</w:t>
      </w:r>
      <w:r>
        <w:rPr>
          <w:rFonts w:hint="eastAsia"/>
        </w:rPr>
        <w:t xml:space="preserve">　</w:t>
      </w:r>
      <w:r w:rsidRPr="006D2318">
        <w:rPr>
          <w:rFonts w:hint="eastAsia"/>
        </w:rPr>
        <w:t>44人/年（無）</w:t>
      </w:r>
      <w:r>
        <w:rPr>
          <w:rFonts w:hint="eastAsia"/>
        </w:rPr>
        <w:t xml:space="preserve">　</w:t>
      </w:r>
      <w:r w:rsidRPr="006D2318">
        <w:rPr>
          <w:rFonts w:hint="eastAsia"/>
        </w:rPr>
        <w:t>令和５年度</w:t>
      </w:r>
      <w:r>
        <w:rPr>
          <w:rFonts w:hint="eastAsia"/>
        </w:rPr>
        <w:t xml:space="preserve">　</w:t>
      </w:r>
      <w:r w:rsidRPr="006D2318">
        <w:rPr>
          <w:rFonts w:hint="eastAsia"/>
        </w:rPr>
        <w:t>47人/年（無）</w:t>
      </w:r>
    </w:p>
    <w:p w:rsidR="00750A46" w:rsidRPr="001D3DBA" w:rsidRDefault="00750A46" w:rsidP="00750A46">
      <w:pPr>
        <w:rPr>
          <w:shd w:val="pct15" w:color="auto" w:fill="FFFFFF"/>
        </w:rPr>
      </w:pPr>
      <w:r>
        <w:rPr>
          <w:noProof/>
          <w:shd w:val="pct15" w:color="auto" w:fill="FFFFFF"/>
        </w:rPr>
        <w:drawing>
          <wp:anchor distT="0" distB="0" distL="114300" distR="114300" simplePos="0" relativeHeight="252052480" behindDoc="0" locked="0" layoutInCell="1" allowOverlap="1" wp14:anchorId="08CC51D3" wp14:editId="216BB384">
            <wp:simplePos x="0" y="0"/>
            <wp:positionH relativeFrom="page">
              <wp:posOffset>6302375</wp:posOffset>
            </wp:positionH>
            <wp:positionV relativeFrom="page">
              <wp:posOffset>9434195</wp:posOffset>
            </wp:positionV>
            <wp:extent cx="716280" cy="716280"/>
            <wp:effectExtent l="0" t="0" r="7620" b="7620"/>
            <wp:wrapNone/>
            <wp:docPr id="5222" name="JAVISCODE09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 name=""/>
                    <pic:cNvPicPr/>
                  </pic:nvPicPr>
                  <pic:blipFill>
                    <a:blip r:embed="rId103">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bookmarkStart w:id="482" w:name="_Toc53647402"/>
      <w:bookmarkStart w:id="483" w:name="_Toc53647542"/>
      <w:bookmarkStart w:id="484" w:name="_Toc53780293"/>
      <w:bookmarkStart w:id="485" w:name="_Toc54362568"/>
      <w:bookmarkStart w:id="486" w:name="_Toc54606169"/>
      <w:bookmarkEnd w:id="476"/>
      <w:bookmarkEnd w:id="477"/>
      <w:bookmarkEnd w:id="478"/>
      <w:bookmarkEnd w:id="479"/>
      <w:bookmarkEnd w:id="480"/>
      <w:bookmarkEnd w:id="481"/>
      <w:r>
        <w:br w:type="page"/>
      </w:r>
    </w:p>
    <w:p w:rsidR="00750A46" w:rsidRPr="001D3DBA" w:rsidRDefault="00750A46" w:rsidP="00750A46">
      <w:pPr>
        <w:rPr>
          <w:shd w:val="pct15" w:color="auto" w:fill="FFFFFF"/>
        </w:rPr>
      </w:pPr>
      <w:r w:rsidRPr="001D3DBA">
        <w:rPr>
          <w:shd w:val="pct15" w:color="auto" w:fill="FFFFFF"/>
        </w:rPr>
        <w:lastRenderedPageBreak/>
        <w:t>（93ページ）</w:t>
      </w:r>
    </w:p>
    <w:p w:rsidR="00750A46" w:rsidRDefault="00750A46" w:rsidP="00750A46">
      <w:r w:rsidRPr="006D2318">
        <w:rPr>
          <w:rFonts w:hint="eastAsia"/>
        </w:rPr>
        <w:t>（５）意思疎通支援事業等</w:t>
      </w:r>
    </w:p>
    <w:p w:rsidR="00750A46" w:rsidRPr="001D3DBA" w:rsidRDefault="00750A46" w:rsidP="00750A46">
      <w:r w:rsidRPr="001D3DBA">
        <w:rPr>
          <w:rFonts w:hint="eastAsia"/>
        </w:rPr>
        <w:t>必要量の見込み</w:t>
      </w:r>
    </w:p>
    <w:p w:rsidR="00750A46" w:rsidRPr="006D2318" w:rsidRDefault="00750A46" w:rsidP="00750A46">
      <w:pPr>
        <w:ind w:firstLineChars="100" w:firstLine="220"/>
      </w:pPr>
      <w:r w:rsidRPr="006D2318">
        <w:rPr>
          <w:rFonts w:hint="eastAsia"/>
        </w:rPr>
        <w:t>「意思疎通支援事業」については、障害者差別解消法や尼崎市手話言語条例が施行されたことによる情報支援に対する意識の高まり等から、各種「派遣事業」の利用ニーズも高くなっています。しかしながら、派遣事業の担い手となる意思疎通支援者の登録人数や支援が可能な時間帯等にも限りがあることから、その利用実績については、大きな伸びとなっていない状況です。そのため、各種「派遣事業」については、これまでの利用実績を勘案して必要量を見込むこととします。なお、失語症者向け意思疎通支援者の派遣事業については、その実施手法や開始時期について兵庫県と協議している段階であるため、現時点で必要量は見込まないこととします。</w:t>
      </w:r>
    </w:p>
    <w:p w:rsidR="00750A46" w:rsidRPr="006D2318" w:rsidRDefault="00750A46" w:rsidP="00750A46">
      <w:pPr>
        <w:ind w:firstLineChars="100" w:firstLine="220"/>
      </w:pPr>
      <w:r w:rsidRPr="006D2318">
        <w:rPr>
          <w:rFonts w:hint="eastAsia"/>
          <w:color w:val="000000" w:themeColor="text1"/>
        </w:rPr>
        <w:t>「手話通訳者設置事業」については、現在、市役</w:t>
      </w:r>
      <w:r w:rsidRPr="006D2318">
        <w:rPr>
          <w:rFonts w:hint="eastAsia"/>
        </w:rPr>
        <w:t>所本庁舎に２名の設置通訳者を配置していますが、今後は、南北保健福祉センターへの配置等も検討する中で、４名の配置を見込む</w:t>
      </w:r>
      <w:r w:rsidRPr="006D2318">
        <w:rPr>
          <w:rFonts w:hint="eastAsia"/>
          <w:color w:val="000000" w:themeColor="text1"/>
        </w:rPr>
        <w:t>こと</w:t>
      </w:r>
      <w:r w:rsidRPr="006D2318">
        <w:rPr>
          <w:rFonts w:hint="eastAsia"/>
        </w:rPr>
        <w:t>とします。</w:t>
      </w:r>
    </w:p>
    <w:p w:rsidR="00750A46" w:rsidRPr="006D2318" w:rsidRDefault="00750A46" w:rsidP="00750A46">
      <w:pPr>
        <w:ind w:firstLineChars="100" w:firstLine="220"/>
      </w:pPr>
      <w:r w:rsidRPr="006D2318">
        <w:rPr>
          <w:rFonts w:hint="eastAsia"/>
        </w:rPr>
        <w:t>各種「養成事業」については、本市では近年、手話通訳者養成講座のカリキュラム（課程）の内容や開催頻度の拡充を図るほか、令和元年度から新たに失語症者向け意思疎通支援者の養成講座も兵庫県に委託して実施するなど、事業の充実を図っています。そのため、現在の実施内容や開催頻度を確保しつつ、各「養成事業」の講座修了者数と登録者数については、これまでの実績を勘案して必要量を見込むこととします。</w:t>
      </w:r>
    </w:p>
    <w:p w:rsidR="00750A46" w:rsidRPr="006D2318" w:rsidRDefault="00750A46" w:rsidP="00750A46"/>
    <w:p w:rsidR="00750A46" w:rsidRPr="001D3DBA" w:rsidRDefault="00750A46" w:rsidP="00750A46">
      <w:r w:rsidRPr="001D3DBA">
        <w:rPr>
          <w:rFonts w:hint="eastAsia"/>
        </w:rPr>
        <w:t>確保の方策</w:t>
      </w:r>
    </w:p>
    <w:p w:rsidR="00750A46" w:rsidRPr="006D2318" w:rsidRDefault="00750A46" w:rsidP="00750A46">
      <w:pPr>
        <w:ind w:firstLineChars="100" w:firstLine="220"/>
      </w:pPr>
      <w:r w:rsidRPr="006D2318">
        <w:rPr>
          <w:rFonts w:hint="eastAsia"/>
        </w:rPr>
        <w:t>意思疎通支援者の派遣事業については、今後も高まる利用ニーズにあわせて、担い手となる支援者を確保していく必要があるため、特に利用が多い手話通訳者と要約筆記者の派遣・養成事業を委託している「尼崎市聴力障害者福祉協会」と連携を図り、引き続き、両事業の安定的かつ継続的な実施と一層の周知、養成講座の受講促進、受講者の講座修了につなげるための支援等に取り組みます。また、兵庫県とも連携を図りながら、「遠隔手話サービス」の導入を進めるほか、引き続き、委託によるその他の意思疎通支援者の派遣・養成事業を実施していきます。</w:t>
      </w:r>
    </w:p>
    <w:p w:rsidR="00750A46" w:rsidRPr="006D2318" w:rsidRDefault="00750A46" w:rsidP="00750A46">
      <w:pPr>
        <w:ind w:firstLineChars="100" w:firstLine="220"/>
      </w:pPr>
      <w:r w:rsidRPr="006D2318">
        <w:rPr>
          <w:rFonts w:hint="eastAsia"/>
        </w:rPr>
        <w:t>これらの取組を着実に進めることで、意思疎通支援の体制の充実につなげていきます。</w:t>
      </w:r>
    </w:p>
    <w:p w:rsidR="00750A46" w:rsidRPr="001D3DBA" w:rsidRDefault="00750A46" w:rsidP="00750A46">
      <w:pPr>
        <w:rPr>
          <w:shd w:val="pct15" w:color="auto" w:fill="FFFFFF"/>
        </w:rPr>
      </w:pPr>
      <w:r>
        <w:rPr>
          <w:noProof/>
          <w:shd w:val="pct15" w:color="auto" w:fill="FFFFFF"/>
        </w:rPr>
        <w:drawing>
          <wp:anchor distT="0" distB="0" distL="114300" distR="114300" simplePos="0" relativeHeight="252053504" behindDoc="0" locked="0" layoutInCell="1" allowOverlap="1" wp14:anchorId="3BD29AB5" wp14:editId="1985DDBC">
            <wp:simplePos x="0" y="0"/>
            <wp:positionH relativeFrom="page">
              <wp:posOffset>541655</wp:posOffset>
            </wp:positionH>
            <wp:positionV relativeFrom="page">
              <wp:posOffset>9434195</wp:posOffset>
            </wp:positionV>
            <wp:extent cx="716280" cy="716280"/>
            <wp:effectExtent l="0" t="0" r="7620" b="7620"/>
            <wp:wrapNone/>
            <wp:docPr id="5223" name="JAVISCODE0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 name=""/>
                    <pic:cNvPicPr/>
                  </pic:nvPicPr>
                  <pic:blipFill>
                    <a:blip r:embed="rId104">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473"/>
    <w:bookmarkEnd w:id="474"/>
    <w:bookmarkEnd w:id="475"/>
    <w:bookmarkEnd w:id="482"/>
    <w:bookmarkEnd w:id="483"/>
    <w:bookmarkEnd w:id="484"/>
    <w:bookmarkEnd w:id="485"/>
    <w:bookmarkEnd w:id="486"/>
    <w:p w:rsidR="00750A46" w:rsidRDefault="00750A46" w:rsidP="00750A46">
      <w:pPr>
        <w:widowControl/>
        <w:autoSpaceDE/>
        <w:autoSpaceDN/>
        <w:jc w:val="left"/>
      </w:pPr>
      <w:r>
        <w:br w:type="page"/>
      </w:r>
    </w:p>
    <w:p w:rsidR="00750A46" w:rsidRPr="00037A45" w:rsidRDefault="00750A46" w:rsidP="00750A46">
      <w:pPr>
        <w:rPr>
          <w:shd w:val="pct15" w:color="auto" w:fill="FFFFFF"/>
        </w:rPr>
      </w:pPr>
      <w:r w:rsidRPr="00037A45">
        <w:rPr>
          <w:rFonts w:hint="eastAsia"/>
          <w:shd w:val="pct15" w:color="auto" w:fill="FFFFFF"/>
        </w:rPr>
        <w:lastRenderedPageBreak/>
        <w:t>（94ページ）</w:t>
      </w:r>
    </w:p>
    <w:p w:rsidR="00750A46" w:rsidRDefault="00750A46" w:rsidP="00750A46">
      <w:r w:rsidRPr="006D2318">
        <w:rPr>
          <w:rFonts w:hint="eastAsia"/>
        </w:rPr>
        <w:t>第５期計画における利用（実施）状況</w:t>
      </w:r>
    </w:p>
    <w:p w:rsidR="00750A46" w:rsidRDefault="00750A46" w:rsidP="00750A46">
      <w:r w:rsidRPr="006D2318">
        <w:rPr>
          <w:rFonts w:hint="eastAsia"/>
        </w:rPr>
        <w:t>種類</w:t>
      </w:r>
      <w:r>
        <w:rPr>
          <w:rFonts w:hint="eastAsia"/>
        </w:rPr>
        <w:t xml:space="preserve">　</w:t>
      </w:r>
      <w:r w:rsidRPr="006D2318">
        <w:rPr>
          <w:rFonts w:hint="eastAsia"/>
        </w:rPr>
        <w:t>手話通訳者派遣事業</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t>1,038</w:t>
      </w:r>
      <w:r w:rsidRPr="006D2318">
        <w:rPr>
          <w:rFonts w:hint="eastAsia"/>
        </w:rPr>
        <w:t>件/年</w:t>
      </w:r>
      <w:r>
        <w:rPr>
          <w:rFonts w:hint="eastAsia"/>
        </w:rPr>
        <w:t xml:space="preserve">　</w:t>
      </w:r>
      <w:r w:rsidRPr="006D2318">
        <w:rPr>
          <w:rFonts w:hint="eastAsia"/>
        </w:rPr>
        <w:t>令和元年度</w:t>
      </w:r>
      <w:r>
        <w:rPr>
          <w:rFonts w:hint="eastAsia"/>
        </w:rPr>
        <w:t xml:space="preserve">　</w:t>
      </w:r>
      <w:r w:rsidRPr="006D2318">
        <w:t>958</w:t>
      </w:r>
      <w:r w:rsidRPr="006D2318">
        <w:rPr>
          <w:rFonts w:hint="eastAsia"/>
        </w:rPr>
        <w:t>件/年</w:t>
      </w:r>
      <w:r>
        <w:rPr>
          <w:rFonts w:hint="eastAsia"/>
        </w:rPr>
        <w:t xml:space="preserve">　</w:t>
      </w:r>
      <w:r w:rsidRPr="006D2318">
        <w:rPr>
          <w:rFonts w:hint="eastAsia"/>
        </w:rPr>
        <w:t>令和２年度</w:t>
      </w:r>
      <w:r>
        <w:rPr>
          <w:rFonts w:hint="eastAsia"/>
        </w:rPr>
        <w:t xml:space="preserve">　</w:t>
      </w:r>
      <w:r w:rsidRPr="006D2318">
        <w:t>1,117</w:t>
      </w:r>
      <w:r w:rsidRPr="006D2318">
        <w:rPr>
          <w:rFonts w:hint="eastAsia"/>
        </w:rPr>
        <w:t>件/年</w:t>
      </w:r>
    </w:p>
    <w:p w:rsidR="00750A46" w:rsidRDefault="00750A46" w:rsidP="00750A46">
      <w:r w:rsidRPr="006D2318">
        <w:rPr>
          <w:rFonts w:hint="eastAsia"/>
        </w:rPr>
        <w:t>計画値</w:t>
      </w:r>
      <w:r>
        <w:rPr>
          <w:rFonts w:hint="eastAsia"/>
        </w:rPr>
        <w:t xml:space="preserve">　</w:t>
      </w:r>
      <w:r w:rsidRPr="007C45C8">
        <w:rPr>
          <w:rFonts w:hint="eastAsia"/>
        </w:rPr>
        <w:t>平成</w:t>
      </w:r>
      <w:r w:rsidRPr="007C45C8">
        <w:t>30年度</w:t>
      </w:r>
      <w:r>
        <w:rPr>
          <w:rFonts w:hint="eastAsia"/>
        </w:rPr>
        <w:t xml:space="preserve">　</w:t>
      </w:r>
      <w:r w:rsidRPr="006D2318">
        <w:t>1,101</w:t>
      </w:r>
      <w:r w:rsidRPr="006D2318">
        <w:rPr>
          <w:rFonts w:hint="eastAsia"/>
        </w:rPr>
        <w:t>件/年</w:t>
      </w:r>
      <w:r>
        <w:rPr>
          <w:rFonts w:hint="eastAsia"/>
        </w:rPr>
        <w:t xml:space="preserve">　</w:t>
      </w:r>
      <w:r w:rsidRPr="006D2318">
        <w:rPr>
          <w:rFonts w:hint="eastAsia"/>
        </w:rPr>
        <w:t>令和元年度</w:t>
      </w:r>
      <w:r>
        <w:rPr>
          <w:rFonts w:hint="eastAsia"/>
        </w:rPr>
        <w:t xml:space="preserve">　</w:t>
      </w:r>
      <w:r w:rsidRPr="006D2318">
        <w:t>1,132</w:t>
      </w:r>
      <w:r w:rsidRPr="006D2318">
        <w:rPr>
          <w:rFonts w:hint="eastAsia"/>
        </w:rPr>
        <w:t>件/年</w:t>
      </w:r>
      <w:r>
        <w:rPr>
          <w:rFonts w:hint="eastAsia"/>
        </w:rPr>
        <w:t xml:space="preserve">　</w:t>
      </w:r>
      <w:r w:rsidRPr="006D2318">
        <w:rPr>
          <w:rFonts w:hint="eastAsia"/>
        </w:rPr>
        <w:t>令和２年度</w:t>
      </w:r>
      <w:r>
        <w:rPr>
          <w:rFonts w:hint="eastAsia"/>
        </w:rPr>
        <w:t xml:space="preserve">　</w:t>
      </w:r>
      <w:r w:rsidRPr="006D2318">
        <w:t>1,164</w:t>
      </w:r>
      <w:r w:rsidRPr="006D2318">
        <w:rPr>
          <w:rFonts w:hint="eastAsia"/>
        </w:rPr>
        <w:t>件/年</w:t>
      </w:r>
      <w:r>
        <w:rPr>
          <w:rFonts w:hint="eastAsia"/>
        </w:rPr>
        <w:t xml:space="preserve">　</w:t>
      </w:r>
    </w:p>
    <w:p w:rsidR="00750A46" w:rsidRDefault="00750A46" w:rsidP="00750A46">
      <w:r w:rsidRPr="006D2318">
        <w:rPr>
          <w:rFonts w:hint="eastAsia"/>
        </w:rPr>
        <w:t>種類</w:t>
      </w:r>
      <w:r>
        <w:rPr>
          <w:rFonts w:hint="eastAsia"/>
        </w:rPr>
        <w:t xml:space="preserve">　</w:t>
      </w:r>
      <w:r w:rsidRPr="006D2318">
        <w:rPr>
          <w:rFonts w:hint="eastAsia"/>
        </w:rPr>
        <w:t>要約筆記者派遣事業</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t>169</w:t>
      </w:r>
      <w:r w:rsidRPr="006D2318">
        <w:rPr>
          <w:rFonts w:hint="eastAsia"/>
        </w:rPr>
        <w:t>件/年</w:t>
      </w:r>
      <w:r>
        <w:rPr>
          <w:rFonts w:hint="eastAsia"/>
        </w:rPr>
        <w:t xml:space="preserve">　</w:t>
      </w:r>
      <w:r w:rsidRPr="006D2318">
        <w:rPr>
          <w:rFonts w:hint="eastAsia"/>
        </w:rPr>
        <w:t>令和元年度</w:t>
      </w:r>
      <w:r>
        <w:rPr>
          <w:rFonts w:hint="eastAsia"/>
        </w:rPr>
        <w:t xml:space="preserve">　</w:t>
      </w:r>
      <w:r w:rsidRPr="006D2318">
        <w:t>160</w:t>
      </w:r>
      <w:r w:rsidRPr="006D2318">
        <w:rPr>
          <w:rFonts w:hint="eastAsia"/>
        </w:rPr>
        <w:t>件/年</w:t>
      </w:r>
      <w:r>
        <w:rPr>
          <w:rFonts w:hint="eastAsia"/>
        </w:rPr>
        <w:t xml:space="preserve">　</w:t>
      </w:r>
      <w:r w:rsidRPr="006D2318">
        <w:rPr>
          <w:rFonts w:hint="eastAsia"/>
        </w:rPr>
        <w:t>令和２年度</w:t>
      </w:r>
      <w:r>
        <w:rPr>
          <w:rFonts w:hint="eastAsia"/>
        </w:rPr>
        <w:t xml:space="preserve">　</w:t>
      </w:r>
      <w:r>
        <w:t>192</w:t>
      </w:r>
      <w:r w:rsidRPr="006D2318">
        <w:rPr>
          <w:rFonts w:hint="eastAsia"/>
        </w:rPr>
        <w:t>件/年</w:t>
      </w:r>
    </w:p>
    <w:p w:rsidR="00750A46" w:rsidRDefault="00750A46" w:rsidP="00750A46">
      <w:r w:rsidRPr="006D2318">
        <w:rPr>
          <w:rFonts w:hint="eastAsia"/>
        </w:rPr>
        <w:t>計画値</w:t>
      </w:r>
      <w:r>
        <w:rPr>
          <w:rFonts w:hint="eastAsia"/>
        </w:rPr>
        <w:t xml:space="preserve">　</w:t>
      </w:r>
      <w:r w:rsidRPr="007C45C8">
        <w:rPr>
          <w:rFonts w:hint="eastAsia"/>
        </w:rPr>
        <w:t>平成</w:t>
      </w:r>
      <w:r w:rsidRPr="007C45C8">
        <w:t>30年度</w:t>
      </w:r>
      <w:r>
        <w:rPr>
          <w:rFonts w:hint="eastAsia"/>
        </w:rPr>
        <w:t xml:space="preserve">　</w:t>
      </w:r>
      <w:r w:rsidRPr="006D2318">
        <w:t>247</w:t>
      </w:r>
      <w:r w:rsidRPr="006D2318">
        <w:rPr>
          <w:rFonts w:hint="eastAsia"/>
        </w:rPr>
        <w:t>件/年</w:t>
      </w:r>
      <w:r>
        <w:rPr>
          <w:rFonts w:hint="eastAsia"/>
        </w:rPr>
        <w:t xml:space="preserve">　</w:t>
      </w:r>
      <w:r w:rsidRPr="006D2318">
        <w:rPr>
          <w:rFonts w:hint="eastAsia"/>
        </w:rPr>
        <w:t>令和元年度</w:t>
      </w:r>
      <w:r>
        <w:rPr>
          <w:rFonts w:hint="eastAsia"/>
        </w:rPr>
        <w:t xml:space="preserve">　</w:t>
      </w:r>
      <w:r w:rsidRPr="006D2318">
        <w:t>263</w:t>
      </w:r>
      <w:r w:rsidRPr="006D2318">
        <w:rPr>
          <w:rFonts w:hint="eastAsia"/>
        </w:rPr>
        <w:t>件/年</w:t>
      </w:r>
      <w:r>
        <w:rPr>
          <w:rFonts w:hint="eastAsia"/>
        </w:rPr>
        <w:t xml:space="preserve">　</w:t>
      </w:r>
      <w:r w:rsidRPr="006D2318">
        <w:rPr>
          <w:rFonts w:hint="eastAsia"/>
        </w:rPr>
        <w:t>令和２年度</w:t>
      </w:r>
      <w:r>
        <w:rPr>
          <w:rFonts w:hint="eastAsia"/>
        </w:rPr>
        <w:t xml:space="preserve">　</w:t>
      </w:r>
      <w:r w:rsidRPr="006D2318">
        <w:t>280</w:t>
      </w:r>
      <w:r w:rsidRPr="006D2318">
        <w:rPr>
          <w:rFonts w:hint="eastAsia"/>
        </w:rPr>
        <w:t>件/年</w:t>
      </w:r>
    </w:p>
    <w:p w:rsidR="00750A46" w:rsidRDefault="00750A46" w:rsidP="00750A46">
      <w:r w:rsidRPr="006D2318">
        <w:rPr>
          <w:rFonts w:hint="eastAsia"/>
        </w:rPr>
        <w:t>種類</w:t>
      </w:r>
      <w:r>
        <w:rPr>
          <w:rFonts w:hint="eastAsia"/>
        </w:rPr>
        <w:t xml:space="preserve">　</w:t>
      </w:r>
      <w:r w:rsidRPr="006D2318">
        <w:rPr>
          <w:rFonts w:hint="eastAsia"/>
        </w:rPr>
        <w:t>盲ろう者向け通訳・介助員派遣事業</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t>0</w:t>
      </w:r>
      <w:r w:rsidRPr="006D2318">
        <w:rPr>
          <w:rFonts w:hint="eastAsia"/>
        </w:rPr>
        <w:t>件/年</w:t>
      </w:r>
      <w:r>
        <w:rPr>
          <w:rFonts w:hint="eastAsia"/>
        </w:rPr>
        <w:t xml:space="preserve">　</w:t>
      </w:r>
      <w:r w:rsidRPr="006D2318">
        <w:rPr>
          <w:rFonts w:hint="eastAsia"/>
        </w:rPr>
        <w:t>令和元年度</w:t>
      </w:r>
      <w:r>
        <w:rPr>
          <w:rFonts w:hint="eastAsia"/>
        </w:rPr>
        <w:t xml:space="preserve">　</w:t>
      </w:r>
      <w:r w:rsidRPr="006D2318">
        <w:t>0</w:t>
      </w:r>
      <w:r w:rsidRPr="006D2318">
        <w:rPr>
          <w:rFonts w:hint="eastAsia"/>
        </w:rPr>
        <w:t>件/年</w:t>
      </w:r>
      <w:r>
        <w:rPr>
          <w:rFonts w:hint="eastAsia"/>
        </w:rPr>
        <w:t xml:space="preserve">　</w:t>
      </w:r>
      <w:r w:rsidRPr="006D2318">
        <w:rPr>
          <w:rFonts w:hint="eastAsia"/>
        </w:rPr>
        <w:t>令和２年度</w:t>
      </w:r>
      <w:r>
        <w:rPr>
          <w:rFonts w:hint="eastAsia"/>
        </w:rPr>
        <w:t xml:space="preserve">　</w:t>
      </w:r>
      <w:r w:rsidRPr="006D2318">
        <w:t>0</w:t>
      </w:r>
      <w:r w:rsidRPr="006D2318">
        <w:rPr>
          <w:rFonts w:hint="eastAsia"/>
        </w:rPr>
        <w:t>件/年</w:t>
      </w:r>
    </w:p>
    <w:p w:rsidR="00750A46" w:rsidRDefault="00750A46" w:rsidP="00750A46">
      <w:r w:rsidRPr="006D2318">
        <w:rPr>
          <w:rFonts w:hint="eastAsia"/>
        </w:rPr>
        <w:t>計画値</w:t>
      </w:r>
      <w:r>
        <w:rPr>
          <w:rFonts w:hint="eastAsia"/>
        </w:rPr>
        <w:t xml:space="preserve">　</w:t>
      </w:r>
      <w:r w:rsidRPr="007C45C8">
        <w:rPr>
          <w:rFonts w:hint="eastAsia"/>
        </w:rPr>
        <w:t>平成</w:t>
      </w:r>
      <w:r w:rsidRPr="007C45C8">
        <w:t>30年度</w:t>
      </w:r>
      <w:r>
        <w:rPr>
          <w:rFonts w:hint="eastAsia"/>
        </w:rPr>
        <w:t xml:space="preserve">　</w:t>
      </w:r>
      <w:r w:rsidRPr="006D2318">
        <w:t>94</w:t>
      </w:r>
      <w:r w:rsidRPr="006D2318">
        <w:rPr>
          <w:rFonts w:hint="eastAsia"/>
        </w:rPr>
        <w:t>件/年</w:t>
      </w:r>
      <w:r>
        <w:rPr>
          <w:rFonts w:hint="eastAsia"/>
        </w:rPr>
        <w:t xml:space="preserve">　</w:t>
      </w:r>
      <w:r w:rsidRPr="006D2318">
        <w:rPr>
          <w:rFonts w:hint="eastAsia"/>
        </w:rPr>
        <w:t>令和元年度</w:t>
      </w:r>
      <w:r>
        <w:rPr>
          <w:rFonts w:hint="eastAsia"/>
        </w:rPr>
        <w:t xml:space="preserve">　</w:t>
      </w:r>
      <w:r w:rsidRPr="006D2318">
        <w:t>99</w:t>
      </w:r>
      <w:r w:rsidRPr="006D2318">
        <w:rPr>
          <w:rFonts w:hint="eastAsia"/>
        </w:rPr>
        <w:t>件/年</w:t>
      </w:r>
      <w:r>
        <w:rPr>
          <w:rFonts w:hint="eastAsia"/>
        </w:rPr>
        <w:t xml:space="preserve">　</w:t>
      </w:r>
      <w:r w:rsidRPr="006D2318">
        <w:rPr>
          <w:rFonts w:hint="eastAsia"/>
        </w:rPr>
        <w:t>令和２年度</w:t>
      </w:r>
      <w:r>
        <w:rPr>
          <w:rFonts w:hint="eastAsia"/>
        </w:rPr>
        <w:t xml:space="preserve">　</w:t>
      </w:r>
      <w:r w:rsidRPr="006D2318">
        <w:t>104</w:t>
      </w:r>
      <w:r w:rsidRPr="006D2318">
        <w:rPr>
          <w:rFonts w:hint="eastAsia"/>
        </w:rPr>
        <w:t>件/年</w:t>
      </w:r>
    </w:p>
    <w:p w:rsidR="00750A46" w:rsidRPr="006D2318" w:rsidRDefault="00750A46" w:rsidP="00750A46"/>
    <w:p w:rsidR="00750A46" w:rsidRDefault="00750A46" w:rsidP="00750A46">
      <w:r w:rsidRPr="006D2318">
        <w:rPr>
          <w:rFonts w:hint="eastAsia"/>
        </w:rPr>
        <w:t>第６期計画における見込量</w:t>
      </w:r>
    </w:p>
    <w:p w:rsidR="00750A46" w:rsidRDefault="00750A46" w:rsidP="00750A46">
      <w:r w:rsidRPr="006D2318">
        <w:rPr>
          <w:rFonts w:hint="eastAsia"/>
        </w:rPr>
        <w:t>種類</w:t>
      </w:r>
      <w:r>
        <w:rPr>
          <w:rFonts w:hint="eastAsia"/>
        </w:rPr>
        <w:t xml:space="preserve">　</w:t>
      </w:r>
      <w:r w:rsidRPr="006D2318">
        <w:rPr>
          <w:rFonts w:hint="eastAsia"/>
        </w:rPr>
        <w:t>手話通訳者派遣事業</w:t>
      </w:r>
    </w:p>
    <w:p w:rsidR="00750A46" w:rsidRDefault="00750A46" w:rsidP="00750A46">
      <w:r w:rsidRPr="006D2318">
        <w:rPr>
          <w:rFonts w:hint="eastAsia"/>
        </w:rPr>
        <w:t>令和３年度</w:t>
      </w:r>
      <w:r>
        <w:rPr>
          <w:rFonts w:hint="eastAsia"/>
        </w:rPr>
        <w:t xml:space="preserve">　</w:t>
      </w:r>
      <w:r w:rsidRPr="006D2318">
        <w:rPr>
          <w:rFonts w:hint="eastAsia"/>
        </w:rPr>
        <w:t>1,178件/年</w:t>
      </w:r>
      <w:r>
        <w:rPr>
          <w:rFonts w:hint="eastAsia"/>
        </w:rPr>
        <w:t xml:space="preserve">　</w:t>
      </w:r>
      <w:r w:rsidRPr="006D2318">
        <w:rPr>
          <w:rFonts w:hint="eastAsia"/>
        </w:rPr>
        <w:t>令和４年度</w:t>
      </w:r>
      <w:r>
        <w:rPr>
          <w:rFonts w:hint="eastAsia"/>
        </w:rPr>
        <w:t xml:space="preserve">　</w:t>
      </w:r>
      <w:r w:rsidRPr="006D2318">
        <w:rPr>
          <w:rFonts w:hint="eastAsia"/>
        </w:rPr>
        <w:t>1,243件/年</w:t>
      </w:r>
      <w:r>
        <w:rPr>
          <w:rFonts w:hint="eastAsia"/>
        </w:rPr>
        <w:t xml:space="preserve">　</w:t>
      </w:r>
      <w:r w:rsidRPr="006D2318">
        <w:rPr>
          <w:rFonts w:hint="eastAsia"/>
        </w:rPr>
        <w:t>令和５年度</w:t>
      </w:r>
      <w:r>
        <w:rPr>
          <w:rFonts w:hint="eastAsia"/>
        </w:rPr>
        <w:t xml:space="preserve">　</w:t>
      </w:r>
      <w:r w:rsidRPr="006D2318">
        <w:rPr>
          <w:rFonts w:hint="eastAsia"/>
        </w:rPr>
        <w:t>1,311件/年</w:t>
      </w:r>
    </w:p>
    <w:p w:rsidR="00750A46" w:rsidRDefault="00750A46" w:rsidP="00750A46">
      <w:r w:rsidRPr="006D2318">
        <w:rPr>
          <w:rFonts w:hint="eastAsia"/>
        </w:rPr>
        <w:t>種類</w:t>
      </w:r>
      <w:r>
        <w:rPr>
          <w:rFonts w:hint="eastAsia"/>
        </w:rPr>
        <w:t xml:space="preserve">　</w:t>
      </w:r>
      <w:r w:rsidRPr="006D2318">
        <w:rPr>
          <w:rFonts w:hint="eastAsia"/>
        </w:rPr>
        <w:t>要約筆記者派遣事業</w:t>
      </w:r>
    </w:p>
    <w:p w:rsidR="00750A46" w:rsidRDefault="00750A46" w:rsidP="00750A46">
      <w:r w:rsidRPr="006D2318">
        <w:rPr>
          <w:rFonts w:hint="eastAsia"/>
        </w:rPr>
        <w:t>令和３年度</w:t>
      </w:r>
      <w:r>
        <w:rPr>
          <w:rFonts w:hint="eastAsia"/>
        </w:rPr>
        <w:t xml:space="preserve">　</w:t>
      </w:r>
      <w:r w:rsidRPr="006D2318">
        <w:rPr>
          <w:rFonts w:hint="eastAsia"/>
        </w:rPr>
        <w:t>194件/年</w:t>
      </w:r>
      <w:r>
        <w:rPr>
          <w:rFonts w:hint="eastAsia"/>
        </w:rPr>
        <w:t xml:space="preserve">　</w:t>
      </w:r>
      <w:r w:rsidRPr="006D2318">
        <w:rPr>
          <w:rFonts w:hint="eastAsia"/>
        </w:rPr>
        <w:t>令和４年度</w:t>
      </w:r>
      <w:r>
        <w:rPr>
          <w:rFonts w:hint="eastAsia"/>
        </w:rPr>
        <w:t xml:space="preserve">　</w:t>
      </w:r>
      <w:r w:rsidRPr="006D2318">
        <w:rPr>
          <w:rFonts w:hint="eastAsia"/>
        </w:rPr>
        <w:t>195件/年</w:t>
      </w:r>
      <w:r>
        <w:rPr>
          <w:rFonts w:hint="eastAsia"/>
        </w:rPr>
        <w:t xml:space="preserve">　</w:t>
      </w:r>
      <w:r w:rsidRPr="006D2318">
        <w:rPr>
          <w:rFonts w:hint="eastAsia"/>
        </w:rPr>
        <w:t>令和５年度</w:t>
      </w:r>
      <w:r>
        <w:rPr>
          <w:rFonts w:hint="eastAsia"/>
        </w:rPr>
        <w:t xml:space="preserve">　</w:t>
      </w:r>
      <w:r w:rsidRPr="006D2318">
        <w:rPr>
          <w:rFonts w:hint="eastAsia"/>
        </w:rPr>
        <w:t>197件/年</w:t>
      </w:r>
    </w:p>
    <w:p w:rsidR="00750A46" w:rsidRDefault="00750A46" w:rsidP="00750A46">
      <w:r w:rsidRPr="006D2318">
        <w:rPr>
          <w:rFonts w:hint="eastAsia"/>
        </w:rPr>
        <w:t>種類</w:t>
      </w:r>
      <w:r>
        <w:rPr>
          <w:rFonts w:hint="eastAsia"/>
        </w:rPr>
        <w:t xml:space="preserve">　</w:t>
      </w:r>
      <w:r w:rsidRPr="006D2318">
        <w:rPr>
          <w:rFonts w:hint="eastAsia"/>
        </w:rPr>
        <w:t>盲ろう者向け通訳・介助員派遣事業</w:t>
      </w:r>
    </w:p>
    <w:p w:rsidR="00750A46" w:rsidRDefault="00750A46" w:rsidP="00750A46">
      <w:r w:rsidRPr="006D2318">
        <w:rPr>
          <w:rFonts w:hint="eastAsia"/>
        </w:rPr>
        <w:t>令和３年度</w:t>
      </w:r>
      <w:r>
        <w:rPr>
          <w:rFonts w:hint="eastAsia"/>
        </w:rPr>
        <w:t xml:space="preserve">　</w:t>
      </w:r>
      <w:r w:rsidRPr="006D2318">
        <w:rPr>
          <w:rFonts w:hint="eastAsia"/>
        </w:rPr>
        <w:t>20件/年</w:t>
      </w:r>
      <w:r>
        <w:rPr>
          <w:rFonts w:hint="eastAsia"/>
        </w:rPr>
        <w:t xml:space="preserve">　</w:t>
      </w:r>
      <w:r w:rsidRPr="006D2318">
        <w:rPr>
          <w:rFonts w:hint="eastAsia"/>
        </w:rPr>
        <w:t>令和４年度</w:t>
      </w:r>
      <w:r>
        <w:rPr>
          <w:rFonts w:hint="eastAsia"/>
        </w:rPr>
        <w:t xml:space="preserve">　</w:t>
      </w:r>
      <w:r w:rsidRPr="006D2318">
        <w:rPr>
          <w:rFonts w:hint="eastAsia"/>
        </w:rPr>
        <w:t>20件/年</w:t>
      </w:r>
      <w:r>
        <w:rPr>
          <w:rFonts w:hint="eastAsia"/>
        </w:rPr>
        <w:t xml:space="preserve">　</w:t>
      </w:r>
      <w:r w:rsidRPr="006D2318">
        <w:rPr>
          <w:rFonts w:hint="eastAsia"/>
        </w:rPr>
        <w:t>令和５年度</w:t>
      </w:r>
      <w:r>
        <w:rPr>
          <w:rFonts w:hint="eastAsia"/>
        </w:rPr>
        <w:t xml:space="preserve">　</w:t>
      </w:r>
      <w:r w:rsidRPr="006D2318">
        <w:rPr>
          <w:rFonts w:hint="eastAsia"/>
        </w:rPr>
        <w:t>20件/年</w:t>
      </w:r>
    </w:p>
    <w:p w:rsidR="00750A46" w:rsidRDefault="00750A46" w:rsidP="00750A46">
      <w:r w:rsidRPr="006D2318">
        <w:rPr>
          <w:rFonts w:hint="eastAsia"/>
        </w:rPr>
        <w:t>種類</w:t>
      </w:r>
      <w:r>
        <w:rPr>
          <w:rFonts w:hint="eastAsia"/>
        </w:rPr>
        <w:t xml:space="preserve">　</w:t>
      </w:r>
      <w:r w:rsidRPr="006D2318">
        <w:rPr>
          <w:rFonts w:hint="eastAsia"/>
        </w:rPr>
        <w:t>失語症者向け意思疎通支援者派遣事業</w:t>
      </w:r>
    </w:p>
    <w:p w:rsidR="00750A46" w:rsidRDefault="00750A46" w:rsidP="00750A46">
      <w:r w:rsidRPr="006D2318">
        <w:rPr>
          <w:rFonts w:hint="eastAsia"/>
        </w:rPr>
        <w:t>令和３年度</w:t>
      </w:r>
      <w:r>
        <w:rPr>
          <w:rFonts w:hint="eastAsia"/>
        </w:rPr>
        <w:t xml:space="preserve">　なし　</w:t>
      </w:r>
      <w:r w:rsidRPr="006D2318">
        <w:rPr>
          <w:rFonts w:hint="eastAsia"/>
        </w:rPr>
        <w:t>令和４年度</w:t>
      </w:r>
      <w:r>
        <w:rPr>
          <w:rFonts w:hint="eastAsia"/>
        </w:rPr>
        <w:t xml:space="preserve">　なし　</w:t>
      </w:r>
      <w:r w:rsidRPr="006D2318">
        <w:rPr>
          <w:rFonts w:hint="eastAsia"/>
        </w:rPr>
        <w:t>令和５年度</w:t>
      </w:r>
      <w:r>
        <w:rPr>
          <w:rFonts w:hint="eastAsia"/>
        </w:rPr>
        <w:t xml:space="preserve">　なし</w:t>
      </w:r>
    </w:p>
    <w:p w:rsidR="00750A46" w:rsidRDefault="00750A46" w:rsidP="00750A46">
      <w:r w:rsidRPr="006D2318">
        <w:rPr>
          <w:rFonts w:hint="eastAsia"/>
        </w:rPr>
        <w:t>種類</w:t>
      </w:r>
      <w:r>
        <w:rPr>
          <w:rFonts w:hint="eastAsia"/>
        </w:rPr>
        <w:t xml:space="preserve">　</w:t>
      </w:r>
      <w:r w:rsidRPr="006D2318">
        <w:rPr>
          <w:rFonts w:hint="eastAsia"/>
        </w:rPr>
        <w:t>手話通訳者設置事業</w:t>
      </w:r>
    </w:p>
    <w:p w:rsidR="00750A46" w:rsidRDefault="00750A46" w:rsidP="00750A46">
      <w:r w:rsidRPr="006D2318">
        <w:rPr>
          <w:rFonts w:hint="eastAsia"/>
        </w:rPr>
        <w:t>令和３年度</w:t>
      </w:r>
      <w:r>
        <w:rPr>
          <w:rFonts w:hint="eastAsia"/>
        </w:rPr>
        <w:t xml:space="preserve">　</w:t>
      </w:r>
      <w:r w:rsidRPr="006D2318">
        <w:rPr>
          <w:rFonts w:hint="eastAsia"/>
        </w:rPr>
        <w:t>４人</w:t>
      </w:r>
      <w:r>
        <w:rPr>
          <w:rFonts w:hint="eastAsia"/>
        </w:rPr>
        <w:t xml:space="preserve">　</w:t>
      </w:r>
      <w:r w:rsidRPr="006D2318">
        <w:rPr>
          <w:rFonts w:hint="eastAsia"/>
        </w:rPr>
        <w:t>令和４年度</w:t>
      </w:r>
      <w:r>
        <w:rPr>
          <w:rFonts w:hint="eastAsia"/>
        </w:rPr>
        <w:t xml:space="preserve">　</w:t>
      </w:r>
      <w:r w:rsidRPr="006D2318">
        <w:rPr>
          <w:rFonts w:hint="eastAsia"/>
        </w:rPr>
        <w:t>４人</w:t>
      </w:r>
      <w:r>
        <w:rPr>
          <w:rFonts w:hint="eastAsia"/>
        </w:rPr>
        <w:t xml:space="preserve">　</w:t>
      </w:r>
      <w:r w:rsidRPr="006D2318">
        <w:rPr>
          <w:rFonts w:hint="eastAsia"/>
        </w:rPr>
        <w:t>令和５年度</w:t>
      </w:r>
      <w:r>
        <w:rPr>
          <w:rFonts w:hint="eastAsia"/>
        </w:rPr>
        <w:t xml:space="preserve">　</w:t>
      </w:r>
      <w:r w:rsidRPr="006D2318">
        <w:rPr>
          <w:rFonts w:hint="eastAsia"/>
        </w:rPr>
        <w:t>４人</w:t>
      </w:r>
    </w:p>
    <w:p w:rsidR="00750A46" w:rsidRDefault="00750A46" w:rsidP="00750A46">
      <w:r w:rsidRPr="006D2318">
        <w:rPr>
          <w:rFonts w:hint="eastAsia"/>
        </w:rPr>
        <w:t>種類</w:t>
      </w:r>
      <w:r>
        <w:rPr>
          <w:rFonts w:hint="eastAsia"/>
        </w:rPr>
        <w:t xml:space="preserve">　</w:t>
      </w:r>
      <w:r w:rsidRPr="006D2318">
        <w:rPr>
          <w:rFonts w:hint="eastAsia"/>
        </w:rPr>
        <w:t>手話通訳者養成事業（うち、登録見込者数）</w:t>
      </w:r>
    </w:p>
    <w:p w:rsidR="00750A46" w:rsidRDefault="00750A46" w:rsidP="00750A46">
      <w:r w:rsidRPr="006D2318">
        <w:rPr>
          <w:rFonts w:hint="eastAsia"/>
        </w:rPr>
        <w:t>令和３年度</w:t>
      </w:r>
      <w:r>
        <w:rPr>
          <w:rFonts w:hint="eastAsia"/>
        </w:rPr>
        <w:t xml:space="preserve">　</w:t>
      </w:r>
      <w:r w:rsidRPr="006D2318">
        <w:rPr>
          <w:rFonts w:hint="eastAsia"/>
        </w:rPr>
        <w:t>31人（３人）</w:t>
      </w:r>
      <w:r>
        <w:rPr>
          <w:rFonts w:hint="eastAsia"/>
        </w:rPr>
        <w:t xml:space="preserve">　</w:t>
      </w:r>
      <w:r w:rsidRPr="006D2318">
        <w:rPr>
          <w:rFonts w:hint="eastAsia"/>
        </w:rPr>
        <w:t>令和４年度</w:t>
      </w:r>
      <w:r>
        <w:rPr>
          <w:rFonts w:hint="eastAsia"/>
        </w:rPr>
        <w:t xml:space="preserve">　</w:t>
      </w:r>
      <w:r w:rsidRPr="006D2318">
        <w:rPr>
          <w:rFonts w:hint="eastAsia"/>
        </w:rPr>
        <w:t>31人（３人）</w:t>
      </w:r>
      <w:r>
        <w:rPr>
          <w:rFonts w:hint="eastAsia"/>
        </w:rPr>
        <w:t xml:space="preserve">　</w:t>
      </w:r>
      <w:r w:rsidRPr="006D2318">
        <w:rPr>
          <w:rFonts w:hint="eastAsia"/>
        </w:rPr>
        <w:t>令和５年度</w:t>
      </w:r>
      <w:r>
        <w:rPr>
          <w:rFonts w:hint="eastAsia"/>
        </w:rPr>
        <w:t xml:space="preserve">　</w:t>
      </w:r>
      <w:r w:rsidRPr="006D2318">
        <w:rPr>
          <w:rFonts w:hint="eastAsia"/>
        </w:rPr>
        <w:t>31人（３人）</w:t>
      </w:r>
    </w:p>
    <w:p w:rsidR="00750A46" w:rsidRDefault="00750A46" w:rsidP="00750A46">
      <w:r w:rsidRPr="006D2318">
        <w:rPr>
          <w:rFonts w:hint="eastAsia"/>
        </w:rPr>
        <w:t>種類</w:t>
      </w:r>
      <w:r>
        <w:rPr>
          <w:rFonts w:hint="eastAsia"/>
        </w:rPr>
        <w:t xml:space="preserve">　</w:t>
      </w:r>
      <w:r w:rsidRPr="006D2318">
        <w:rPr>
          <w:rFonts w:hint="eastAsia"/>
        </w:rPr>
        <w:t>要約筆記者養成事業（うち、登録見込者数）</w:t>
      </w:r>
    </w:p>
    <w:p w:rsidR="00750A46" w:rsidRDefault="00750A46" w:rsidP="00750A46">
      <w:r w:rsidRPr="006D2318">
        <w:rPr>
          <w:rFonts w:hint="eastAsia"/>
        </w:rPr>
        <w:t>令和３年度</w:t>
      </w:r>
      <w:r>
        <w:rPr>
          <w:rFonts w:hint="eastAsia"/>
        </w:rPr>
        <w:t xml:space="preserve">　</w:t>
      </w:r>
      <w:r w:rsidRPr="006D2318">
        <w:rPr>
          <w:rFonts w:hint="eastAsia"/>
        </w:rPr>
        <w:t>７人（</w:t>
      </w:r>
      <w:r>
        <w:rPr>
          <w:rFonts w:hint="eastAsia"/>
        </w:rPr>
        <w:t>７</w:t>
      </w:r>
      <w:r w:rsidRPr="006D2318">
        <w:rPr>
          <w:rFonts w:hint="eastAsia"/>
        </w:rPr>
        <w:t>人）</w:t>
      </w:r>
      <w:r>
        <w:rPr>
          <w:rFonts w:hint="eastAsia"/>
        </w:rPr>
        <w:t xml:space="preserve">　</w:t>
      </w:r>
      <w:r w:rsidRPr="006D2318">
        <w:rPr>
          <w:rFonts w:hint="eastAsia"/>
        </w:rPr>
        <w:t>令和４年度</w:t>
      </w:r>
      <w:r>
        <w:rPr>
          <w:rFonts w:hint="eastAsia"/>
        </w:rPr>
        <w:t xml:space="preserve">　</w:t>
      </w:r>
      <w:r w:rsidRPr="006D2318">
        <w:rPr>
          <w:rFonts w:hint="eastAsia"/>
        </w:rPr>
        <w:t>７人（</w:t>
      </w:r>
      <w:r>
        <w:rPr>
          <w:rFonts w:hint="eastAsia"/>
        </w:rPr>
        <w:t>７</w:t>
      </w:r>
      <w:r w:rsidRPr="006D2318">
        <w:rPr>
          <w:rFonts w:hint="eastAsia"/>
        </w:rPr>
        <w:t>人）</w:t>
      </w:r>
      <w:r>
        <w:rPr>
          <w:rFonts w:hint="eastAsia"/>
        </w:rPr>
        <w:t xml:space="preserve">　</w:t>
      </w:r>
      <w:r w:rsidRPr="006D2318">
        <w:rPr>
          <w:rFonts w:hint="eastAsia"/>
        </w:rPr>
        <w:t>令和５年度</w:t>
      </w:r>
      <w:r>
        <w:rPr>
          <w:rFonts w:hint="eastAsia"/>
        </w:rPr>
        <w:t xml:space="preserve">　</w:t>
      </w:r>
      <w:r w:rsidRPr="006D2318">
        <w:rPr>
          <w:rFonts w:hint="eastAsia"/>
        </w:rPr>
        <w:t>７人（</w:t>
      </w:r>
      <w:r>
        <w:rPr>
          <w:rFonts w:hint="eastAsia"/>
        </w:rPr>
        <w:t>７</w:t>
      </w:r>
      <w:r w:rsidRPr="006D2318">
        <w:rPr>
          <w:rFonts w:hint="eastAsia"/>
        </w:rPr>
        <w:t>人）</w:t>
      </w:r>
    </w:p>
    <w:p w:rsidR="00750A46" w:rsidRDefault="00750A46" w:rsidP="00750A46">
      <w:r w:rsidRPr="006D2318">
        <w:rPr>
          <w:rFonts w:hint="eastAsia"/>
        </w:rPr>
        <w:t>種類</w:t>
      </w:r>
      <w:r>
        <w:rPr>
          <w:rFonts w:hint="eastAsia"/>
        </w:rPr>
        <w:t xml:space="preserve">　</w:t>
      </w:r>
      <w:r w:rsidRPr="006D2318">
        <w:rPr>
          <w:rFonts w:hint="eastAsia"/>
        </w:rPr>
        <w:t>盲ろう者向け通訳・介助員養成事業（うち、登録見込者数）</w:t>
      </w:r>
    </w:p>
    <w:p w:rsidR="00750A46" w:rsidRDefault="00750A46" w:rsidP="00750A46">
      <w:r w:rsidRPr="006D2318">
        <w:rPr>
          <w:rFonts w:hint="eastAsia"/>
        </w:rPr>
        <w:t>令和３年度</w:t>
      </w:r>
      <w:r>
        <w:rPr>
          <w:rFonts w:hint="eastAsia"/>
        </w:rPr>
        <w:t xml:space="preserve">　３</w:t>
      </w:r>
      <w:r w:rsidRPr="006D2318">
        <w:rPr>
          <w:rFonts w:hint="eastAsia"/>
        </w:rPr>
        <w:t>人（</w:t>
      </w:r>
      <w:r>
        <w:rPr>
          <w:rFonts w:hint="eastAsia"/>
        </w:rPr>
        <w:t>２</w:t>
      </w:r>
      <w:r w:rsidRPr="006D2318">
        <w:rPr>
          <w:rFonts w:hint="eastAsia"/>
        </w:rPr>
        <w:t>人）</w:t>
      </w:r>
      <w:r>
        <w:rPr>
          <w:rFonts w:hint="eastAsia"/>
        </w:rPr>
        <w:t xml:space="preserve">　</w:t>
      </w:r>
      <w:r w:rsidRPr="006D2318">
        <w:rPr>
          <w:rFonts w:hint="eastAsia"/>
        </w:rPr>
        <w:t>令和４年度</w:t>
      </w:r>
      <w:r>
        <w:rPr>
          <w:rFonts w:hint="eastAsia"/>
        </w:rPr>
        <w:t xml:space="preserve">　３</w:t>
      </w:r>
      <w:r w:rsidRPr="006D2318">
        <w:rPr>
          <w:rFonts w:hint="eastAsia"/>
        </w:rPr>
        <w:t>人（</w:t>
      </w:r>
      <w:r>
        <w:rPr>
          <w:rFonts w:hint="eastAsia"/>
        </w:rPr>
        <w:t>２</w:t>
      </w:r>
      <w:r w:rsidRPr="006D2318">
        <w:rPr>
          <w:rFonts w:hint="eastAsia"/>
        </w:rPr>
        <w:t>人）</w:t>
      </w:r>
      <w:r>
        <w:rPr>
          <w:rFonts w:hint="eastAsia"/>
        </w:rPr>
        <w:t xml:space="preserve">　</w:t>
      </w:r>
      <w:r w:rsidRPr="006D2318">
        <w:rPr>
          <w:rFonts w:hint="eastAsia"/>
        </w:rPr>
        <w:t>令和５年度</w:t>
      </w:r>
      <w:r>
        <w:rPr>
          <w:rFonts w:hint="eastAsia"/>
        </w:rPr>
        <w:t xml:space="preserve">　３</w:t>
      </w:r>
      <w:r w:rsidRPr="006D2318">
        <w:rPr>
          <w:rFonts w:hint="eastAsia"/>
        </w:rPr>
        <w:t>人（</w:t>
      </w:r>
      <w:r>
        <w:rPr>
          <w:rFonts w:hint="eastAsia"/>
        </w:rPr>
        <w:t>２</w:t>
      </w:r>
      <w:r w:rsidRPr="006D2318">
        <w:rPr>
          <w:rFonts w:hint="eastAsia"/>
        </w:rPr>
        <w:t>人）</w:t>
      </w:r>
    </w:p>
    <w:p w:rsidR="00750A46" w:rsidRDefault="00750A46" w:rsidP="00750A46">
      <w:r w:rsidRPr="006D2318">
        <w:rPr>
          <w:rFonts w:hint="eastAsia"/>
        </w:rPr>
        <w:t>種類</w:t>
      </w:r>
      <w:r>
        <w:rPr>
          <w:rFonts w:hint="eastAsia"/>
        </w:rPr>
        <w:t xml:space="preserve">　</w:t>
      </w:r>
      <w:r w:rsidRPr="006D2318">
        <w:rPr>
          <w:rFonts w:hint="eastAsia"/>
        </w:rPr>
        <w:t>失語症者向け意思疎通支援者養成事業（うち、登録見込者数）</w:t>
      </w:r>
    </w:p>
    <w:p w:rsidR="00750A46" w:rsidRDefault="00750A46" w:rsidP="00750A46">
      <w:r w:rsidRPr="006D2318">
        <w:rPr>
          <w:rFonts w:hint="eastAsia"/>
        </w:rPr>
        <w:t>令和３年度</w:t>
      </w:r>
      <w:r>
        <w:rPr>
          <w:rFonts w:hint="eastAsia"/>
        </w:rPr>
        <w:t xml:space="preserve">　２</w:t>
      </w:r>
      <w:r w:rsidRPr="006D2318">
        <w:rPr>
          <w:rFonts w:hint="eastAsia"/>
        </w:rPr>
        <w:t>人（</w:t>
      </w:r>
      <w:r>
        <w:rPr>
          <w:rFonts w:hint="eastAsia"/>
        </w:rPr>
        <w:t>２</w:t>
      </w:r>
      <w:r w:rsidRPr="006D2318">
        <w:rPr>
          <w:rFonts w:hint="eastAsia"/>
        </w:rPr>
        <w:t>人）</w:t>
      </w:r>
      <w:r>
        <w:rPr>
          <w:rFonts w:hint="eastAsia"/>
        </w:rPr>
        <w:t xml:space="preserve">　</w:t>
      </w:r>
      <w:r w:rsidRPr="006D2318">
        <w:rPr>
          <w:rFonts w:hint="eastAsia"/>
        </w:rPr>
        <w:t>令和４年度</w:t>
      </w:r>
      <w:r>
        <w:rPr>
          <w:rFonts w:hint="eastAsia"/>
        </w:rPr>
        <w:t xml:space="preserve">　２</w:t>
      </w:r>
      <w:r w:rsidRPr="006D2318">
        <w:rPr>
          <w:rFonts w:hint="eastAsia"/>
        </w:rPr>
        <w:t>人（</w:t>
      </w:r>
      <w:r>
        <w:rPr>
          <w:rFonts w:hint="eastAsia"/>
        </w:rPr>
        <w:t>２</w:t>
      </w:r>
      <w:r w:rsidRPr="006D2318">
        <w:rPr>
          <w:rFonts w:hint="eastAsia"/>
        </w:rPr>
        <w:t>人）</w:t>
      </w:r>
      <w:r>
        <w:rPr>
          <w:rFonts w:hint="eastAsia"/>
        </w:rPr>
        <w:t xml:space="preserve">　</w:t>
      </w:r>
      <w:r w:rsidRPr="006D2318">
        <w:rPr>
          <w:rFonts w:hint="eastAsia"/>
        </w:rPr>
        <w:t>令和５年度</w:t>
      </w:r>
      <w:r>
        <w:rPr>
          <w:rFonts w:hint="eastAsia"/>
        </w:rPr>
        <w:t xml:space="preserve">　２</w:t>
      </w:r>
      <w:r w:rsidRPr="006D2318">
        <w:rPr>
          <w:rFonts w:hint="eastAsia"/>
        </w:rPr>
        <w:t>人（</w:t>
      </w:r>
      <w:r>
        <w:rPr>
          <w:rFonts w:hint="eastAsia"/>
        </w:rPr>
        <w:t>２</w:t>
      </w:r>
      <w:r w:rsidRPr="006D2318">
        <w:rPr>
          <w:rFonts w:hint="eastAsia"/>
        </w:rPr>
        <w:t>人）</w:t>
      </w:r>
    </w:p>
    <w:p w:rsidR="00750A46" w:rsidRPr="00037A45" w:rsidRDefault="00750A46" w:rsidP="00750A46">
      <w:pPr>
        <w:rPr>
          <w:shd w:val="pct15" w:color="auto" w:fill="FFFFFF"/>
        </w:rPr>
      </w:pPr>
      <w:r>
        <w:rPr>
          <w:rFonts w:hint="eastAsia"/>
          <w:noProof/>
          <w:shd w:val="pct15" w:color="auto" w:fill="FFFFFF"/>
        </w:rPr>
        <w:drawing>
          <wp:anchor distT="0" distB="0" distL="114300" distR="114300" simplePos="0" relativeHeight="252054528" behindDoc="0" locked="0" layoutInCell="1" allowOverlap="1" wp14:anchorId="3F982FD1" wp14:editId="4C6F3972">
            <wp:simplePos x="0" y="0"/>
            <wp:positionH relativeFrom="page">
              <wp:posOffset>6302375</wp:posOffset>
            </wp:positionH>
            <wp:positionV relativeFrom="page">
              <wp:posOffset>9434195</wp:posOffset>
            </wp:positionV>
            <wp:extent cx="716280" cy="716280"/>
            <wp:effectExtent l="0" t="0" r="7620" b="7620"/>
            <wp:wrapNone/>
            <wp:docPr id="5224" name="JAVISCODE09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 name=""/>
                    <pic:cNvPicPr/>
                  </pic:nvPicPr>
                  <pic:blipFill>
                    <a:blip r:embed="rId105">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bookmarkStart w:id="487" w:name="_Toc53647403"/>
      <w:bookmarkStart w:id="488" w:name="_Toc53647543"/>
      <w:bookmarkStart w:id="489" w:name="_Toc53780294"/>
      <w:bookmarkStart w:id="490" w:name="_Toc54362569"/>
      <w:bookmarkStart w:id="491" w:name="_Toc54606170"/>
      <w:r>
        <w:br w:type="page"/>
      </w:r>
    </w:p>
    <w:p w:rsidR="00750A46" w:rsidRPr="00037A45" w:rsidRDefault="00750A46" w:rsidP="00750A46">
      <w:pPr>
        <w:rPr>
          <w:shd w:val="pct15" w:color="auto" w:fill="FFFFFF"/>
        </w:rPr>
      </w:pPr>
      <w:r w:rsidRPr="00037A45">
        <w:rPr>
          <w:rFonts w:hint="eastAsia"/>
          <w:shd w:val="pct15" w:color="auto" w:fill="FFFFFF"/>
        </w:rPr>
        <w:lastRenderedPageBreak/>
        <w:t>（95ページ）</w:t>
      </w:r>
    </w:p>
    <w:p w:rsidR="00750A46" w:rsidRDefault="00750A46" w:rsidP="00750A46">
      <w:r w:rsidRPr="006D2318">
        <w:rPr>
          <w:rFonts w:hint="eastAsia"/>
        </w:rPr>
        <w:t>（６）日常生活用具給付等事業</w:t>
      </w:r>
    </w:p>
    <w:p w:rsidR="00750A46" w:rsidRPr="00037A45" w:rsidRDefault="00750A46" w:rsidP="00750A46">
      <w:r w:rsidRPr="00037A45">
        <w:rPr>
          <w:rFonts w:hint="eastAsia"/>
        </w:rPr>
        <w:t>必要量の見込み</w:t>
      </w:r>
    </w:p>
    <w:p w:rsidR="00750A46" w:rsidRPr="006D2318" w:rsidRDefault="00750A46" w:rsidP="00750A46">
      <w:pPr>
        <w:ind w:firstLineChars="100" w:firstLine="220"/>
      </w:pPr>
      <w:r w:rsidRPr="006D2318">
        <w:rPr>
          <w:rFonts w:hint="eastAsia"/>
        </w:rPr>
        <w:t>「日常生活用具給付等事業」については、各品目で給付件数の伸びに動きがあるものの、必要性や利用ニーズの高い品目を追加するなど、希望者に対して一定の給付ができています。そのため、これまでの給付実績を勘案して必要量を見込みます。</w:t>
      </w:r>
    </w:p>
    <w:p w:rsidR="00750A46" w:rsidRPr="006D2318" w:rsidRDefault="00750A46" w:rsidP="00750A46"/>
    <w:p w:rsidR="00750A46" w:rsidRPr="00037A45" w:rsidRDefault="00750A46" w:rsidP="00750A46">
      <w:r w:rsidRPr="00037A45">
        <w:rPr>
          <w:rFonts w:hint="eastAsia"/>
        </w:rPr>
        <w:t>確保の方策</w:t>
      </w:r>
    </w:p>
    <w:p w:rsidR="00750A46" w:rsidRPr="006D2318" w:rsidRDefault="00750A46" w:rsidP="00750A46">
      <w:pPr>
        <w:ind w:firstLineChars="100" w:firstLine="220"/>
      </w:pPr>
      <w:r w:rsidRPr="006D2318">
        <w:rPr>
          <w:rFonts w:hint="eastAsia"/>
        </w:rPr>
        <w:t>在宅で生活している重度の障害のある人等の日常生活上の便宜を図るため、引き続き、安定的な事業運営に努めるとともに、近隣市町とも連携を図りながら、利用ニーズにあった品目を給付できるよう、定期的に見直しを行います。</w:t>
      </w:r>
    </w:p>
    <w:p w:rsidR="00750A46" w:rsidRPr="006D2318" w:rsidRDefault="00750A46" w:rsidP="00750A46"/>
    <w:p w:rsidR="00750A46" w:rsidRDefault="00750A46" w:rsidP="00750A46">
      <w:r w:rsidRPr="006D2318">
        <w:rPr>
          <w:rFonts w:hint="eastAsia"/>
        </w:rPr>
        <w:t>第５期計画における利用（実施）状況</w:t>
      </w:r>
    </w:p>
    <w:p w:rsidR="00750A46" w:rsidRDefault="00750A46" w:rsidP="00750A46">
      <w:r w:rsidRPr="006D2318">
        <w:rPr>
          <w:rFonts w:hint="eastAsia"/>
        </w:rPr>
        <w:t>種類</w:t>
      </w:r>
      <w:r>
        <w:rPr>
          <w:rFonts w:hint="eastAsia"/>
        </w:rPr>
        <w:t xml:space="preserve">　</w:t>
      </w:r>
      <w:r w:rsidRPr="006D2318">
        <w:rPr>
          <w:rFonts w:hint="eastAsia"/>
        </w:rPr>
        <w:t>介護・訓練支援用具</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t>45</w:t>
      </w:r>
      <w:r w:rsidRPr="006D2318">
        <w:rPr>
          <w:rFonts w:hint="eastAsia"/>
        </w:rPr>
        <w:t>件/年</w:t>
      </w:r>
      <w:r>
        <w:rPr>
          <w:rFonts w:hint="eastAsia"/>
        </w:rPr>
        <w:t xml:space="preserve">　</w:t>
      </w:r>
      <w:r w:rsidRPr="006D2318">
        <w:rPr>
          <w:rFonts w:hint="eastAsia"/>
        </w:rPr>
        <w:t>令和元年度</w:t>
      </w:r>
      <w:r>
        <w:rPr>
          <w:rFonts w:hint="eastAsia"/>
        </w:rPr>
        <w:t xml:space="preserve">　</w:t>
      </w:r>
      <w:r w:rsidRPr="006D2318">
        <w:t>44</w:t>
      </w:r>
      <w:r w:rsidRPr="006D2318">
        <w:rPr>
          <w:rFonts w:hint="eastAsia"/>
        </w:rPr>
        <w:t>件/年</w:t>
      </w:r>
      <w:r>
        <w:rPr>
          <w:rFonts w:hint="eastAsia"/>
        </w:rPr>
        <w:t xml:space="preserve">　</w:t>
      </w:r>
      <w:r w:rsidRPr="006D2318">
        <w:rPr>
          <w:rFonts w:hint="eastAsia"/>
        </w:rPr>
        <w:t>令和２年度</w:t>
      </w:r>
      <w:r>
        <w:rPr>
          <w:rFonts w:hint="eastAsia"/>
        </w:rPr>
        <w:t xml:space="preserve">　</w:t>
      </w:r>
      <w:r w:rsidRPr="006D2318">
        <w:t>48</w:t>
      </w:r>
      <w:r w:rsidRPr="006D2318">
        <w:rPr>
          <w:rFonts w:hint="eastAsia"/>
        </w:rPr>
        <w:t>件/年</w:t>
      </w:r>
    </w:p>
    <w:p w:rsidR="00750A46" w:rsidRDefault="00750A46" w:rsidP="00750A46">
      <w:r w:rsidRPr="006D2318">
        <w:rPr>
          <w:rFonts w:hint="eastAsia"/>
        </w:rPr>
        <w:t>計画値</w:t>
      </w:r>
      <w:r>
        <w:rPr>
          <w:rFonts w:hint="eastAsia"/>
        </w:rPr>
        <w:t xml:space="preserve">　</w:t>
      </w:r>
      <w:r w:rsidRPr="007C45C8">
        <w:rPr>
          <w:rFonts w:hint="eastAsia"/>
        </w:rPr>
        <w:t>平成</w:t>
      </w:r>
      <w:r w:rsidRPr="007C45C8">
        <w:t>30年度</w:t>
      </w:r>
      <w:r>
        <w:rPr>
          <w:rFonts w:hint="eastAsia"/>
        </w:rPr>
        <w:t xml:space="preserve">　</w:t>
      </w:r>
      <w:r w:rsidRPr="006D2318">
        <w:t>19</w:t>
      </w:r>
      <w:r w:rsidRPr="006D2318">
        <w:rPr>
          <w:rFonts w:hint="eastAsia"/>
        </w:rPr>
        <w:t>件/年</w:t>
      </w:r>
      <w:r>
        <w:rPr>
          <w:rFonts w:hint="eastAsia"/>
        </w:rPr>
        <w:t xml:space="preserve">　</w:t>
      </w:r>
      <w:r w:rsidRPr="006D2318">
        <w:rPr>
          <w:rFonts w:hint="eastAsia"/>
        </w:rPr>
        <w:t>令和元年度</w:t>
      </w:r>
      <w:r>
        <w:rPr>
          <w:rFonts w:hint="eastAsia"/>
        </w:rPr>
        <w:t xml:space="preserve">　</w:t>
      </w:r>
      <w:r w:rsidRPr="006D2318">
        <w:t>16</w:t>
      </w:r>
      <w:r w:rsidRPr="006D2318">
        <w:rPr>
          <w:rFonts w:hint="eastAsia"/>
        </w:rPr>
        <w:t>件/年</w:t>
      </w:r>
      <w:r>
        <w:rPr>
          <w:rFonts w:hint="eastAsia"/>
        </w:rPr>
        <w:t xml:space="preserve">　</w:t>
      </w:r>
      <w:r w:rsidRPr="006D2318">
        <w:rPr>
          <w:rFonts w:hint="eastAsia"/>
        </w:rPr>
        <w:t>令和２年度</w:t>
      </w:r>
      <w:r>
        <w:rPr>
          <w:rFonts w:hint="eastAsia"/>
        </w:rPr>
        <w:t xml:space="preserve">　</w:t>
      </w:r>
      <w:r w:rsidRPr="006D2318">
        <w:t>14</w:t>
      </w:r>
      <w:r w:rsidRPr="006D2318">
        <w:rPr>
          <w:rFonts w:hint="eastAsia"/>
        </w:rPr>
        <w:t>件/年</w:t>
      </w:r>
    </w:p>
    <w:p w:rsidR="00750A46" w:rsidRDefault="00750A46" w:rsidP="00750A46">
      <w:r w:rsidRPr="006D2318">
        <w:rPr>
          <w:rFonts w:hint="eastAsia"/>
        </w:rPr>
        <w:t>種類</w:t>
      </w:r>
      <w:r>
        <w:rPr>
          <w:rFonts w:hint="eastAsia"/>
        </w:rPr>
        <w:t xml:space="preserve">　</w:t>
      </w:r>
      <w:r w:rsidRPr="006D2318">
        <w:rPr>
          <w:rFonts w:hint="eastAsia"/>
        </w:rPr>
        <w:t>自立生活支援用具</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t>101</w:t>
      </w:r>
      <w:r w:rsidRPr="006D2318">
        <w:rPr>
          <w:rFonts w:hint="eastAsia"/>
        </w:rPr>
        <w:t>件/年</w:t>
      </w:r>
      <w:r>
        <w:rPr>
          <w:rFonts w:hint="eastAsia"/>
        </w:rPr>
        <w:t xml:space="preserve">　</w:t>
      </w:r>
      <w:r w:rsidRPr="006D2318">
        <w:rPr>
          <w:rFonts w:hint="eastAsia"/>
        </w:rPr>
        <w:t>令和元年度</w:t>
      </w:r>
      <w:r>
        <w:rPr>
          <w:rFonts w:hint="eastAsia"/>
        </w:rPr>
        <w:t xml:space="preserve">　</w:t>
      </w:r>
      <w:r w:rsidRPr="006D2318">
        <w:t>120</w:t>
      </w:r>
      <w:r w:rsidRPr="006D2318">
        <w:rPr>
          <w:rFonts w:hint="eastAsia"/>
        </w:rPr>
        <w:t>件/年</w:t>
      </w:r>
      <w:r>
        <w:rPr>
          <w:rFonts w:hint="eastAsia"/>
        </w:rPr>
        <w:t xml:space="preserve">　</w:t>
      </w:r>
      <w:r w:rsidRPr="006D2318">
        <w:rPr>
          <w:rFonts w:hint="eastAsia"/>
        </w:rPr>
        <w:t>令和２年度</w:t>
      </w:r>
      <w:r>
        <w:rPr>
          <w:rFonts w:hint="eastAsia"/>
        </w:rPr>
        <w:t xml:space="preserve">　</w:t>
      </w:r>
      <w:r w:rsidRPr="006D2318">
        <w:t>128</w:t>
      </w:r>
      <w:r w:rsidRPr="006D2318">
        <w:rPr>
          <w:rFonts w:hint="eastAsia"/>
        </w:rPr>
        <w:t>件/年</w:t>
      </w:r>
    </w:p>
    <w:p w:rsidR="00750A46" w:rsidRDefault="00750A46" w:rsidP="00750A46">
      <w:r w:rsidRPr="006D2318">
        <w:rPr>
          <w:rFonts w:hint="eastAsia"/>
        </w:rPr>
        <w:t>計画値</w:t>
      </w:r>
      <w:r>
        <w:rPr>
          <w:rFonts w:hint="eastAsia"/>
        </w:rPr>
        <w:t xml:space="preserve">　</w:t>
      </w:r>
      <w:r w:rsidRPr="007C45C8">
        <w:rPr>
          <w:rFonts w:hint="eastAsia"/>
        </w:rPr>
        <w:t>平成</w:t>
      </w:r>
      <w:r w:rsidRPr="007C45C8">
        <w:t>30年度</w:t>
      </w:r>
      <w:r>
        <w:rPr>
          <w:rFonts w:hint="eastAsia"/>
        </w:rPr>
        <w:t xml:space="preserve">　</w:t>
      </w:r>
      <w:r w:rsidRPr="006D2318">
        <w:t>1</w:t>
      </w:r>
      <w:r>
        <w:rPr>
          <w:rFonts w:hint="eastAsia"/>
        </w:rPr>
        <w:t>17</w:t>
      </w:r>
      <w:r w:rsidRPr="006D2318">
        <w:rPr>
          <w:rFonts w:hint="eastAsia"/>
        </w:rPr>
        <w:t>件/年</w:t>
      </w:r>
      <w:r>
        <w:rPr>
          <w:rFonts w:hint="eastAsia"/>
        </w:rPr>
        <w:t xml:space="preserve">　</w:t>
      </w:r>
      <w:r w:rsidRPr="006D2318">
        <w:rPr>
          <w:rFonts w:hint="eastAsia"/>
        </w:rPr>
        <w:t>令和元年度</w:t>
      </w:r>
      <w:r>
        <w:rPr>
          <w:rFonts w:hint="eastAsia"/>
        </w:rPr>
        <w:t xml:space="preserve">　</w:t>
      </w:r>
      <w:r w:rsidRPr="006D2318">
        <w:t>1</w:t>
      </w:r>
      <w:r>
        <w:rPr>
          <w:rFonts w:hint="eastAsia"/>
        </w:rPr>
        <w:t>16</w:t>
      </w:r>
      <w:r w:rsidRPr="006D2318">
        <w:rPr>
          <w:rFonts w:hint="eastAsia"/>
        </w:rPr>
        <w:t>件/年</w:t>
      </w:r>
      <w:r>
        <w:rPr>
          <w:rFonts w:hint="eastAsia"/>
        </w:rPr>
        <w:t xml:space="preserve">　</w:t>
      </w:r>
      <w:r w:rsidRPr="006D2318">
        <w:rPr>
          <w:rFonts w:hint="eastAsia"/>
        </w:rPr>
        <w:t>令和２年度</w:t>
      </w:r>
      <w:r>
        <w:rPr>
          <w:rFonts w:hint="eastAsia"/>
        </w:rPr>
        <w:t xml:space="preserve">　</w:t>
      </w:r>
      <w:r w:rsidRPr="006D2318">
        <w:t>1</w:t>
      </w:r>
      <w:r>
        <w:rPr>
          <w:rFonts w:hint="eastAsia"/>
        </w:rPr>
        <w:t>16</w:t>
      </w:r>
      <w:r w:rsidRPr="006D2318">
        <w:rPr>
          <w:rFonts w:hint="eastAsia"/>
        </w:rPr>
        <w:t>件/年</w:t>
      </w:r>
    </w:p>
    <w:p w:rsidR="00750A46" w:rsidRDefault="00750A46" w:rsidP="00750A46">
      <w:r w:rsidRPr="006D2318">
        <w:rPr>
          <w:rFonts w:hint="eastAsia"/>
        </w:rPr>
        <w:t>種類</w:t>
      </w:r>
      <w:r>
        <w:rPr>
          <w:rFonts w:hint="eastAsia"/>
        </w:rPr>
        <w:t xml:space="preserve">　</w:t>
      </w:r>
      <w:r w:rsidRPr="006D2318">
        <w:rPr>
          <w:rFonts w:hint="eastAsia"/>
        </w:rPr>
        <w:t>在宅療養等支援用具</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70</w:t>
      </w:r>
      <w:r w:rsidRPr="006D2318">
        <w:rPr>
          <w:rFonts w:hint="eastAsia"/>
        </w:rPr>
        <w:t>件/年</w:t>
      </w:r>
      <w:r>
        <w:rPr>
          <w:rFonts w:hint="eastAsia"/>
        </w:rPr>
        <w:t xml:space="preserve">　</w:t>
      </w:r>
      <w:r w:rsidRPr="006D2318">
        <w:rPr>
          <w:rFonts w:hint="eastAsia"/>
        </w:rPr>
        <w:t>令和元年度</w:t>
      </w:r>
      <w:r>
        <w:rPr>
          <w:rFonts w:hint="eastAsia"/>
        </w:rPr>
        <w:t xml:space="preserve">　66</w:t>
      </w:r>
      <w:r w:rsidRPr="006D2318">
        <w:rPr>
          <w:rFonts w:hint="eastAsia"/>
        </w:rPr>
        <w:t>件/年</w:t>
      </w:r>
      <w:r>
        <w:rPr>
          <w:rFonts w:hint="eastAsia"/>
        </w:rPr>
        <w:t xml:space="preserve">　</w:t>
      </w:r>
      <w:r w:rsidRPr="006D2318">
        <w:rPr>
          <w:rFonts w:hint="eastAsia"/>
        </w:rPr>
        <w:t>令和２年度</w:t>
      </w:r>
      <w:r>
        <w:rPr>
          <w:rFonts w:hint="eastAsia"/>
        </w:rPr>
        <w:t xml:space="preserve">　67</w:t>
      </w:r>
      <w:r w:rsidRPr="006D2318">
        <w:rPr>
          <w:rFonts w:hint="eastAsia"/>
        </w:rPr>
        <w:t>件/年</w:t>
      </w:r>
    </w:p>
    <w:p w:rsidR="00750A46" w:rsidRDefault="00750A46" w:rsidP="00750A46">
      <w:r w:rsidRPr="006D2318">
        <w:rPr>
          <w:rFonts w:hint="eastAsia"/>
        </w:rPr>
        <w:t>計画値</w:t>
      </w:r>
      <w:r>
        <w:rPr>
          <w:rFonts w:hint="eastAsia"/>
        </w:rPr>
        <w:t xml:space="preserve">　</w:t>
      </w:r>
      <w:r w:rsidRPr="007C45C8">
        <w:rPr>
          <w:rFonts w:hint="eastAsia"/>
        </w:rPr>
        <w:t>平成</w:t>
      </w:r>
      <w:r w:rsidRPr="007C45C8">
        <w:t>30年度</w:t>
      </w:r>
      <w:r>
        <w:rPr>
          <w:rFonts w:hint="eastAsia"/>
        </w:rPr>
        <w:t xml:space="preserve">　64</w:t>
      </w:r>
      <w:r w:rsidRPr="006D2318">
        <w:rPr>
          <w:rFonts w:hint="eastAsia"/>
        </w:rPr>
        <w:t>件/年</w:t>
      </w:r>
      <w:r>
        <w:rPr>
          <w:rFonts w:hint="eastAsia"/>
        </w:rPr>
        <w:t xml:space="preserve">　</w:t>
      </w:r>
      <w:r w:rsidRPr="006D2318">
        <w:rPr>
          <w:rFonts w:hint="eastAsia"/>
        </w:rPr>
        <w:t>令和元年度</w:t>
      </w:r>
      <w:r>
        <w:rPr>
          <w:rFonts w:hint="eastAsia"/>
        </w:rPr>
        <w:t xml:space="preserve">　64</w:t>
      </w:r>
      <w:r w:rsidRPr="006D2318">
        <w:rPr>
          <w:rFonts w:hint="eastAsia"/>
        </w:rPr>
        <w:t>件/年</w:t>
      </w:r>
      <w:r>
        <w:rPr>
          <w:rFonts w:hint="eastAsia"/>
        </w:rPr>
        <w:t xml:space="preserve">　</w:t>
      </w:r>
      <w:r w:rsidRPr="006D2318">
        <w:rPr>
          <w:rFonts w:hint="eastAsia"/>
        </w:rPr>
        <w:t>令和２年度</w:t>
      </w:r>
      <w:r>
        <w:rPr>
          <w:rFonts w:hint="eastAsia"/>
        </w:rPr>
        <w:t xml:space="preserve">　64</w:t>
      </w:r>
      <w:r w:rsidRPr="006D2318">
        <w:rPr>
          <w:rFonts w:hint="eastAsia"/>
        </w:rPr>
        <w:t>件/年</w:t>
      </w:r>
    </w:p>
    <w:p w:rsidR="00750A46" w:rsidRDefault="00750A46" w:rsidP="00750A46">
      <w:r w:rsidRPr="006D2318">
        <w:rPr>
          <w:rFonts w:hint="eastAsia"/>
        </w:rPr>
        <w:t>種類</w:t>
      </w:r>
      <w:r>
        <w:rPr>
          <w:rFonts w:hint="eastAsia"/>
        </w:rPr>
        <w:t xml:space="preserve">　</w:t>
      </w:r>
      <w:r w:rsidRPr="006D2318">
        <w:rPr>
          <w:rFonts w:hint="eastAsia"/>
        </w:rPr>
        <w:t>情報・意思疎通支援用具</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t>101</w:t>
      </w:r>
      <w:r w:rsidRPr="006D2318">
        <w:rPr>
          <w:rFonts w:hint="eastAsia"/>
        </w:rPr>
        <w:t>件/年</w:t>
      </w:r>
      <w:r>
        <w:rPr>
          <w:rFonts w:hint="eastAsia"/>
        </w:rPr>
        <w:t xml:space="preserve">　</w:t>
      </w:r>
      <w:r w:rsidRPr="006D2318">
        <w:rPr>
          <w:rFonts w:hint="eastAsia"/>
        </w:rPr>
        <w:t>令和元年度</w:t>
      </w:r>
      <w:r>
        <w:rPr>
          <w:rFonts w:hint="eastAsia"/>
        </w:rPr>
        <w:t xml:space="preserve">　</w:t>
      </w:r>
      <w:r w:rsidRPr="006D2318">
        <w:t>87</w:t>
      </w:r>
      <w:r w:rsidRPr="006D2318">
        <w:rPr>
          <w:rFonts w:hint="eastAsia"/>
        </w:rPr>
        <w:t>件/年</w:t>
      </w:r>
      <w:r>
        <w:rPr>
          <w:rFonts w:hint="eastAsia"/>
        </w:rPr>
        <w:t xml:space="preserve">　</w:t>
      </w:r>
      <w:r w:rsidRPr="006D2318">
        <w:rPr>
          <w:rFonts w:hint="eastAsia"/>
        </w:rPr>
        <w:t>令和２年度</w:t>
      </w:r>
      <w:r>
        <w:rPr>
          <w:rFonts w:hint="eastAsia"/>
        </w:rPr>
        <w:t xml:space="preserve">　93</w:t>
      </w:r>
      <w:r w:rsidRPr="006D2318">
        <w:rPr>
          <w:rFonts w:hint="eastAsia"/>
        </w:rPr>
        <w:t>件/年</w:t>
      </w:r>
    </w:p>
    <w:p w:rsidR="00750A46" w:rsidRDefault="00750A46" w:rsidP="00750A46">
      <w:r w:rsidRPr="006D2318">
        <w:rPr>
          <w:rFonts w:hint="eastAsia"/>
        </w:rPr>
        <w:t>計画値</w:t>
      </w:r>
      <w:r>
        <w:rPr>
          <w:rFonts w:hint="eastAsia"/>
        </w:rPr>
        <w:t xml:space="preserve">　</w:t>
      </w:r>
      <w:r w:rsidRPr="007C45C8">
        <w:rPr>
          <w:rFonts w:hint="eastAsia"/>
        </w:rPr>
        <w:t>平成</w:t>
      </w:r>
      <w:r w:rsidRPr="007C45C8">
        <w:t>30年度</w:t>
      </w:r>
      <w:r>
        <w:rPr>
          <w:rFonts w:hint="eastAsia"/>
        </w:rPr>
        <w:t xml:space="preserve">　</w:t>
      </w:r>
      <w:r w:rsidRPr="006D2318">
        <w:t>164</w:t>
      </w:r>
      <w:r w:rsidRPr="006D2318">
        <w:rPr>
          <w:rFonts w:hint="eastAsia"/>
        </w:rPr>
        <w:t>件/年</w:t>
      </w:r>
      <w:r>
        <w:rPr>
          <w:rFonts w:hint="eastAsia"/>
        </w:rPr>
        <w:t xml:space="preserve">　</w:t>
      </w:r>
      <w:r w:rsidRPr="006D2318">
        <w:rPr>
          <w:rFonts w:hint="eastAsia"/>
        </w:rPr>
        <w:t>令和元年度</w:t>
      </w:r>
      <w:r>
        <w:rPr>
          <w:rFonts w:hint="eastAsia"/>
        </w:rPr>
        <w:t xml:space="preserve">　</w:t>
      </w:r>
      <w:r w:rsidRPr="006D2318">
        <w:t>128</w:t>
      </w:r>
      <w:r w:rsidRPr="006D2318">
        <w:rPr>
          <w:rFonts w:hint="eastAsia"/>
        </w:rPr>
        <w:t>件/年</w:t>
      </w:r>
      <w:r>
        <w:rPr>
          <w:rFonts w:hint="eastAsia"/>
        </w:rPr>
        <w:t xml:space="preserve">　</w:t>
      </w:r>
      <w:r w:rsidRPr="006D2318">
        <w:rPr>
          <w:rFonts w:hint="eastAsia"/>
        </w:rPr>
        <w:t>令和２年度</w:t>
      </w:r>
      <w:r>
        <w:rPr>
          <w:rFonts w:hint="eastAsia"/>
        </w:rPr>
        <w:t xml:space="preserve">　</w:t>
      </w:r>
      <w:r w:rsidRPr="006D2318">
        <w:t>93</w:t>
      </w:r>
      <w:r w:rsidRPr="006D2318">
        <w:rPr>
          <w:rFonts w:hint="eastAsia"/>
        </w:rPr>
        <w:t>件/年</w:t>
      </w:r>
    </w:p>
    <w:p w:rsidR="00750A46" w:rsidRDefault="00750A46" w:rsidP="00750A46">
      <w:r w:rsidRPr="006D2318">
        <w:rPr>
          <w:rFonts w:hint="eastAsia"/>
        </w:rPr>
        <w:t>種類</w:t>
      </w:r>
      <w:r>
        <w:rPr>
          <w:rFonts w:hint="eastAsia"/>
        </w:rPr>
        <w:t xml:space="preserve">　</w:t>
      </w:r>
      <w:r w:rsidRPr="006D2318">
        <w:rPr>
          <w:rFonts w:hint="eastAsia"/>
        </w:rPr>
        <w:t>排泄管理支援用具</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t>9,712</w:t>
      </w:r>
      <w:r w:rsidRPr="006D2318">
        <w:rPr>
          <w:rFonts w:hint="eastAsia"/>
        </w:rPr>
        <w:t>件/年</w:t>
      </w:r>
      <w:r>
        <w:rPr>
          <w:rFonts w:hint="eastAsia"/>
        </w:rPr>
        <w:t xml:space="preserve">　</w:t>
      </w:r>
      <w:r w:rsidRPr="006D2318">
        <w:rPr>
          <w:rFonts w:hint="eastAsia"/>
        </w:rPr>
        <w:t>令和元年度</w:t>
      </w:r>
      <w:r>
        <w:rPr>
          <w:rFonts w:hint="eastAsia"/>
        </w:rPr>
        <w:t xml:space="preserve">　</w:t>
      </w:r>
      <w:r w:rsidRPr="006D2318">
        <w:t>10,060</w:t>
      </w:r>
      <w:r w:rsidRPr="006D2318">
        <w:rPr>
          <w:rFonts w:hint="eastAsia"/>
        </w:rPr>
        <w:t>件/年</w:t>
      </w:r>
      <w:r>
        <w:rPr>
          <w:rFonts w:hint="eastAsia"/>
        </w:rPr>
        <w:t xml:space="preserve">　</w:t>
      </w:r>
      <w:r w:rsidRPr="006D2318">
        <w:rPr>
          <w:rFonts w:hint="eastAsia"/>
        </w:rPr>
        <w:t>令和２年度</w:t>
      </w:r>
      <w:r>
        <w:rPr>
          <w:rFonts w:hint="eastAsia"/>
        </w:rPr>
        <w:t xml:space="preserve">　</w:t>
      </w:r>
      <w:r w:rsidRPr="006D2318">
        <w:t>10,366</w:t>
      </w:r>
      <w:r w:rsidRPr="006D2318">
        <w:rPr>
          <w:rFonts w:hint="eastAsia"/>
        </w:rPr>
        <w:t>件/年</w:t>
      </w:r>
    </w:p>
    <w:p w:rsidR="00750A46" w:rsidRDefault="00750A46" w:rsidP="00750A46">
      <w:r w:rsidRPr="006D2318">
        <w:rPr>
          <w:rFonts w:hint="eastAsia"/>
        </w:rPr>
        <w:t>計画値</w:t>
      </w:r>
      <w:r>
        <w:rPr>
          <w:rFonts w:hint="eastAsia"/>
        </w:rPr>
        <w:t xml:space="preserve">　</w:t>
      </w:r>
      <w:r w:rsidRPr="007C45C8">
        <w:rPr>
          <w:rFonts w:hint="eastAsia"/>
        </w:rPr>
        <w:t>平成</w:t>
      </w:r>
      <w:r w:rsidRPr="007C45C8">
        <w:t>30年度</w:t>
      </w:r>
      <w:r>
        <w:rPr>
          <w:rFonts w:hint="eastAsia"/>
        </w:rPr>
        <w:t xml:space="preserve">　</w:t>
      </w:r>
      <w:r w:rsidRPr="006D2318">
        <w:t>11,085</w:t>
      </w:r>
      <w:r w:rsidRPr="006D2318">
        <w:rPr>
          <w:rFonts w:hint="eastAsia"/>
        </w:rPr>
        <w:t>件/年</w:t>
      </w:r>
      <w:r>
        <w:rPr>
          <w:rFonts w:hint="eastAsia"/>
        </w:rPr>
        <w:t xml:space="preserve">　</w:t>
      </w:r>
      <w:r w:rsidRPr="006D2318">
        <w:rPr>
          <w:rFonts w:hint="eastAsia"/>
        </w:rPr>
        <w:t>令和元年度</w:t>
      </w:r>
      <w:r>
        <w:rPr>
          <w:rFonts w:hint="eastAsia"/>
        </w:rPr>
        <w:t xml:space="preserve">　</w:t>
      </w:r>
      <w:r w:rsidRPr="006D2318">
        <w:t>11,774</w:t>
      </w:r>
      <w:r w:rsidRPr="006D2318">
        <w:rPr>
          <w:rFonts w:hint="eastAsia"/>
        </w:rPr>
        <w:t>件/年</w:t>
      </w:r>
      <w:r>
        <w:rPr>
          <w:rFonts w:hint="eastAsia"/>
        </w:rPr>
        <w:t xml:space="preserve">　</w:t>
      </w:r>
      <w:r w:rsidRPr="006D2318">
        <w:rPr>
          <w:rFonts w:hint="eastAsia"/>
        </w:rPr>
        <w:t>令和２年度</w:t>
      </w:r>
      <w:r>
        <w:rPr>
          <w:rFonts w:hint="eastAsia"/>
        </w:rPr>
        <w:t xml:space="preserve">　</w:t>
      </w:r>
      <w:r w:rsidRPr="006D2318">
        <w:t>12,506</w:t>
      </w:r>
      <w:r w:rsidRPr="006D2318">
        <w:rPr>
          <w:rFonts w:hint="eastAsia"/>
        </w:rPr>
        <w:t>件/年</w:t>
      </w:r>
    </w:p>
    <w:p w:rsidR="00750A46" w:rsidRDefault="00750A46" w:rsidP="00750A46">
      <w:r w:rsidRPr="006D2318">
        <w:rPr>
          <w:rFonts w:hint="eastAsia"/>
        </w:rPr>
        <w:t>種類</w:t>
      </w:r>
      <w:r>
        <w:rPr>
          <w:rFonts w:hint="eastAsia"/>
        </w:rPr>
        <w:t xml:space="preserve">　</w:t>
      </w:r>
      <w:r w:rsidRPr="006D2318">
        <w:rPr>
          <w:rFonts w:hint="eastAsia"/>
        </w:rPr>
        <w:t>居宅生活動作補助用具</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t>15</w:t>
      </w:r>
      <w:r w:rsidRPr="006D2318">
        <w:rPr>
          <w:rFonts w:hint="eastAsia"/>
        </w:rPr>
        <w:t>件/年</w:t>
      </w:r>
      <w:r>
        <w:rPr>
          <w:rFonts w:hint="eastAsia"/>
        </w:rPr>
        <w:t xml:space="preserve">　</w:t>
      </w:r>
      <w:r w:rsidRPr="006D2318">
        <w:rPr>
          <w:rFonts w:hint="eastAsia"/>
        </w:rPr>
        <w:t>令和元年度</w:t>
      </w:r>
      <w:r>
        <w:rPr>
          <w:rFonts w:hint="eastAsia"/>
        </w:rPr>
        <w:t xml:space="preserve">　</w:t>
      </w:r>
      <w:r w:rsidRPr="006D2318">
        <w:t>13</w:t>
      </w:r>
      <w:r w:rsidRPr="006D2318">
        <w:rPr>
          <w:rFonts w:hint="eastAsia"/>
        </w:rPr>
        <w:t>件/年</w:t>
      </w:r>
      <w:r>
        <w:rPr>
          <w:rFonts w:hint="eastAsia"/>
        </w:rPr>
        <w:t xml:space="preserve">　</w:t>
      </w:r>
      <w:r w:rsidRPr="006D2318">
        <w:rPr>
          <w:rFonts w:hint="eastAsia"/>
        </w:rPr>
        <w:t>令和２年度</w:t>
      </w:r>
      <w:r>
        <w:rPr>
          <w:rFonts w:hint="eastAsia"/>
        </w:rPr>
        <w:t xml:space="preserve">　</w:t>
      </w:r>
      <w:r w:rsidRPr="006D2318">
        <w:t>13</w:t>
      </w:r>
      <w:r w:rsidRPr="006D2318">
        <w:rPr>
          <w:rFonts w:hint="eastAsia"/>
        </w:rPr>
        <w:t>件/年</w:t>
      </w:r>
    </w:p>
    <w:p w:rsidR="00750A46" w:rsidRDefault="00750A46" w:rsidP="00750A46">
      <w:r w:rsidRPr="006D2318">
        <w:rPr>
          <w:rFonts w:hint="eastAsia"/>
        </w:rPr>
        <w:t>計画値</w:t>
      </w:r>
      <w:r>
        <w:rPr>
          <w:rFonts w:hint="eastAsia"/>
        </w:rPr>
        <w:t xml:space="preserve">　</w:t>
      </w:r>
      <w:r w:rsidRPr="007C45C8">
        <w:rPr>
          <w:rFonts w:hint="eastAsia"/>
        </w:rPr>
        <w:t>平成</w:t>
      </w:r>
      <w:r w:rsidRPr="007C45C8">
        <w:t>30年度</w:t>
      </w:r>
      <w:r>
        <w:rPr>
          <w:rFonts w:hint="eastAsia"/>
        </w:rPr>
        <w:t xml:space="preserve">　</w:t>
      </w:r>
      <w:r w:rsidRPr="006D2318">
        <w:t>17</w:t>
      </w:r>
      <w:r w:rsidRPr="006D2318">
        <w:rPr>
          <w:rFonts w:hint="eastAsia"/>
        </w:rPr>
        <w:t>件/年</w:t>
      </w:r>
      <w:r>
        <w:rPr>
          <w:rFonts w:hint="eastAsia"/>
        </w:rPr>
        <w:t xml:space="preserve">　</w:t>
      </w:r>
      <w:r w:rsidRPr="006D2318">
        <w:rPr>
          <w:rFonts w:hint="eastAsia"/>
        </w:rPr>
        <w:t>令和元年度</w:t>
      </w:r>
      <w:r>
        <w:rPr>
          <w:rFonts w:hint="eastAsia"/>
        </w:rPr>
        <w:t xml:space="preserve">　</w:t>
      </w:r>
      <w:r w:rsidRPr="006D2318">
        <w:t>18</w:t>
      </w:r>
      <w:r w:rsidRPr="006D2318">
        <w:rPr>
          <w:rFonts w:hint="eastAsia"/>
        </w:rPr>
        <w:t>件/年</w:t>
      </w:r>
      <w:r>
        <w:rPr>
          <w:rFonts w:hint="eastAsia"/>
        </w:rPr>
        <w:t xml:space="preserve">　</w:t>
      </w:r>
      <w:r w:rsidRPr="006D2318">
        <w:rPr>
          <w:rFonts w:hint="eastAsia"/>
        </w:rPr>
        <w:t>令和２年度</w:t>
      </w:r>
      <w:r>
        <w:rPr>
          <w:rFonts w:hint="eastAsia"/>
        </w:rPr>
        <w:t xml:space="preserve">　</w:t>
      </w:r>
      <w:r w:rsidRPr="006D2318">
        <w:t>19</w:t>
      </w:r>
      <w:r w:rsidRPr="006D2318">
        <w:rPr>
          <w:rFonts w:hint="eastAsia"/>
        </w:rPr>
        <w:t>件/年</w:t>
      </w:r>
    </w:p>
    <w:p w:rsidR="00750A46" w:rsidRPr="00037A45" w:rsidRDefault="00750A46" w:rsidP="00750A46">
      <w:pPr>
        <w:rPr>
          <w:shd w:val="pct15" w:color="auto" w:fill="FFFFFF"/>
        </w:rPr>
      </w:pPr>
      <w:r>
        <w:rPr>
          <w:rFonts w:hint="eastAsia"/>
          <w:noProof/>
          <w:shd w:val="pct15" w:color="auto" w:fill="FFFFFF"/>
        </w:rPr>
        <w:drawing>
          <wp:anchor distT="0" distB="0" distL="114300" distR="114300" simplePos="0" relativeHeight="252055552" behindDoc="0" locked="0" layoutInCell="1" allowOverlap="1" wp14:anchorId="61FBA00E" wp14:editId="0D382A88">
            <wp:simplePos x="0" y="0"/>
            <wp:positionH relativeFrom="page">
              <wp:posOffset>541655</wp:posOffset>
            </wp:positionH>
            <wp:positionV relativeFrom="page">
              <wp:posOffset>9434195</wp:posOffset>
            </wp:positionV>
            <wp:extent cx="716280" cy="716280"/>
            <wp:effectExtent l="0" t="0" r="7620" b="7620"/>
            <wp:wrapNone/>
            <wp:docPr id="5225" name="JAVISCODE1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 name=""/>
                    <pic:cNvPicPr/>
                  </pic:nvPicPr>
                  <pic:blipFill>
                    <a:blip r:embed="rId106">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bookmarkStart w:id="492" w:name="_Toc406076649"/>
      <w:bookmarkStart w:id="493" w:name="_Toc406173834"/>
      <w:bookmarkStart w:id="494" w:name="_Toc409789142"/>
      <w:bookmarkEnd w:id="487"/>
      <w:bookmarkEnd w:id="488"/>
      <w:bookmarkEnd w:id="489"/>
      <w:bookmarkEnd w:id="490"/>
      <w:bookmarkEnd w:id="491"/>
    </w:p>
    <w:p w:rsidR="00750A46" w:rsidRDefault="00750A46" w:rsidP="00750A46">
      <w:pPr>
        <w:widowControl/>
        <w:autoSpaceDE/>
        <w:autoSpaceDN/>
        <w:jc w:val="left"/>
      </w:pPr>
      <w:r>
        <w:br w:type="page"/>
      </w:r>
    </w:p>
    <w:p w:rsidR="00750A46" w:rsidRPr="00AA5F3E" w:rsidRDefault="00750A46" w:rsidP="00750A46">
      <w:pPr>
        <w:rPr>
          <w:shd w:val="pct15" w:color="auto" w:fill="FFFFFF"/>
        </w:rPr>
      </w:pPr>
      <w:r w:rsidRPr="00AA5F3E">
        <w:rPr>
          <w:rFonts w:hint="eastAsia"/>
          <w:shd w:val="pct15" w:color="auto" w:fill="FFFFFF"/>
        </w:rPr>
        <w:lastRenderedPageBreak/>
        <w:t>（96ページ）</w:t>
      </w:r>
    </w:p>
    <w:p w:rsidR="00750A46" w:rsidRDefault="00750A46" w:rsidP="00750A46">
      <w:r w:rsidRPr="006D2318">
        <w:rPr>
          <w:rFonts w:hint="eastAsia"/>
        </w:rPr>
        <w:t>第６期計画における見込量</w:t>
      </w:r>
    </w:p>
    <w:p w:rsidR="00750A46" w:rsidRDefault="00750A46" w:rsidP="00750A46">
      <w:r w:rsidRPr="006D2318">
        <w:rPr>
          <w:rFonts w:hint="eastAsia"/>
        </w:rPr>
        <w:t>種類</w:t>
      </w:r>
      <w:r>
        <w:rPr>
          <w:rFonts w:hint="eastAsia"/>
        </w:rPr>
        <w:t xml:space="preserve">　</w:t>
      </w:r>
      <w:r w:rsidRPr="006D2318">
        <w:rPr>
          <w:rFonts w:hint="eastAsia"/>
        </w:rPr>
        <w:t>介護・訓練支援用具</w:t>
      </w:r>
    </w:p>
    <w:p w:rsidR="00750A46" w:rsidRDefault="00750A46" w:rsidP="00750A46">
      <w:r w:rsidRPr="006D2318">
        <w:rPr>
          <w:rFonts w:hint="eastAsia"/>
        </w:rPr>
        <w:t>令和３年度</w:t>
      </w:r>
      <w:r>
        <w:rPr>
          <w:rFonts w:hint="eastAsia"/>
        </w:rPr>
        <w:t xml:space="preserve">　</w:t>
      </w:r>
      <w:r w:rsidRPr="006D2318">
        <w:rPr>
          <w:rFonts w:hint="eastAsia"/>
        </w:rPr>
        <w:t>52件/年</w:t>
      </w:r>
      <w:r>
        <w:rPr>
          <w:rFonts w:hint="eastAsia"/>
        </w:rPr>
        <w:t xml:space="preserve">　</w:t>
      </w:r>
      <w:r w:rsidRPr="006D2318">
        <w:rPr>
          <w:rFonts w:hint="eastAsia"/>
        </w:rPr>
        <w:t>令和４年度</w:t>
      </w:r>
      <w:r>
        <w:rPr>
          <w:rFonts w:hint="eastAsia"/>
        </w:rPr>
        <w:t xml:space="preserve">　</w:t>
      </w:r>
      <w:r w:rsidRPr="006D2318">
        <w:rPr>
          <w:rFonts w:hint="eastAsia"/>
        </w:rPr>
        <w:t>57件/年</w:t>
      </w:r>
      <w:r>
        <w:rPr>
          <w:rFonts w:hint="eastAsia"/>
        </w:rPr>
        <w:t xml:space="preserve">　</w:t>
      </w:r>
      <w:r w:rsidRPr="006D2318">
        <w:rPr>
          <w:rFonts w:hint="eastAsia"/>
        </w:rPr>
        <w:t>令和５年度</w:t>
      </w:r>
      <w:r>
        <w:rPr>
          <w:rFonts w:hint="eastAsia"/>
        </w:rPr>
        <w:t xml:space="preserve">　</w:t>
      </w:r>
      <w:r w:rsidRPr="006D2318">
        <w:rPr>
          <w:rFonts w:hint="eastAsia"/>
        </w:rPr>
        <w:t>62件/年</w:t>
      </w:r>
    </w:p>
    <w:p w:rsidR="00750A46" w:rsidRDefault="00750A46" w:rsidP="00750A46">
      <w:r w:rsidRPr="006D2318">
        <w:rPr>
          <w:rFonts w:hint="eastAsia"/>
        </w:rPr>
        <w:t>種類</w:t>
      </w:r>
      <w:r>
        <w:rPr>
          <w:rFonts w:hint="eastAsia"/>
        </w:rPr>
        <w:t xml:space="preserve">　</w:t>
      </w:r>
      <w:r w:rsidRPr="006D2318">
        <w:rPr>
          <w:rFonts w:hint="eastAsia"/>
        </w:rPr>
        <w:t>自立生活支援用具</w:t>
      </w:r>
    </w:p>
    <w:p w:rsidR="00750A46" w:rsidRDefault="00750A46" w:rsidP="00750A46">
      <w:r w:rsidRPr="006D2318">
        <w:rPr>
          <w:rFonts w:hint="eastAsia"/>
        </w:rPr>
        <w:t>令和３年度</w:t>
      </w:r>
      <w:r>
        <w:rPr>
          <w:rFonts w:hint="eastAsia"/>
        </w:rPr>
        <w:t xml:space="preserve">　</w:t>
      </w:r>
      <w:r w:rsidRPr="006D2318">
        <w:rPr>
          <w:rFonts w:hint="eastAsia"/>
        </w:rPr>
        <w:t>137件/年</w:t>
      </w:r>
      <w:r>
        <w:rPr>
          <w:rFonts w:hint="eastAsia"/>
        </w:rPr>
        <w:t xml:space="preserve">　</w:t>
      </w:r>
      <w:r w:rsidRPr="006D2318">
        <w:rPr>
          <w:rFonts w:hint="eastAsia"/>
        </w:rPr>
        <w:t>令和４年度</w:t>
      </w:r>
      <w:r>
        <w:rPr>
          <w:rFonts w:hint="eastAsia"/>
        </w:rPr>
        <w:t xml:space="preserve">　</w:t>
      </w:r>
      <w:r w:rsidRPr="006D2318">
        <w:rPr>
          <w:rFonts w:hint="eastAsia"/>
        </w:rPr>
        <w:t>146件/年</w:t>
      </w:r>
      <w:r>
        <w:rPr>
          <w:rFonts w:hint="eastAsia"/>
        </w:rPr>
        <w:t xml:space="preserve">　</w:t>
      </w:r>
      <w:r w:rsidRPr="006D2318">
        <w:rPr>
          <w:rFonts w:hint="eastAsia"/>
        </w:rPr>
        <w:t>令和５年度</w:t>
      </w:r>
      <w:r>
        <w:rPr>
          <w:rFonts w:hint="eastAsia"/>
        </w:rPr>
        <w:t xml:space="preserve">　</w:t>
      </w:r>
      <w:r w:rsidRPr="006D2318">
        <w:rPr>
          <w:rFonts w:hint="eastAsia"/>
        </w:rPr>
        <w:t>157件/年</w:t>
      </w:r>
    </w:p>
    <w:p w:rsidR="00750A46" w:rsidRDefault="00750A46" w:rsidP="00750A46">
      <w:r w:rsidRPr="006D2318">
        <w:rPr>
          <w:rFonts w:hint="eastAsia"/>
        </w:rPr>
        <w:t>種類</w:t>
      </w:r>
      <w:r>
        <w:rPr>
          <w:rFonts w:hint="eastAsia"/>
        </w:rPr>
        <w:t xml:space="preserve">　</w:t>
      </w:r>
      <w:r w:rsidRPr="006D2318">
        <w:rPr>
          <w:rFonts w:hint="eastAsia"/>
        </w:rPr>
        <w:t>在宅療養等支援用具</w:t>
      </w:r>
    </w:p>
    <w:p w:rsidR="00750A46" w:rsidRDefault="00750A46" w:rsidP="00750A46">
      <w:r w:rsidRPr="006D2318">
        <w:rPr>
          <w:rFonts w:hint="eastAsia"/>
        </w:rPr>
        <w:t>令和３年度</w:t>
      </w:r>
      <w:r>
        <w:rPr>
          <w:rFonts w:hint="eastAsia"/>
        </w:rPr>
        <w:t xml:space="preserve">　</w:t>
      </w:r>
      <w:r w:rsidRPr="006D2318">
        <w:rPr>
          <w:rFonts w:hint="eastAsia"/>
        </w:rPr>
        <w:t>67件/年</w:t>
      </w:r>
      <w:r>
        <w:rPr>
          <w:rFonts w:hint="eastAsia"/>
        </w:rPr>
        <w:t xml:space="preserve">　</w:t>
      </w:r>
      <w:r w:rsidRPr="006D2318">
        <w:rPr>
          <w:rFonts w:hint="eastAsia"/>
        </w:rPr>
        <w:t>令和４年度</w:t>
      </w:r>
      <w:r>
        <w:rPr>
          <w:rFonts w:hint="eastAsia"/>
        </w:rPr>
        <w:t xml:space="preserve">　</w:t>
      </w:r>
      <w:r w:rsidRPr="006D2318">
        <w:rPr>
          <w:rFonts w:hint="eastAsia"/>
        </w:rPr>
        <w:t>68件/年</w:t>
      </w:r>
      <w:r>
        <w:rPr>
          <w:rFonts w:hint="eastAsia"/>
        </w:rPr>
        <w:t xml:space="preserve">　</w:t>
      </w:r>
      <w:r w:rsidRPr="006D2318">
        <w:rPr>
          <w:rFonts w:hint="eastAsia"/>
        </w:rPr>
        <w:t>令和５年度</w:t>
      </w:r>
      <w:r>
        <w:rPr>
          <w:rFonts w:hint="eastAsia"/>
        </w:rPr>
        <w:t xml:space="preserve">　</w:t>
      </w:r>
      <w:r w:rsidRPr="006D2318">
        <w:rPr>
          <w:rFonts w:hint="eastAsia"/>
        </w:rPr>
        <w:t>68件/年</w:t>
      </w:r>
    </w:p>
    <w:p w:rsidR="00750A46" w:rsidRDefault="00750A46" w:rsidP="00750A46">
      <w:r w:rsidRPr="006D2318">
        <w:rPr>
          <w:rFonts w:hint="eastAsia"/>
        </w:rPr>
        <w:t>種類</w:t>
      </w:r>
      <w:r>
        <w:rPr>
          <w:rFonts w:hint="eastAsia"/>
        </w:rPr>
        <w:t xml:space="preserve">　</w:t>
      </w:r>
      <w:r w:rsidRPr="006D2318">
        <w:rPr>
          <w:rFonts w:hint="eastAsia"/>
        </w:rPr>
        <w:t>情報・意思疎通支援用具</w:t>
      </w:r>
    </w:p>
    <w:p w:rsidR="00750A46" w:rsidRDefault="00750A46" w:rsidP="00750A46">
      <w:r w:rsidRPr="006D2318">
        <w:rPr>
          <w:rFonts w:hint="eastAsia"/>
        </w:rPr>
        <w:t>令和３年度</w:t>
      </w:r>
      <w:r>
        <w:rPr>
          <w:rFonts w:hint="eastAsia"/>
        </w:rPr>
        <w:t xml:space="preserve">　</w:t>
      </w:r>
      <w:r w:rsidRPr="006D2318">
        <w:rPr>
          <w:rFonts w:hint="eastAsia"/>
        </w:rPr>
        <w:t>99件/年</w:t>
      </w:r>
      <w:r>
        <w:rPr>
          <w:rFonts w:hint="eastAsia"/>
        </w:rPr>
        <w:t xml:space="preserve">　</w:t>
      </w:r>
      <w:r w:rsidRPr="006D2318">
        <w:rPr>
          <w:rFonts w:hint="eastAsia"/>
        </w:rPr>
        <w:t>令和４年度</w:t>
      </w:r>
      <w:r>
        <w:rPr>
          <w:rFonts w:hint="eastAsia"/>
        </w:rPr>
        <w:t xml:space="preserve">　</w:t>
      </w:r>
      <w:r w:rsidRPr="006D2318">
        <w:rPr>
          <w:rFonts w:hint="eastAsia"/>
        </w:rPr>
        <w:t>105件/年</w:t>
      </w:r>
      <w:r>
        <w:rPr>
          <w:rFonts w:hint="eastAsia"/>
        </w:rPr>
        <w:t xml:space="preserve">　</w:t>
      </w:r>
      <w:r w:rsidRPr="006D2318">
        <w:rPr>
          <w:rFonts w:hint="eastAsia"/>
        </w:rPr>
        <w:t>令和５年度</w:t>
      </w:r>
      <w:r>
        <w:rPr>
          <w:rFonts w:hint="eastAsia"/>
        </w:rPr>
        <w:t xml:space="preserve">　</w:t>
      </w:r>
      <w:r w:rsidRPr="006D2318">
        <w:rPr>
          <w:rFonts w:hint="eastAsia"/>
        </w:rPr>
        <w:t>112件/年</w:t>
      </w:r>
    </w:p>
    <w:p w:rsidR="00750A46" w:rsidRDefault="00750A46" w:rsidP="00750A46">
      <w:r w:rsidRPr="006D2318">
        <w:rPr>
          <w:rFonts w:hint="eastAsia"/>
        </w:rPr>
        <w:t>種類</w:t>
      </w:r>
      <w:r>
        <w:rPr>
          <w:rFonts w:hint="eastAsia"/>
        </w:rPr>
        <w:t xml:space="preserve">　</w:t>
      </w:r>
      <w:r w:rsidRPr="006D2318">
        <w:rPr>
          <w:rFonts w:hint="eastAsia"/>
        </w:rPr>
        <w:t>排泄管理支援用具</w:t>
      </w:r>
    </w:p>
    <w:p w:rsidR="00750A46" w:rsidRDefault="00750A46" w:rsidP="00750A46">
      <w:r w:rsidRPr="006D2318">
        <w:rPr>
          <w:rFonts w:hint="eastAsia"/>
        </w:rPr>
        <w:t>令和３年度</w:t>
      </w:r>
      <w:r>
        <w:rPr>
          <w:rFonts w:hint="eastAsia"/>
        </w:rPr>
        <w:t xml:space="preserve">　</w:t>
      </w:r>
      <w:r w:rsidRPr="006D2318">
        <w:rPr>
          <w:rFonts w:hint="eastAsia"/>
        </w:rPr>
        <w:t>10,682件/年</w:t>
      </w:r>
      <w:r>
        <w:rPr>
          <w:rFonts w:hint="eastAsia"/>
        </w:rPr>
        <w:t xml:space="preserve">　</w:t>
      </w:r>
      <w:r w:rsidRPr="006D2318">
        <w:rPr>
          <w:rFonts w:hint="eastAsia"/>
        </w:rPr>
        <w:t>令和４年度</w:t>
      </w:r>
      <w:r>
        <w:rPr>
          <w:rFonts w:hint="eastAsia"/>
        </w:rPr>
        <w:t xml:space="preserve">　</w:t>
      </w:r>
      <w:r w:rsidRPr="006D2318">
        <w:rPr>
          <w:rFonts w:hint="eastAsia"/>
        </w:rPr>
        <w:t>11,007件/年</w:t>
      </w:r>
      <w:r>
        <w:rPr>
          <w:rFonts w:hint="eastAsia"/>
        </w:rPr>
        <w:t xml:space="preserve">　</w:t>
      </w:r>
      <w:r w:rsidRPr="006D2318">
        <w:rPr>
          <w:rFonts w:hint="eastAsia"/>
        </w:rPr>
        <w:t>令和５年度</w:t>
      </w:r>
      <w:r>
        <w:rPr>
          <w:rFonts w:hint="eastAsia"/>
        </w:rPr>
        <w:t xml:space="preserve">　</w:t>
      </w:r>
      <w:r w:rsidRPr="006D2318">
        <w:rPr>
          <w:rFonts w:hint="eastAsia"/>
        </w:rPr>
        <w:t>11,342件/年</w:t>
      </w:r>
    </w:p>
    <w:p w:rsidR="00750A46" w:rsidRDefault="00750A46" w:rsidP="00750A46">
      <w:r w:rsidRPr="006D2318">
        <w:rPr>
          <w:rFonts w:hint="eastAsia"/>
        </w:rPr>
        <w:t>種類</w:t>
      </w:r>
      <w:r>
        <w:rPr>
          <w:rFonts w:hint="eastAsia"/>
        </w:rPr>
        <w:t xml:space="preserve">　</w:t>
      </w:r>
      <w:r w:rsidRPr="006D2318">
        <w:rPr>
          <w:rFonts w:hint="eastAsia"/>
        </w:rPr>
        <w:t>居宅生活動作補助用具</w:t>
      </w:r>
    </w:p>
    <w:p w:rsidR="00750A46" w:rsidRDefault="00750A46" w:rsidP="00750A46">
      <w:r w:rsidRPr="006D2318">
        <w:rPr>
          <w:rFonts w:hint="eastAsia"/>
        </w:rPr>
        <w:t>令和３年度</w:t>
      </w:r>
      <w:r>
        <w:rPr>
          <w:rFonts w:hint="eastAsia"/>
        </w:rPr>
        <w:t xml:space="preserve">　</w:t>
      </w:r>
      <w:r w:rsidRPr="006D2318">
        <w:rPr>
          <w:rFonts w:hint="eastAsia"/>
        </w:rPr>
        <w:t>13件/年</w:t>
      </w:r>
      <w:r>
        <w:rPr>
          <w:rFonts w:hint="eastAsia"/>
        </w:rPr>
        <w:t xml:space="preserve">　</w:t>
      </w:r>
      <w:r w:rsidRPr="006D2318">
        <w:rPr>
          <w:rFonts w:hint="eastAsia"/>
        </w:rPr>
        <w:t>令和４年度</w:t>
      </w:r>
      <w:r>
        <w:rPr>
          <w:rFonts w:hint="eastAsia"/>
        </w:rPr>
        <w:t xml:space="preserve">　</w:t>
      </w:r>
      <w:r w:rsidRPr="006D2318">
        <w:rPr>
          <w:rFonts w:hint="eastAsia"/>
        </w:rPr>
        <w:t>14件/年</w:t>
      </w:r>
      <w:r>
        <w:rPr>
          <w:rFonts w:hint="eastAsia"/>
        </w:rPr>
        <w:t xml:space="preserve">　</w:t>
      </w:r>
      <w:r w:rsidRPr="006D2318">
        <w:rPr>
          <w:rFonts w:hint="eastAsia"/>
        </w:rPr>
        <w:t>令和５年度</w:t>
      </w:r>
      <w:r>
        <w:rPr>
          <w:rFonts w:hint="eastAsia"/>
        </w:rPr>
        <w:t xml:space="preserve">　</w:t>
      </w:r>
      <w:r w:rsidRPr="006D2318">
        <w:rPr>
          <w:rFonts w:hint="eastAsia"/>
        </w:rPr>
        <w:t>14件/年</w:t>
      </w:r>
    </w:p>
    <w:p w:rsidR="00750A46" w:rsidRPr="006D2318" w:rsidRDefault="00750A46" w:rsidP="00750A46">
      <w:r>
        <w:rPr>
          <w:rFonts w:hint="eastAsia"/>
          <w:noProof/>
        </w:rPr>
        <w:drawing>
          <wp:anchor distT="0" distB="0" distL="114300" distR="114300" simplePos="0" relativeHeight="252056576" behindDoc="0" locked="0" layoutInCell="1" allowOverlap="1" wp14:anchorId="3EC45708" wp14:editId="0D4BAD85">
            <wp:simplePos x="0" y="0"/>
            <wp:positionH relativeFrom="page">
              <wp:posOffset>6302375</wp:posOffset>
            </wp:positionH>
            <wp:positionV relativeFrom="page">
              <wp:posOffset>9434195</wp:posOffset>
            </wp:positionV>
            <wp:extent cx="716280" cy="716280"/>
            <wp:effectExtent l="0" t="0" r="7620" b="7620"/>
            <wp:wrapNone/>
            <wp:docPr id="5226" name="JAVISCODE1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 name=""/>
                    <pic:cNvPicPr/>
                  </pic:nvPicPr>
                  <pic:blipFill>
                    <a:blip r:embed="rId107">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Pr="006D2318" w:rsidRDefault="00750A46" w:rsidP="00750A46"/>
    <w:p w:rsidR="00750A46" w:rsidRDefault="00750A46" w:rsidP="00750A46">
      <w:pPr>
        <w:widowControl/>
        <w:autoSpaceDE/>
        <w:autoSpaceDN/>
        <w:jc w:val="left"/>
      </w:pPr>
      <w:bookmarkStart w:id="495" w:name="_Toc53647404"/>
      <w:bookmarkStart w:id="496" w:name="_Toc53647544"/>
      <w:bookmarkStart w:id="497" w:name="_Toc53780295"/>
      <w:bookmarkStart w:id="498" w:name="_Toc54362570"/>
      <w:bookmarkStart w:id="499" w:name="_Toc54606171"/>
      <w:r>
        <w:br w:type="page"/>
      </w:r>
    </w:p>
    <w:p w:rsidR="00750A46" w:rsidRPr="006B2433" w:rsidRDefault="00750A46" w:rsidP="00750A46">
      <w:pPr>
        <w:rPr>
          <w:shd w:val="pct15" w:color="auto" w:fill="FFFFFF"/>
        </w:rPr>
      </w:pPr>
      <w:r w:rsidRPr="006B2433">
        <w:rPr>
          <w:rFonts w:hint="eastAsia"/>
          <w:shd w:val="pct15" w:color="auto" w:fill="FFFFFF"/>
        </w:rPr>
        <w:lastRenderedPageBreak/>
        <w:t>（97ページ）</w:t>
      </w:r>
    </w:p>
    <w:p w:rsidR="00750A46" w:rsidRDefault="00750A46" w:rsidP="00750A46">
      <w:r w:rsidRPr="006D2318">
        <w:rPr>
          <w:rFonts w:hint="eastAsia"/>
        </w:rPr>
        <w:t>（７）移動支援事業</w:t>
      </w:r>
    </w:p>
    <w:p w:rsidR="00750A46" w:rsidRPr="006B2433" w:rsidRDefault="00750A46" w:rsidP="00750A46">
      <w:r w:rsidRPr="006B2433">
        <w:rPr>
          <w:rFonts w:hint="eastAsia"/>
        </w:rPr>
        <w:t>必要量の見込み</w:t>
      </w:r>
    </w:p>
    <w:p w:rsidR="00750A46" w:rsidRPr="006D2318" w:rsidRDefault="00750A46" w:rsidP="00750A46">
      <w:pPr>
        <w:ind w:firstLineChars="100" w:firstLine="220"/>
      </w:pPr>
      <w:r w:rsidRPr="006D2318">
        <w:rPr>
          <w:rFonts w:hint="eastAsia"/>
        </w:rPr>
        <w:t>「移動支援事業」については、平成29年10月から「移動支援事業支給決定基準（ガイドライン）」と新たな報酬区分（単価）での運用を開始していることや、「放課後等デイサービス」や「日中一時支援」の増加によって、障害のある人の居場所などが確保されてきたことにより、近年の利用実績はやや減少傾向にあります。</w:t>
      </w:r>
    </w:p>
    <w:p w:rsidR="00750A46" w:rsidRPr="006D2318" w:rsidRDefault="00750A46" w:rsidP="00750A46">
      <w:pPr>
        <w:ind w:firstLineChars="100" w:firstLine="220"/>
      </w:pPr>
      <w:r w:rsidRPr="006D2318">
        <w:rPr>
          <w:rFonts w:hint="eastAsia"/>
        </w:rPr>
        <w:t>今後も、「放課後等デイサービス」等への移行や重度利用者の「行動援護」等への移行が見込まれますが、その他の利用者については、市内や隣接する市の事業所等で一定のサービス供給量が確保されると考えていることから、これまでの利用実績を勘案して必要量を見込みます。</w:t>
      </w:r>
    </w:p>
    <w:p w:rsidR="00750A46" w:rsidRPr="006D2318" w:rsidRDefault="00750A46" w:rsidP="00750A46"/>
    <w:p w:rsidR="00750A46" w:rsidRPr="006B2433" w:rsidRDefault="00750A46" w:rsidP="00750A46">
      <w:r w:rsidRPr="006B2433">
        <w:rPr>
          <w:rFonts w:hint="eastAsia"/>
        </w:rPr>
        <w:t>確保の方策</w:t>
      </w:r>
    </w:p>
    <w:p w:rsidR="00750A46" w:rsidRPr="006D2318" w:rsidRDefault="00750A46" w:rsidP="00750A46">
      <w:pPr>
        <w:ind w:firstLineChars="100" w:firstLine="220"/>
      </w:pPr>
      <w:r w:rsidRPr="006D2318">
        <w:rPr>
          <w:rFonts w:hint="eastAsia"/>
        </w:rPr>
        <w:t>「移動支援事業」については、依然として利用ニーズが非常に高いサービスであることから、これまでも自立支援協議会の「ガイドライン検討部会」において、ガイドラインや新たな報酬区分（単価）による運用の検証等を行い、令和２年度には、65歳以上と18歳未満の重度利用者に係る報酬区分（単価）を引き上げる運用の見直しを行うなど、安定的かつ継続的な事業運営に向けて取り組んできました。引き続き、ガイドラインの周知と確実な運用により、基準に即した支給決定や適正なサービス提供につなげていきます。</w:t>
      </w:r>
    </w:p>
    <w:p w:rsidR="00750A46" w:rsidRPr="006D2318" w:rsidRDefault="00750A46" w:rsidP="00750A46"/>
    <w:p w:rsidR="00750A46" w:rsidRDefault="00750A46" w:rsidP="00750A46">
      <w:r w:rsidRPr="006D2318">
        <w:rPr>
          <w:rFonts w:hint="eastAsia"/>
        </w:rPr>
        <w:t>第５期計画における利用（実施）状況</w:t>
      </w:r>
    </w:p>
    <w:p w:rsidR="00750A46" w:rsidRDefault="00750A46" w:rsidP="00750A46">
      <w:r w:rsidRPr="006D2318">
        <w:rPr>
          <w:rFonts w:hint="eastAsia"/>
        </w:rPr>
        <w:t>種類</w:t>
      </w:r>
      <w:r>
        <w:rPr>
          <w:rFonts w:hint="eastAsia"/>
        </w:rPr>
        <w:t xml:space="preserve">　</w:t>
      </w:r>
      <w:r w:rsidRPr="006D2318">
        <w:rPr>
          <w:rFonts w:hint="eastAsia"/>
        </w:rPr>
        <w:t>移動支援事業</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t>330,030時間/年</w:t>
      </w:r>
      <w:r>
        <w:rPr>
          <w:rFonts w:hint="eastAsia"/>
        </w:rPr>
        <w:t>・</w:t>
      </w:r>
      <w:r>
        <w:t>1,457人/月</w:t>
      </w:r>
    </w:p>
    <w:p w:rsidR="00750A46" w:rsidRDefault="00750A46" w:rsidP="00750A46">
      <w:r w:rsidRPr="006D2318">
        <w:rPr>
          <w:rFonts w:hint="eastAsia"/>
        </w:rPr>
        <w:t>令和元年度</w:t>
      </w:r>
      <w:r>
        <w:rPr>
          <w:rFonts w:hint="eastAsia"/>
        </w:rPr>
        <w:t xml:space="preserve">　</w:t>
      </w:r>
      <w:r>
        <w:t>317,966時間/年</w:t>
      </w:r>
      <w:r>
        <w:rPr>
          <w:rFonts w:hint="eastAsia"/>
        </w:rPr>
        <w:t>・</w:t>
      </w:r>
      <w:r>
        <w:t>1,425人/月</w:t>
      </w:r>
    </w:p>
    <w:p w:rsidR="00750A46" w:rsidRDefault="00750A46" w:rsidP="00750A46">
      <w:r w:rsidRPr="006D2318">
        <w:rPr>
          <w:rFonts w:hint="eastAsia"/>
        </w:rPr>
        <w:t>令和２年度</w:t>
      </w:r>
      <w:r>
        <w:rPr>
          <w:rFonts w:hint="eastAsia"/>
        </w:rPr>
        <w:t xml:space="preserve">　</w:t>
      </w:r>
      <w:r>
        <w:t>282,788時間/年</w:t>
      </w:r>
      <w:r>
        <w:rPr>
          <w:rFonts w:hint="eastAsia"/>
        </w:rPr>
        <w:t>・</w:t>
      </w:r>
      <w:r>
        <w:t>1,296人/月</w:t>
      </w:r>
    </w:p>
    <w:p w:rsidR="00750A46" w:rsidRDefault="00750A46" w:rsidP="00750A46">
      <w:r w:rsidRPr="006D2318">
        <w:rPr>
          <w:rFonts w:hint="eastAsia"/>
        </w:rPr>
        <w:t>計画値</w:t>
      </w:r>
      <w:r>
        <w:rPr>
          <w:rFonts w:hint="eastAsia"/>
        </w:rPr>
        <w:t xml:space="preserve">　</w:t>
      </w:r>
      <w:r w:rsidRPr="007C45C8">
        <w:rPr>
          <w:rFonts w:hint="eastAsia"/>
        </w:rPr>
        <w:t>平成</w:t>
      </w:r>
      <w:r w:rsidRPr="007C45C8">
        <w:t>30年度</w:t>
      </w:r>
      <w:r>
        <w:rPr>
          <w:rFonts w:hint="eastAsia"/>
        </w:rPr>
        <w:t xml:space="preserve">　</w:t>
      </w:r>
      <w:r w:rsidRPr="006D2318">
        <w:t>338,630</w:t>
      </w:r>
      <w:r w:rsidRPr="006D2318">
        <w:rPr>
          <w:rFonts w:hint="eastAsia"/>
        </w:rPr>
        <w:t>時間</w:t>
      </w:r>
      <w:r w:rsidRPr="006D2318">
        <w:t>/</w:t>
      </w:r>
      <w:r w:rsidRPr="006D2318">
        <w:rPr>
          <w:rFonts w:hint="eastAsia"/>
        </w:rPr>
        <w:t>年</w:t>
      </w:r>
      <w:r>
        <w:rPr>
          <w:rFonts w:hint="eastAsia"/>
        </w:rPr>
        <w:t xml:space="preserve">　</w:t>
      </w:r>
      <w:r w:rsidRPr="006D2318">
        <w:rPr>
          <w:rFonts w:hint="eastAsia"/>
        </w:rPr>
        <w:t>令和元年度</w:t>
      </w:r>
      <w:r>
        <w:rPr>
          <w:rFonts w:hint="eastAsia"/>
        </w:rPr>
        <w:t xml:space="preserve">　</w:t>
      </w:r>
      <w:r w:rsidRPr="006D2318">
        <w:t>323,680</w:t>
      </w:r>
      <w:r w:rsidRPr="006D2318">
        <w:rPr>
          <w:rFonts w:hint="eastAsia"/>
        </w:rPr>
        <w:t>時間</w:t>
      </w:r>
      <w:r w:rsidRPr="006D2318">
        <w:t>/</w:t>
      </w:r>
      <w:r w:rsidRPr="006D2318">
        <w:rPr>
          <w:rFonts w:hint="eastAsia"/>
        </w:rPr>
        <w:t>年</w:t>
      </w:r>
      <w:r>
        <w:rPr>
          <w:rFonts w:hint="eastAsia"/>
        </w:rPr>
        <w:t xml:space="preserve">　</w:t>
      </w:r>
    </w:p>
    <w:p w:rsidR="00750A46" w:rsidRDefault="00750A46" w:rsidP="00750A46">
      <w:r w:rsidRPr="006D2318">
        <w:rPr>
          <w:rFonts w:hint="eastAsia"/>
        </w:rPr>
        <w:t>令和２年度</w:t>
      </w:r>
      <w:r>
        <w:rPr>
          <w:rFonts w:hint="eastAsia"/>
        </w:rPr>
        <w:t xml:space="preserve">　</w:t>
      </w:r>
      <w:r w:rsidRPr="006D2318">
        <w:t>308,750</w:t>
      </w:r>
      <w:r w:rsidRPr="006D2318">
        <w:rPr>
          <w:rFonts w:hint="eastAsia"/>
        </w:rPr>
        <w:t>時間</w:t>
      </w:r>
      <w:r w:rsidRPr="006D2318">
        <w:t>/</w:t>
      </w:r>
      <w:r w:rsidRPr="006D2318">
        <w:rPr>
          <w:rFonts w:hint="eastAsia"/>
        </w:rPr>
        <w:t>年</w:t>
      </w:r>
    </w:p>
    <w:p w:rsidR="00750A46" w:rsidRPr="006D2318" w:rsidRDefault="00750A46" w:rsidP="00750A46"/>
    <w:p w:rsidR="00750A46" w:rsidRDefault="00750A46" w:rsidP="00750A46">
      <w:r w:rsidRPr="006D2318">
        <w:rPr>
          <w:rFonts w:hint="eastAsia"/>
        </w:rPr>
        <w:t>第６期計画における見込量</w:t>
      </w:r>
    </w:p>
    <w:p w:rsidR="00750A46" w:rsidRDefault="00750A46" w:rsidP="00750A46">
      <w:r w:rsidRPr="006D2318">
        <w:rPr>
          <w:rFonts w:hint="eastAsia"/>
        </w:rPr>
        <w:t>種類</w:t>
      </w:r>
      <w:r>
        <w:rPr>
          <w:rFonts w:hint="eastAsia"/>
        </w:rPr>
        <w:t xml:space="preserve">　</w:t>
      </w:r>
      <w:r w:rsidRPr="006D2318">
        <w:rPr>
          <w:rFonts w:hint="eastAsia"/>
        </w:rPr>
        <w:t>移動支援事業</w:t>
      </w:r>
    </w:p>
    <w:p w:rsidR="00750A46" w:rsidRDefault="00750A46" w:rsidP="00750A46">
      <w:r w:rsidRPr="006D2318">
        <w:rPr>
          <w:rFonts w:hint="eastAsia"/>
        </w:rPr>
        <w:t>令和３年度</w:t>
      </w:r>
      <w:r>
        <w:rPr>
          <w:rFonts w:hint="eastAsia"/>
        </w:rPr>
        <w:t xml:space="preserve">　</w:t>
      </w:r>
      <w:r>
        <w:t>315,636時間/年</w:t>
      </w:r>
      <w:r>
        <w:rPr>
          <w:rFonts w:hint="eastAsia"/>
        </w:rPr>
        <w:t>・</w:t>
      </w:r>
      <w:r>
        <w:t>1,404人/月</w:t>
      </w:r>
    </w:p>
    <w:p w:rsidR="00750A46" w:rsidRDefault="00750A46" w:rsidP="00750A46">
      <w:r w:rsidRPr="006D2318">
        <w:rPr>
          <w:rFonts w:hint="eastAsia"/>
        </w:rPr>
        <w:t>令和４年度</w:t>
      </w:r>
      <w:r>
        <w:rPr>
          <w:rFonts w:hint="eastAsia"/>
        </w:rPr>
        <w:t xml:space="preserve">　</w:t>
      </w:r>
      <w:r>
        <w:t>310,934時間/年</w:t>
      </w:r>
      <w:r>
        <w:rPr>
          <w:rFonts w:hint="eastAsia"/>
        </w:rPr>
        <w:t>・</w:t>
      </w:r>
      <w:r>
        <w:t>1,383人/月</w:t>
      </w:r>
    </w:p>
    <w:p w:rsidR="00750A46" w:rsidRDefault="00750A46" w:rsidP="00750A46">
      <w:r w:rsidRPr="006D2318">
        <w:rPr>
          <w:rFonts w:hint="eastAsia"/>
        </w:rPr>
        <w:t>令和５年度</w:t>
      </w:r>
      <w:r>
        <w:rPr>
          <w:rFonts w:hint="eastAsia"/>
        </w:rPr>
        <w:t xml:space="preserve">　</w:t>
      </w:r>
      <w:r>
        <w:t>306,301時間/年</w:t>
      </w:r>
      <w:r>
        <w:rPr>
          <w:rFonts w:hint="eastAsia"/>
        </w:rPr>
        <w:t>・</w:t>
      </w:r>
      <w:r>
        <w:t>1,362人/月</w:t>
      </w:r>
    </w:p>
    <w:p w:rsidR="00750A46" w:rsidRPr="006B2433" w:rsidRDefault="00750A46" w:rsidP="00750A46">
      <w:pPr>
        <w:rPr>
          <w:shd w:val="pct15" w:color="auto" w:fill="FFFFFF"/>
        </w:rPr>
      </w:pPr>
      <w:r>
        <w:rPr>
          <w:rFonts w:hint="eastAsia"/>
          <w:noProof/>
          <w:shd w:val="pct15" w:color="auto" w:fill="FFFFFF"/>
        </w:rPr>
        <w:drawing>
          <wp:anchor distT="0" distB="0" distL="114300" distR="114300" simplePos="0" relativeHeight="252057600" behindDoc="0" locked="0" layoutInCell="1" allowOverlap="1" wp14:anchorId="2B4C721A" wp14:editId="2EC21E6C">
            <wp:simplePos x="0" y="0"/>
            <wp:positionH relativeFrom="page">
              <wp:posOffset>541655</wp:posOffset>
            </wp:positionH>
            <wp:positionV relativeFrom="page">
              <wp:posOffset>9434195</wp:posOffset>
            </wp:positionV>
            <wp:extent cx="716280" cy="716280"/>
            <wp:effectExtent l="0" t="0" r="7620" b="7620"/>
            <wp:wrapNone/>
            <wp:docPr id="5227" name="JAVISCODE10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7" name=""/>
                    <pic:cNvPicPr/>
                  </pic:nvPicPr>
                  <pic:blipFill>
                    <a:blip r:embed="rId108">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492"/>
    <w:bookmarkEnd w:id="493"/>
    <w:bookmarkEnd w:id="494"/>
    <w:bookmarkEnd w:id="495"/>
    <w:bookmarkEnd w:id="496"/>
    <w:bookmarkEnd w:id="497"/>
    <w:bookmarkEnd w:id="498"/>
    <w:bookmarkEnd w:id="499"/>
    <w:p w:rsidR="00750A46" w:rsidRDefault="00750A46" w:rsidP="00750A46">
      <w:pPr>
        <w:widowControl/>
        <w:autoSpaceDE/>
        <w:autoSpaceDN/>
        <w:jc w:val="left"/>
      </w:pPr>
      <w:r>
        <w:br w:type="page"/>
      </w:r>
    </w:p>
    <w:p w:rsidR="00750A46" w:rsidRPr="00BE606A" w:rsidRDefault="00750A46" w:rsidP="00750A46">
      <w:pPr>
        <w:rPr>
          <w:shd w:val="pct15" w:color="auto" w:fill="FFFFFF"/>
        </w:rPr>
      </w:pPr>
      <w:bookmarkStart w:id="500" w:name="_Toc406076650"/>
      <w:bookmarkStart w:id="501" w:name="_Toc406173835"/>
      <w:bookmarkStart w:id="502" w:name="_Toc409789143"/>
      <w:bookmarkStart w:id="503" w:name="_Toc53647405"/>
      <w:bookmarkStart w:id="504" w:name="_Toc53647545"/>
      <w:bookmarkStart w:id="505" w:name="_Toc53780296"/>
      <w:bookmarkStart w:id="506" w:name="_Toc54362571"/>
      <w:bookmarkStart w:id="507" w:name="_Toc54606172"/>
      <w:r w:rsidRPr="00BE606A">
        <w:rPr>
          <w:rFonts w:hint="eastAsia"/>
          <w:shd w:val="pct15" w:color="auto" w:fill="FFFFFF"/>
        </w:rPr>
        <w:lastRenderedPageBreak/>
        <w:t>（98ページ）</w:t>
      </w:r>
    </w:p>
    <w:p w:rsidR="00750A46" w:rsidRDefault="00750A46" w:rsidP="00750A46">
      <w:r w:rsidRPr="006D2318">
        <w:rPr>
          <w:rFonts w:hint="eastAsia"/>
        </w:rPr>
        <w:t>（８）地域活動支援センター</w:t>
      </w:r>
    </w:p>
    <w:p w:rsidR="00750A46" w:rsidRPr="00BE606A" w:rsidRDefault="00750A46" w:rsidP="00750A46">
      <w:r w:rsidRPr="00BE606A">
        <w:rPr>
          <w:rFonts w:hint="eastAsia"/>
        </w:rPr>
        <w:t>必要量の見込み</w:t>
      </w:r>
    </w:p>
    <w:p w:rsidR="00750A46" w:rsidRPr="006D2318" w:rsidRDefault="00750A46" w:rsidP="00750A46">
      <w:pPr>
        <w:ind w:firstLineChars="100" w:firstLine="220"/>
      </w:pPr>
      <w:r w:rsidRPr="006D2318">
        <w:rPr>
          <w:rFonts w:hint="eastAsia"/>
        </w:rPr>
        <w:t>「地域活動支援センター」については、近年、障害福祉サービスにおける日中活動系サービスの事業者の増加に伴って障害のある人の日中活動の場も広がっていることから、新規での開設は見込んでおりませんが、当該センターから日中活動系サービスの事業所への移行ケースがあることや、市内にある小規模作業所の法内施設への移行も想定しておく必要があることから、現在の実施体制を維持していくよう必要量を見込みます。</w:t>
      </w:r>
    </w:p>
    <w:p w:rsidR="00750A46" w:rsidRPr="006D2318" w:rsidRDefault="00750A46" w:rsidP="00750A46"/>
    <w:p w:rsidR="00750A46" w:rsidRPr="00BE606A" w:rsidRDefault="00750A46" w:rsidP="00750A46">
      <w:r w:rsidRPr="00BE606A">
        <w:rPr>
          <w:rFonts w:hint="eastAsia"/>
        </w:rPr>
        <w:t>確保の方策</w:t>
      </w:r>
    </w:p>
    <w:p w:rsidR="00750A46" w:rsidRPr="006D2318" w:rsidRDefault="00750A46" w:rsidP="00750A46">
      <w:pPr>
        <w:ind w:firstLineChars="100" w:firstLine="220"/>
      </w:pPr>
      <w:r w:rsidRPr="006D2318">
        <w:rPr>
          <w:rFonts w:hint="eastAsia"/>
        </w:rPr>
        <w:t>利用者の障害の状態や体調等に応じた利用ができる「地域活動支援センター」は、日額報酬を主体とした日中活動系サービスとは異なり、定期的な利用が困難な障害のある人への支援の場としての役割を有しているため、引き続き、県制度と連携しつつ独自の支援も行う中で、安定的な運営と活動の場の確保に努めていきます。</w:t>
      </w:r>
    </w:p>
    <w:p w:rsidR="00750A46" w:rsidRPr="006D2318" w:rsidRDefault="00750A46" w:rsidP="00750A46"/>
    <w:p w:rsidR="00750A46" w:rsidRDefault="00750A46" w:rsidP="00750A46">
      <w:r w:rsidRPr="006D2318">
        <w:rPr>
          <w:rFonts w:hint="eastAsia"/>
        </w:rPr>
        <w:t>第５期計画における利用（実施）状況</w:t>
      </w:r>
    </w:p>
    <w:p w:rsidR="00750A46" w:rsidRDefault="00750A46" w:rsidP="00750A46">
      <w:r w:rsidRPr="006D2318">
        <w:rPr>
          <w:rFonts w:hint="eastAsia"/>
        </w:rPr>
        <w:t>種類</w:t>
      </w:r>
      <w:r>
        <w:rPr>
          <w:rFonts w:hint="eastAsia"/>
        </w:rPr>
        <w:t xml:space="preserve">　</w:t>
      </w:r>
      <w:r w:rsidRPr="006D2318">
        <w:rPr>
          <w:rFonts w:hint="eastAsia"/>
        </w:rPr>
        <w:t>地域活動支援センター（市外のセンター）</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t>26か所(10か所)</w:t>
      </w:r>
      <w:r>
        <w:rPr>
          <w:rFonts w:hint="eastAsia"/>
        </w:rPr>
        <w:t>・</w:t>
      </w:r>
      <w:r>
        <w:t>324人/年（17人/年）</w:t>
      </w:r>
    </w:p>
    <w:p w:rsidR="00750A46" w:rsidRDefault="00750A46" w:rsidP="00750A46">
      <w:r w:rsidRPr="006D2318">
        <w:rPr>
          <w:rFonts w:hint="eastAsia"/>
        </w:rPr>
        <w:t>令和元年度</w:t>
      </w:r>
      <w:r>
        <w:rPr>
          <w:rFonts w:hint="eastAsia"/>
        </w:rPr>
        <w:t xml:space="preserve">　</w:t>
      </w:r>
      <w:r>
        <w:t>26か所(12か所)</w:t>
      </w:r>
      <w:r>
        <w:rPr>
          <w:rFonts w:hint="eastAsia"/>
        </w:rPr>
        <w:t>・</w:t>
      </w:r>
      <w:r>
        <w:t>328人/年（18人/年）</w:t>
      </w:r>
    </w:p>
    <w:p w:rsidR="00750A46" w:rsidRDefault="00750A46" w:rsidP="00750A46">
      <w:r w:rsidRPr="006D2318">
        <w:rPr>
          <w:rFonts w:hint="eastAsia"/>
        </w:rPr>
        <w:t>令和２年度</w:t>
      </w:r>
      <w:r>
        <w:rPr>
          <w:rFonts w:hint="eastAsia"/>
        </w:rPr>
        <w:t xml:space="preserve">　</w:t>
      </w:r>
      <w:r>
        <w:t>25か所(11か所)</w:t>
      </w:r>
      <w:r>
        <w:rPr>
          <w:rFonts w:hint="eastAsia"/>
        </w:rPr>
        <w:t>・</w:t>
      </w:r>
      <w:r>
        <w:t>336人/年（21人/年）</w:t>
      </w:r>
    </w:p>
    <w:p w:rsidR="00750A46" w:rsidRDefault="00750A46" w:rsidP="00750A46">
      <w:r w:rsidRPr="006D2318">
        <w:rPr>
          <w:rFonts w:hint="eastAsia"/>
        </w:rPr>
        <w:t>計画値</w:t>
      </w:r>
      <w:r>
        <w:rPr>
          <w:rFonts w:hint="eastAsia"/>
        </w:rPr>
        <w:t xml:space="preserve">　</w:t>
      </w:r>
      <w:r w:rsidRPr="007C45C8">
        <w:rPr>
          <w:rFonts w:hint="eastAsia"/>
        </w:rPr>
        <w:t>平成</w:t>
      </w:r>
      <w:r w:rsidRPr="007C45C8">
        <w:t>30年度</w:t>
      </w:r>
      <w:r>
        <w:rPr>
          <w:rFonts w:hint="eastAsia"/>
        </w:rPr>
        <w:t xml:space="preserve">　</w:t>
      </w:r>
      <w:r>
        <w:t>30か所（12か所）</w:t>
      </w:r>
      <w:r>
        <w:rPr>
          <w:rFonts w:hint="eastAsia"/>
        </w:rPr>
        <w:t>・</w:t>
      </w:r>
      <w:r>
        <w:t>456人/年（20人/年）</w:t>
      </w:r>
    </w:p>
    <w:p w:rsidR="00750A46" w:rsidRDefault="00750A46" w:rsidP="00750A46">
      <w:r w:rsidRPr="006D2318">
        <w:rPr>
          <w:rFonts w:hint="eastAsia"/>
        </w:rPr>
        <w:t>令和元年度</w:t>
      </w:r>
      <w:r>
        <w:rPr>
          <w:rFonts w:hint="eastAsia"/>
        </w:rPr>
        <w:t xml:space="preserve">　</w:t>
      </w:r>
      <w:r>
        <w:t>31か所（12か所）</w:t>
      </w:r>
      <w:r>
        <w:rPr>
          <w:rFonts w:hint="eastAsia"/>
        </w:rPr>
        <w:t>・</w:t>
      </w:r>
      <w:r>
        <w:t>466人/年（20人/年）</w:t>
      </w:r>
    </w:p>
    <w:p w:rsidR="00750A46" w:rsidRDefault="00750A46" w:rsidP="00750A46">
      <w:r w:rsidRPr="006D2318">
        <w:rPr>
          <w:rFonts w:hint="eastAsia"/>
        </w:rPr>
        <w:t>令和２年度</w:t>
      </w:r>
      <w:r>
        <w:rPr>
          <w:rFonts w:hint="eastAsia"/>
        </w:rPr>
        <w:t xml:space="preserve">　</w:t>
      </w:r>
      <w:r>
        <w:t>32か所（12か所）</w:t>
      </w:r>
      <w:r>
        <w:rPr>
          <w:rFonts w:hint="eastAsia"/>
        </w:rPr>
        <w:t>・</w:t>
      </w:r>
      <w:r>
        <w:t>476人/年（20人/年）</w:t>
      </w:r>
    </w:p>
    <w:p w:rsidR="00750A46" w:rsidRPr="00BE606A" w:rsidRDefault="00750A46" w:rsidP="00750A46"/>
    <w:p w:rsidR="00750A46" w:rsidRDefault="00750A46" w:rsidP="00750A46">
      <w:r w:rsidRPr="006D2318">
        <w:rPr>
          <w:rFonts w:hint="eastAsia"/>
        </w:rPr>
        <w:t>第６期計画における見込量</w:t>
      </w:r>
    </w:p>
    <w:p w:rsidR="00750A46" w:rsidRDefault="00750A46" w:rsidP="00750A46">
      <w:r w:rsidRPr="006D2318">
        <w:rPr>
          <w:rFonts w:hint="eastAsia"/>
        </w:rPr>
        <w:t>種類</w:t>
      </w:r>
      <w:r>
        <w:rPr>
          <w:rFonts w:hint="eastAsia"/>
        </w:rPr>
        <w:t xml:space="preserve">　</w:t>
      </w:r>
      <w:r w:rsidRPr="006D2318">
        <w:rPr>
          <w:rFonts w:hint="eastAsia"/>
        </w:rPr>
        <w:t>地域活動支援センター（市外のセンター）</w:t>
      </w:r>
    </w:p>
    <w:p w:rsidR="00750A46" w:rsidRDefault="00750A46" w:rsidP="00750A46">
      <w:r w:rsidRPr="006D2318">
        <w:rPr>
          <w:rFonts w:hint="eastAsia"/>
        </w:rPr>
        <w:t>令和３年度</w:t>
      </w:r>
      <w:r>
        <w:rPr>
          <w:rFonts w:hint="eastAsia"/>
        </w:rPr>
        <w:t xml:space="preserve">　</w:t>
      </w:r>
      <w:r>
        <w:t>25か所（11か所）</w:t>
      </w:r>
      <w:r>
        <w:rPr>
          <w:rFonts w:hint="eastAsia"/>
        </w:rPr>
        <w:t>・</w:t>
      </w:r>
      <w:r>
        <w:t>336人/年（21人/年）</w:t>
      </w:r>
    </w:p>
    <w:p w:rsidR="00750A46" w:rsidRDefault="00750A46" w:rsidP="00750A46">
      <w:r w:rsidRPr="006D2318">
        <w:rPr>
          <w:rFonts w:hint="eastAsia"/>
        </w:rPr>
        <w:t>令和４年度</w:t>
      </w:r>
      <w:r>
        <w:rPr>
          <w:rFonts w:hint="eastAsia"/>
        </w:rPr>
        <w:t xml:space="preserve">　</w:t>
      </w:r>
      <w:r>
        <w:t>25か所（11か所）</w:t>
      </w:r>
      <w:r>
        <w:rPr>
          <w:rFonts w:hint="eastAsia"/>
        </w:rPr>
        <w:t>・</w:t>
      </w:r>
      <w:r>
        <w:t>336人/年（21人/年）</w:t>
      </w:r>
    </w:p>
    <w:p w:rsidR="00750A46" w:rsidRDefault="00750A46" w:rsidP="00750A46">
      <w:r w:rsidRPr="006D2318">
        <w:rPr>
          <w:rFonts w:hint="eastAsia"/>
        </w:rPr>
        <w:t>令和５年度</w:t>
      </w:r>
      <w:r>
        <w:rPr>
          <w:rFonts w:hint="eastAsia"/>
        </w:rPr>
        <w:t xml:space="preserve">　</w:t>
      </w:r>
      <w:r>
        <w:t>25か所（11か所）</w:t>
      </w:r>
      <w:r>
        <w:rPr>
          <w:rFonts w:hint="eastAsia"/>
        </w:rPr>
        <w:t>・</w:t>
      </w:r>
      <w:r>
        <w:t>336人/年（21人/年）</w:t>
      </w:r>
    </w:p>
    <w:p w:rsidR="00750A46" w:rsidRPr="00BE606A" w:rsidRDefault="00750A46" w:rsidP="00750A46">
      <w:pPr>
        <w:rPr>
          <w:shd w:val="pct15" w:color="auto" w:fill="FFFFFF"/>
        </w:rPr>
      </w:pPr>
      <w:r>
        <w:rPr>
          <w:rFonts w:hint="eastAsia"/>
          <w:noProof/>
          <w:shd w:val="pct15" w:color="auto" w:fill="FFFFFF"/>
        </w:rPr>
        <w:drawing>
          <wp:anchor distT="0" distB="0" distL="114300" distR="114300" simplePos="0" relativeHeight="252058624" behindDoc="0" locked="0" layoutInCell="1" allowOverlap="1" wp14:anchorId="6815D9F1" wp14:editId="2956E20C">
            <wp:simplePos x="0" y="0"/>
            <wp:positionH relativeFrom="page">
              <wp:posOffset>6302375</wp:posOffset>
            </wp:positionH>
            <wp:positionV relativeFrom="page">
              <wp:posOffset>9434195</wp:posOffset>
            </wp:positionV>
            <wp:extent cx="716280" cy="716280"/>
            <wp:effectExtent l="0" t="0" r="7620" b="7620"/>
            <wp:wrapNone/>
            <wp:docPr id="5228" name="JAVISCODE10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 name=""/>
                    <pic:cNvPicPr/>
                  </pic:nvPicPr>
                  <pic:blipFill>
                    <a:blip r:embed="rId109">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500"/>
    <w:bookmarkEnd w:id="501"/>
    <w:bookmarkEnd w:id="502"/>
    <w:bookmarkEnd w:id="503"/>
    <w:bookmarkEnd w:id="504"/>
    <w:bookmarkEnd w:id="505"/>
    <w:bookmarkEnd w:id="506"/>
    <w:bookmarkEnd w:id="507"/>
    <w:p w:rsidR="00750A46" w:rsidRPr="006D2318" w:rsidRDefault="00750A46" w:rsidP="00750A46">
      <w:r w:rsidRPr="006D2318">
        <w:br w:type="page"/>
      </w:r>
    </w:p>
    <w:p w:rsidR="00750A46" w:rsidRPr="00BE606A" w:rsidRDefault="00750A46" w:rsidP="00750A46">
      <w:pPr>
        <w:rPr>
          <w:shd w:val="pct15" w:color="auto" w:fill="FFFFFF"/>
        </w:rPr>
      </w:pPr>
      <w:bookmarkStart w:id="508" w:name="_Toc406076651"/>
      <w:bookmarkStart w:id="509" w:name="_Toc406173836"/>
      <w:bookmarkStart w:id="510" w:name="_Toc409789144"/>
      <w:bookmarkStart w:id="511" w:name="_Toc53647406"/>
      <w:bookmarkStart w:id="512" w:name="_Toc53647546"/>
      <w:bookmarkStart w:id="513" w:name="_Toc53780297"/>
      <w:bookmarkStart w:id="514" w:name="_Toc54362572"/>
      <w:bookmarkStart w:id="515" w:name="_Toc54606173"/>
      <w:r w:rsidRPr="00BE606A">
        <w:rPr>
          <w:rFonts w:hint="eastAsia"/>
          <w:shd w:val="pct15" w:color="auto" w:fill="FFFFFF"/>
        </w:rPr>
        <w:lastRenderedPageBreak/>
        <w:t>（99ページ）</w:t>
      </w:r>
    </w:p>
    <w:p w:rsidR="00750A46" w:rsidRDefault="00750A46" w:rsidP="00750A46">
      <w:pPr>
        <w:rPr>
          <w:color w:val="000000" w:themeColor="text1"/>
        </w:rPr>
      </w:pPr>
      <w:r w:rsidRPr="006D2318">
        <w:rPr>
          <w:rFonts w:hint="eastAsia"/>
        </w:rPr>
        <w:t>（９）その他の事業</w:t>
      </w:r>
    </w:p>
    <w:p w:rsidR="00750A46" w:rsidRPr="006D2318" w:rsidRDefault="00750A46" w:rsidP="00750A46">
      <w:pPr>
        <w:ind w:firstLineChars="100" w:firstLine="220"/>
      </w:pPr>
      <w:r w:rsidRPr="006D2318">
        <w:rPr>
          <w:rFonts w:hint="eastAsia"/>
          <w:color w:val="000000" w:themeColor="text1"/>
        </w:rPr>
        <w:t>その他の任意事業として、「障害者安心生活支援事業」、「訪問入浴サービス事業」、「日中一時</w:t>
      </w:r>
      <w:r w:rsidRPr="006D2318">
        <w:rPr>
          <w:rFonts w:hint="eastAsia"/>
        </w:rPr>
        <w:t>支援事業」、「福祉ホーム事業」など</w:t>
      </w:r>
      <w:r w:rsidRPr="006D2318">
        <w:rPr>
          <w:rFonts w:hint="eastAsia"/>
          <w:color w:val="000000" w:themeColor="text1"/>
        </w:rPr>
        <w:t>各種</w:t>
      </w:r>
      <w:r w:rsidRPr="006D2318">
        <w:rPr>
          <w:rFonts w:hint="eastAsia"/>
        </w:rPr>
        <w:t>の日常生活支援事業や、「自動車運転免許取得費助成事業」、「自動車改造費助成事業」、「スポーツ大会開催事業」、「身体障害者福祉センター運営事業」など各種の社会参加事業を実施しています。</w:t>
      </w:r>
    </w:p>
    <w:p w:rsidR="00750A46" w:rsidRPr="006D2318" w:rsidRDefault="00750A46" w:rsidP="00750A46">
      <w:pPr>
        <w:ind w:firstLineChars="100" w:firstLine="220"/>
      </w:pPr>
      <w:r w:rsidRPr="006D2318">
        <w:rPr>
          <w:rFonts w:hint="eastAsia"/>
        </w:rPr>
        <w:t>特に「日中一時支援事業」については、平成29年６月から事業所の指定基準や利用者の対象範囲の拡大、送迎加算の創設により</w:t>
      </w:r>
      <w:r w:rsidRPr="006D2318">
        <w:rPr>
          <w:rFonts w:hint="eastAsia"/>
          <w:color w:val="000000" w:themeColor="text1"/>
        </w:rPr>
        <w:t>事業</w:t>
      </w:r>
      <w:r w:rsidRPr="006D2318">
        <w:rPr>
          <w:rFonts w:hint="eastAsia"/>
        </w:rPr>
        <w:t>の拡充を図ったことで、日中活動系サービス事業所の新規参入が進んできたこともあり、近年の利用実績は大幅な増加傾向にあります。</w:t>
      </w:r>
    </w:p>
    <w:p w:rsidR="00750A46" w:rsidRPr="006D2318" w:rsidRDefault="00750A46" w:rsidP="00750A46">
      <w:pPr>
        <w:ind w:firstLineChars="100" w:firstLine="220"/>
      </w:pPr>
      <w:r w:rsidRPr="006D2318">
        <w:rPr>
          <w:rFonts w:hint="eastAsia"/>
        </w:rPr>
        <w:t>また、地域生活支援促進事業として、「障害者虐待防止対策事業」や「医療的ケア児等総合支援事業」、「精神障害にも対応した地域包括ケアシステムの構築推進事業」を実施するほか、国が毎年度の事業メニューを定める特別支援事業にも積極的に取り組むことで、障害のある人が地域で安心して暮らすことのできる環境づくりを目指しています。</w:t>
      </w:r>
    </w:p>
    <w:p w:rsidR="00750A46" w:rsidRPr="006D2318" w:rsidRDefault="00750A46" w:rsidP="00750A46">
      <w:pPr>
        <w:ind w:firstLineChars="100" w:firstLine="220"/>
      </w:pPr>
      <w:r w:rsidRPr="006D2318">
        <w:rPr>
          <w:rFonts w:hint="eastAsia"/>
        </w:rPr>
        <w:t>これらについては、実施状況や利用状況をみながら、手法等を工夫する中で事業を実施していきます。</w:t>
      </w:r>
    </w:p>
    <w:p w:rsidR="00750A46" w:rsidRPr="006D2318" w:rsidRDefault="00750A46" w:rsidP="00750A46"/>
    <w:p w:rsidR="00750A46" w:rsidRDefault="00750A46" w:rsidP="00750A46">
      <w:r w:rsidRPr="006D2318">
        <w:rPr>
          <w:rFonts w:hint="eastAsia"/>
        </w:rPr>
        <w:t>第５期計画における利用（実施）状況</w:t>
      </w:r>
    </w:p>
    <w:p w:rsidR="00750A46" w:rsidRDefault="00750A46" w:rsidP="00750A46">
      <w:r w:rsidRPr="006D2318">
        <w:rPr>
          <w:rFonts w:hint="eastAsia"/>
        </w:rPr>
        <w:t>種類</w:t>
      </w:r>
      <w:r>
        <w:rPr>
          <w:rFonts w:hint="eastAsia"/>
        </w:rPr>
        <w:t xml:space="preserve">　</w:t>
      </w:r>
      <w:r w:rsidRPr="006D2318">
        <w:rPr>
          <w:rFonts w:hint="eastAsia"/>
        </w:rPr>
        <w:t>障害者安心生活支援事業</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rPr>
          <w:rFonts w:hint="eastAsia"/>
        </w:rPr>
        <w:t>有</w:t>
      </w:r>
      <w:r>
        <w:rPr>
          <w:rFonts w:hint="eastAsia"/>
        </w:rPr>
        <w:t xml:space="preserve">　</w:t>
      </w:r>
      <w:r w:rsidRPr="006D2318">
        <w:rPr>
          <w:rFonts w:hint="eastAsia"/>
        </w:rPr>
        <w:t>令和元年度</w:t>
      </w:r>
      <w:r>
        <w:rPr>
          <w:rFonts w:hint="eastAsia"/>
        </w:rPr>
        <w:t xml:space="preserve">　</w:t>
      </w:r>
      <w:r w:rsidRPr="006D2318">
        <w:rPr>
          <w:rFonts w:hint="eastAsia"/>
        </w:rPr>
        <w:t>有</w:t>
      </w:r>
      <w:r>
        <w:rPr>
          <w:rFonts w:hint="eastAsia"/>
        </w:rPr>
        <w:t xml:space="preserve">　</w:t>
      </w:r>
      <w:r w:rsidRPr="006D2318">
        <w:rPr>
          <w:rFonts w:hint="eastAsia"/>
        </w:rPr>
        <w:t>令和２年度</w:t>
      </w:r>
      <w:r>
        <w:rPr>
          <w:rFonts w:hint="eastAsia"/>
        </w:rPr>
        <w:t xml:space="preserve">　</w:t>
      </w:r>
      <w:r w:rsidRPr="006D2318">
        <w:rPr>
          <w:rFonts w:hint="eastAsia"/>
        </w:rPr>
        <w:t>有</w:t>
      </w:r>
    </w:p>
    <w:p w:rsidR="00750A46" w:rsidRDefault="00750A46" w:rsidP="00750A46">
      <w:r w:rsidRPr="006D2318">
        <w:rPr>
          <w:rFonts w:hint="eastAsia"/>
        </w:rPr>
        <w:t>種類</w:t>
      </w:r>
      <w:r>
        <w:rPr>
          <w:rFonts w:hint="eastAsia"/>
        </w:rPr>
        <w:t xml:space="preserve">　</w:t>
      </w:r>
      <w:r w:rsidRPr="006D2318">
        <w:rPr>
          <w:rFonts w:hint="eastAsia"/>
        </w:rPr>
        <w:t>訪問入浴サービス事業</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rPr>
          <w:rFonts w:hint="eastAsia"/>
        </w:rPr>
        <w:t>475件</w:t>
      </w:r>
      <w:r w:rsidRPr="006D2318">
        <w:rPr>
          <w:kern w:val="0"/>
        </w:rPr>
        <w:t>/</w:t>
      </w:r>
      <w:r w:rsidRPr="006D2318">
        <w:rPr>
          <w:rFonts w:hint="eastAsia"/>
          <w:kern w:val="0"/>
        </w:rPr>
        <w:t>年</w:t>
      </w:r>
      <w:r>
        <w:rPr>
          <w:rFonts w:hint="eastAsia"/>
        </w:rPr>
        <w:t xml:space="preserve">　</w:t>
      </w:r>
      <w:r w:rsidRPr="006D2318">
        <w:rPr>
          <w:rFonts w:hint="eastAsia"/>
        </w:rPr>
        <w:t>令和元年度</w:t>
      </w:r>
      <w:r>
        <w:rPr>
          <w:rFonts w:hint="eastAsia"/>
        </w:rPr>
        <w:t xml:space="preserve">　</w:t>
      </w:r>
      <w:r w:rsidRPr="006D2318">
        <w:rPr>
          <w:rFonts w:hint="eastAsia"/>
        </w:rPr>
        <w:t>516件</w:t>
      </w:r>
      <w:r w:rsidRPr="006D2318">
        <w:rPr>
          <w:kern w:val="0"/>
        </w:rPr>
        <w:t>/</w:t>
      </w:r>
      <w:r w:rsidRPr="006D2318">
        <w:rPr>
          <w:rFonts w:hint="eastAsia"/>
          <w:kern w:val="0"/>
        </w:rPr>
        <w:t>年</w:t>
      </w:r>
      <w:r>
        <w:rPr>
          <w:rFonts w:hint="eastAsia"/>
        </w:rPr>
        <w:t xml:space="preserve">　</w:t>
      </w:r>
      <w:r w:rsidRPr="006D2318">
        <w:rPr>
          <w:rFonts w:hint="eastAsia"/>
        </w:rPr>
        <w:t>令和２年度</w:t>
      </w:r>
      <w:r>
        <w:rPr>
          <w:rFonts w:hint="eastAsia"/>
        </w:rPr>
        <w:t xml:space="preserve">　</w:t>
      </w:r>
      <w:r w:rsidRPr="006D2318">
        <w:rPr>
          <w:rFonts w:hint="eastAsia"/>
        </w:rPr>
        <w:t>486件</w:t>
      </w:r>
      <w:r w:rsidRPr="006D2318">
        <w:t>/</w:t>
      </w:r>
      <w:r w:rsidRPr="006D2318">
        <w:rPr>
          <w:rFonts w:hint="eastAsia"/>
        </w:rPr>
        <w:t>年</w:t>
      </w:r>
    </w:p>
    <w:p w:rsidR="00750A46" w:rsidRDefault="00750A46" w:rsidP="00750A46">
      <w:r w:rsidRPr="006D2318">
        <w:rPr>
          <w:rFonts w:hint="eastAsia"/>
        </w:rPr>
        <w:t>種類</w:t>
      </w:r>
      <w:r>
        <w:rPr>
          <w:rFonts w:hint="eastAsia"/>
        </w:rPr>
        <w:t xml:space="preserve">　</w:t>
      </w:r>
      <w:r w:rsidRPr="006D2318">
        <w:rPr>
          <w:rFonts w:hint="eastAsia"/>
        </w:rPr>
        <w:t>日中一時支援事業</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rPr>
          <w:rFonts w:hint="eastAsia"/>
        </w:rPr>
        <w:t>1,906件</w:t>
      </w:r>
      <w:r w:rsidRPr="006D2318">
        <w:rPr>
          <w:kern w:val="0"/>
        </w:rPr>
        <w:t>/</w:t>
      </w:r>
      <w:r w:rsidRPr="006D2318">
        <w:rPr>
          <w:rFonts w:hint="eastAsia"/>
          <w:kern w:val="0"/>
        </w:rPr>
        <w:t>年</w:t>
      </w:r>
      <w:r>
        <w:rPr>
          <w:rFonts w:hint="eastAsia"/>
        </w:rPr>
        <w:t xml:space="preserve">　</w:t>
      </w:r>
      <w:r w:rsidRPr="006D2318">
        <w:rPr>
          <w:rFonts w:hint="eastAsia"/>
        </w:rPr>
        <w:t>令和元年度</w:t>
      </w:r>
      <w:r>
        <w:rPr>
          <w:rFonts w:hint="eastAsia"/>
        </w:rPr>
        <w:t xml:space="preserve">　</w:t>
      </w:r>
      <w:r w:rsidRPr="006D2318">
        <w:rPr>
          <w:rFonts w:hint="eastAsia"/>
        </w:rPr>
        <w:t>4,278件</w:t>
      </w:r>
      <w:r w:rsidRPr="006D2318">
        <w:rPr>
          <w:kern w:val="0"/>
        </w:rPr>
        <w:t>/</w:t>
      </w:r>
      <w:r w:rsidRPr="006D2318">
        <w:rPr>
          <w:rFonts w:hint="eastAsia"/>
          <w:kern w:val="0"/>
        </w:rPr>
        <w:t>年</w:t>
      </w:r>
      <w:r>
        <w:rPr>
          <w:rFonts w:hint="eastAsia"/>
        </w:rPr>
        <w:t xml:space="preserve">　</w:t>
      </w:r>
      <w:r w:rsidRPr="006D2318">
        <w:rPr>
          <w:rFonts w:hint="eastAsia"/>
        </w:rPr>
        <w:t>令和２年度</w:t>
      </w:r>
      <w:r>
        <w:rPr>
          <w:rFonts w:hint="eastAsia"/>
        </w:rPr>
        <w:t xml:space="preserve">　</w:t>
      </w:r>
      <w:r w:rsidRPr="006D2318">
        <w:rPr>
          <w:rFonts w:hint="eastAsia"/>
        </w:rPr>
        <w:t>4,392件</w:t>
      </w:r>
      <w:r w:rsidRPr="006D2318">
        <w:t>/</w:t>
      </w:r>
      <w:r w:rsidRPr="006D2318">
        <w:rPr>
          <w:rFonts w:hint="eastAsia"/>
        </w:rPr>
        <w:t>年</w:t>
      </w:r>
    </w:p>
    <w:p w:rsidR="00750A46" w:rsidRDefault="00750A46" w:rsidP="00750A46">
      <w:r w:rsidRPr="006D2318">
        <w:rPr>
          <w:rFonts w:hint="eastAsia"/>
        </w:rPr>
        <w:t>種類</w:t>
      </w:r>
      <w:r>
        <w:rPr>
          <w:rFonts w:hint="eastAsia"/>
        </w:rPr>
        <w:t xml:space="preserve">　</w:t>
      </w:r>
      <w:r w:rsidRPr="006D2318">
        <w:rPr>
          <w:rFonts w:hint="eastAsia"/>
        </w:rPr>
        <w:t>自動車運転免許取得費助成事業</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rPr>
          <w:rFonts w:hint="eastAsia"/>
        </w:rPr>
        <w:t>８件</w:t>
      </w:r>
      <w:r w:rsidRPr="006D2318">
        <w:t>/</w:t>
      </w:r>
      <w:r w:rsidRPr="006D2318">
        <w:rPr>
          <w:rFonts w:hint="eastAsia"/>
        </w:rPr>
        <w:t>年</w:t>
      </w:r>
      <w:r>
        <w:rPr>
          <w:rFonts w:hint="eastAsia"/>
        </w:rPr>
        <w:t xml:space="preserve">　</w:t>
      </w:r>
      <w:r w:rsidRPr="006D2318">
        <w:rPr>
          <w:rFonts w:hint="eastAsia"/>
        </w:rPr>
        <w:t>令和元年度</w:t>
      </w:r>
      <w:r>
        <w:rPr>
          <w:rFonts w:hint="eastAsia"/>
        </w:rPr>
        <w:t xml:space="preserve">　</w:t>
      </w:r>
      <w:r w:rsidRPr="006D2318">
        <w:rPr>
          <w:rFonts w:hint="eastAsia"/>
        </w:rPr>
        <w:t>５件</w:t>
      </w:r>
      <w:r w:rsidRPr="006D2318">
        <w:rPr>
          <w:kern w:val="0"/>
        </w:rPr>
        <w:t>/</w:t>
      </w:r>
      <w:r w:rsidRPr="006D2318">
        <w:rPr>
          <w:rFonts w:hint="eastAsia"/>
          <w:kern w:val="0"/>
        </w:rPr>
        <w:t>年</w:t>
      </w:r>
      <w:r>
        <w:rPr>
          <w:rFonts w:hint="eastAsia"/>
        </w:rPr>
        <w:t xml:space="preserve">　</w:t>
      </w:r>
      <w:r w:rsidRPr="006D2318">
        <w:rPr>
          <w:rFonts w:hint="eastAsia"/>
        </w:rPr>
        <w:t>令和２年度</w:t>
      </w:r>
      <w:r>
        <w:rPr>
          <w:rFonts w:hint="eastAsia"/>
        </w:rPr>
        <w:t xml:space="preserve">　</w:t>
      </w:r>
      <w:r w:rsidRPr="006D2318">
        <w:rPr>
          <w:rFonts w:hint="eastAsia"/>
        </w:rPr>
        <w:t>７件</w:t>
      </w:r>
      <w:r w:rsidRPr="006D2318">
        <w:t>/</w:t>
      </w:r>
      <w:r w:rsidRPr="006D2318">
        <w:rPr>
          <w:rFonts w:hint="eastAsia"/>
        </w:rPr>
        <w:t>年</w:t>
      </w:r>
    </w:p>
    <w:p w:rsidR="00750A46" w:rsidRDefault="00750A46" w:rsidP="00750A46">
      <w:r w:rsidRPr="006D2318">
        <w:rPr>
          <w:rFonts w:hint="eastAsia"/>
        </w:rPr>
        <w:t>種類</w:t>
      </w:r>
      <w:r>
        <w:rPr>
          <w:rFonts w:hint="eastAsia"/>
        </w:rPr>
        <w:t xml:space="preserve">　</w:t>
      </w:r>
      <w:r w:rsidRPr="006D2318">
        <w:rPr>
          <w:rFonts w:hint="eastAsia"/>
        </w:rPr>
        <w:t>自動車改造費助成事業</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rPr>
          <w:rFonts w:hint="eastAsia"/>
        </w:rPr>
        <w:t>11件</w:t>
      </w:r>
      <w:r w:rsidRPr="006D2318">
        <w:rPr>
          <w:kern w:val="0"/>
        </w:rPr>
        <w:t>/</w:t>
      </w:r>
      <w:r w:rsidRPr="006D2318">
        <w:rPr>
          <w:rFonts w:hint="eastAsia"/>
          <w:kern w:val="0"/>
        </w:rPr>
        <w:t>年</w:t>
      </w:r>
      <w:r>
        <w:rPr>
          <w:rFonts w:hint="eastAsia"/>
        </w:rPr>
        <w:t xml:space="preserve">　</w:t>
      </w:r>
      <w:r w:rsidRPr="006D2318">
        <w:rPr>
          <w:rFonts w:hint="eastAsia"/>
        </w:rPr>
        <w:t>令和元年度</w:t>
      </w:r>
      <w:r>
        <w:rPr>
          <w:rFonts w:hint="eastAsia"/>
        </w:rPr>
        <w:t xml:space="preserve">　</w:t>
      </w:r>
      <w:r w:rsidRPr="006D2318">
        <w:rPr>
          <w:rFonts w:hint="eastAsia"/>
        </w:rPr>
        <w:t>７件</w:t>
      </w:r>
      <w:r w:rsidRPr="006D2318">
        <w:rPr>
          <w:kern w:val="0"/>
        </w:rPr>
        <w:t>/</w:t>
      </w:r>
      <w:r w:rsidRPr="006D2318">
        <w:rPr>
          <w:rFonts w:hint="eastAsia"/>
          <w:kern w:val="0"/>
        </w:rPr>
        <w:t>年</w:t>
      </w:r>
      <w:r>
        <w:rPr>
          <w:rFonts w:hint="eastAsia"/>
        </w:rPr>
        <w:t xml:space="preserve">　</w:t>
      </w:r>
      <w:r w:rsidRPr="006D2318">
        <w:rPr>
          <w:rFonts w:hint="eastAsia"/>
        </w:rPr>
        <w:t>令和２年度</w:t>
      </w:r>
      <w:r>
        <w:rPr>
          <w:rFonts w:hint="eastAsia"/>
        </w:rPr>
        <w:t xml:space="preserve">　</w:t>
      </w:r>
      <w:r w:rsidRPr="006D2318">
        <w:rPr>
          <w:rFonts w:hint="eastAsia"/>
        </w:rPr>
        <w:t>10件</w:t>
      </w:r>
      <w:r w:rsidRPr="006D2318">
        <w:t>/</w:t>
      </w:r>
      <w:r w:rsidRPr="006D2318">
        <w:rPr>
          <w:rFonts w:hint="eastAsia"/>
        </w:rPr>
        <w:t>年</w:t>
      </w:r>
    </w:p>
    <w:p w:rsidR="00750A46" w:rsidRDefault="00750A46" w:rsidP="00750A46">
      <w:r w:rsidRPr="006D2318">
        <w:rPr>
          <w:rFonts w:hint="eastAsia"/>
        </w:rPr>
        <w:t>種類</w:t>
      </w:r>
      <w:r>
        <w:rPr>
          <w:rFonts w:hint="eastAsia"/>
        </w:rPr>
        <w:t xml:space="preserve">　</w:t>
      </w:r>
      <w:r w:rsidRPr="006D2318">
        <w:rPr>
          <w:rFonts w:hint="eastAsia"/>
        </w:rPr>
        <w:t>障害者虐待防止対策事業</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rPr>
          <w:rFonts w:hint="eastAsia"/>
        </w:rPr>
        <w:t>有</w:t>
      </w:r>
      <w:r>
        <w:rPr>
          <w:rFonts w:hint="eastAsia"/>
        </w:rPr>
        <w:t xml:space="preserve">　</w:t>
      </w:r>
      <w:r w:rsidRPr="006D2318">
        <w:rPr>
          <w:rFonts w:hint="eastAsia"/>
        </w:rPr>
        <w:t>令和元年度</w:t>
      </w:r>
      <w:r>
        <w:rPr>
          <w:rFonts w:hint="eastAsia"/>
        </w:rPr>
        <w:t xml:space="preserve">　</w:t>
      </w:r>
      <w:r w:rsidRPr="006D2318">
        <w:rPr>
          <w:rFonts w:hint="eastAsia"/>
        </w:rPr>
        <w:t>有</w:t>
      </w:r>
      <w:r>
        <w:rPr>
          <w:rFonts w:hint="eastAsia"/>
        </w:rPr>
        <w:t xml:space="preserve">　</w:t>
      </w:r>
      <w:r w:rsidRPr="006D2318">
        <w:rPr>
          <w:rFonts w:hint="eastAsia"/>
        </w:rPr>
        <w:t>令和２年度</w:t>
      </w:r>
      <w:r>
        <w:rPr>
          <w:rFonts w:hint="eastAsia"/>
        </w:rPr>
        <w:t xml:space="preserve">　</w:t>
      </w:r>
      <w:r w:rsidRPr="006D2318">
        <w:rPr>
          <w:rFonts w:hint="eastAsia"/>
        </w:rPr>
        <w:t>有</w:t>
      </w:r>
    </w:p>
    <w:p w:rsidR="00750A46" w:rsidRDefault="00750A46" w:rsidP="00750A46">
      <w:r w:rsidRPr="006D2318">
        <w:rPr>
          <w:rFonts w:hint="eastAsia"/>
        </w:rPr>
        <w:t>種類</w:t>
      </w:r>
      <w:r>
        <w:rPr>
          <w:rFonts w:hint="eastAsia"/>
        </w:rPr>
        <w:t xml:space="preserve">　</w:t>
      </w:r>
      <w:r w:rsidRPr="006D2318">
        <w:rPr>
          <w:rFonts w:hint="eastAsia"/>
        </w:rPr>
        <w:t>医療的ケア児等総合支援事業</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rPr>
          <w:rFonts w:hint="eastAsia"/>
        </w:rPr>
        <w:t>有</w:t>
      </w:r>
      <w:r>
        <w:rPr>
          <w:rFonts w:hint="eastAsia"/>
        </w:rPr>
        <w:t xml:space="preserve">　</w:t>
      </w:r>
      <w:r w:rsidRPr="006D2318">
        <w:rPr>
          <w:rFonts w:hint="eastAsia"/>
        </w:rPr>
        <w:t>令和元年度</w:t>
      </w:r>
      <w:r>
        <w:rPr>
          <w:rFonts w:hint="eastAsia"/>
        </w:rPr>
        <w:t xml:space="preserve">　</w:t>
      </w:r>
      <w:r w:rsidRPr="006D2318">
        <w:rPr>
          <w:rFonts w:hint="eastAsia"/>
        </w:rPr>
        <w:t>有</w:t>
      </w:r>
      <w:r>
        <w:rPr>
          <w:rFonts w:hint="eastAsia"/>
        </w:rPr>
        <w:t xml:space="preserve">　</w:t>
      </w:r>
      <w:r w:rsidRPr="006D2318">
        <w:rPr>
          <w:rFonts w:hint="eastAsia"/>
        </w:rPr>
        <w:t>令和２年度</w:t>
      </w:r>
      <w:r>
        <w:rPr>
          <w:rFonts w:hint="eastAsia"/>
        </w:rPr>
        <w:t xml:space="preserve">　</w:t>
      </w:r>
      <w:r w:rsidRPr="006D2318">
        <w:rPr>
          <w:rFonts w:hint="eastAsia"/>
        </w:rPr>
        <w:t>有</w:t>
      </w:r>
    </w:p>
    <w:p w:rsidR="00750A46" w:rsidRDefault="00750A46" w:rsidP="00750A46">
      <w:r w:rsidRPr="006D2318">
        <w:rPr>
          <w:rFonts w:hint="eastAsia"/>
        </w:rPr>
        <w:t>種類</w:t>
      </w:r>
      <w:r>
        <w:rPr>
          <w:rFonts w:hint="eastAsia"/>
        </w:rPr>
        <w:t xml:space="preserve">　</w:t>
      </w:r>
      <w:r w:rsidRPr="006D2318">
        <w:rPr>
          <w:rFonts w:hint="eastAsia"/>
        </w:rPr>
        <w:t>精神障害にも対応した地域包括ケアシステムの構築推進事業</w:t>
      </w:r>
    </w:p>
    <w:p w:rsidR="00750A46" w:rsidRDefault="00750A46" w:rsidP="00750A46">
      <w:r w:rsidRPr="007C45C8">
        <w:rPr>
          <w:rFonts w:hint="eastAsia"/>
        </w:rPr>
        <w:t>実績値</w:t>
      </w:r>
      <w:r>
        <w:rPr>
          <w:rFonts w:hint="eastAsia"/>
        </w:rPr>
        <w:t xml:space="preserve">　</w:t>
      </w:r>
      <w:r w:rsidRPr="007C45C8">
        <w:rPr>
          <w:rFonts w:hint="eastAsia"/>
        </w:rPr>
        <w:t>平成</w:t>
      </w:r>
      <w:r w:rsidRPr="007C45C8">
        <w:t>30年度</w:t>
      </w:r>
      <w:r>
        <w:rPr>
          <w:rFonts w:hint="eastAsia"/>
        </w:rPr>
        <w:t xml:space="preserve">　</w:t>
      </w:r>
      <w:r w:rsidRPr="006D2318">
        <w:rPr>
          <w:rFonts w:hint="eastAsia"/>
        </w:rPr>
        <w:t>無</w:t>
      </w:r>
      <w:r>
        <w:rPr>
          <w:rFonts w:hint="eastAsia"/>
        </w:rPr>
        <w:t xml:space="preserve">　</w:t>
      </w:r>
      <w:r w:rsidRPr="006D2318">
        <w:rPr>
          <w:rFonts w:hint="eastAsia"/>
        </w:rPr>
        <w:t>令和元年度</w:t>
      </w:r>
      <w:r>
        <w:rPr>
          <w:rFonts w:hint="eastAsia"/>
        </w:rPr>
        <w:t xml:space="preserve">　</w:t>
      </w:r>
      <w:r w:rsidRPr="006D2318">
        <w:rPr>
          <w:rFonts w:hint="eastAsia"/>
        </w:rPr>
        <w:t>有</w:t>
      </w:r>
      <w:r>
        <w:rPr>
          <w:rFonts w:hint="eastAsia"/>
        </w:rPr>
        <w:t xml:space="preserve">　</w:t>
      </w:r>
      <w:r w:rsidRPr="006D2318">
        <w:rPr>
          <w:rFonts w:hint="eastAsia"/>
        </w:rPr>
        <w:t>令和２年度</w:t>
      </w:r>
      <w:r>
        <w:rPr>
          <w:rFonts w:hint="eastAsia"/>
        </w:rPr>
        <w:t xml:space="preserve">　</w:t>
      </w:r>
      <w:r w:rsidRPr="006D2318">
        <w:rPr>
          <w:rFonts w:hint="eastAsia"/>
        </w:rPr>
        <w:t>有</w:t>
      </w:r>
    </w:p>
    <w:p w:rsidR="00750A46" w:rsidRPr="00BE606A" w:rsidRDefault="00750A46" w:rsidP="00750A46">
      <w:pPr>
        <w:rPr>
          <w:shd w:val="pct15" w:color="auto" w:fill="FFFFFF"/>
        </w:rPr>
      </w:pPr>
      <w:r>
        <w:rPr>
          <w:rFonts w:hint="eastAsia"/>
          <w:noProof/>
          <w:shd w:val="pct15" w:color="auto" w:fill="FFFFFF"/>
        </w:rPr>
        <w:drawing>
          <wp:anchor distT="0" distB="0" distL="114300" distR="114300" simplePos="0" relativeHeight="252059648" behindDoc="0" locked="0" layoutInCell="1" allowOverlap="1" wp14:anchorId="052AA4A1" wp14:editId="4FFA65CA">
            <wp:simplePos x="0" y="0"/>
            <wp:positionH relativeFrom="page">
              <wp:posOffset>541655</wp:posOffset>
            </wp:positionH>
            <wp:positionV relativeFrom="page">
              <wp:posOffset>9434195</wp:posOffset>
            </wp:positionV>
            <wp:extent cx="716280" cy="716280"/>
            <wp:effectExtent l="0" t="0" r="7620" b="7620"/>
            <wp:wrapNone/>
            <wp:docPr id="5229" name="JAVISCODE10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 name=""/>
                    <pic:cNvPicPr/>
                  </pic:nvPicPr>
                  <pic:blipFill>
                    <a:blip r:embed="rId110">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508"/>
    <w:bookmarkEnd w:id="509"/>
    <w:bookmarkEnd w:id="510"/>
    <w:bookmarkEnd w:id="511"/>
    <w:bookmarkEnd w:id="512"/>
    <w:bookmarkEnd w:id="513"/>
    <w:bookmarkEnd w:id="514"/>
    <w:bookmarkEnd w:id="515"/>
    <w:p w:rsidR="00750A46" w:rsidRDefault="00750A46" w:rsidP="00750A46">
      <w:pPr>
        <w:widowControl/>
        <w:autoSpaceDE/>
        <w:autoSpaceDN/>
        <w:jc w:val="left"/>
      </w:pPr>
      <w:r>
        <w:br w:type="page"/>
      </w:r>
    </w:p>
    <w:p w:rsidR="00750A46" w:rsidRPr="00521C30" w:rsidRDefault="00750A46" w:rsidP="00750A46">
      <w:pPr>
        <w:rPr>
          <w:shd w:val="pct15" w:color="auto" w:fill="FFFFFF"/>
        </w:rPr>
      </w:pPr>
      <w:r w:rsidRPr="00521C30">
        <w:rPr>
          <w:rFonts w:hint="eastAsia"/>
          <w:shd w:val="pct15" w:color="auto" w:fill="FFFFFF"/>
        </w:rPr>
        <w:lastRenderedPageBreak/>
        <w:t>（100ページ）</w:t>
      </w:r>
    </w:p>
    <w:p w:rsidR="00750A46" w:rsidRPr="006D2318" w:rsidRDefault="00750A46" w:rsidP="00750A46">
      <w:pPr>
        <w:pStyle w:val="2"/>
      </w:pPr>
      <w:bookmarkStart w:id="516" w:name="_Toc508356654"/>
      <w:bookmarkStart w:id="517" w:name="_Toc65850622"/>
      <w:r w:rsidRPr="006D2318">
        <w:rPr>
          <w:rFonts w:hint="eastAsia"/>
        </w:rPr>
        <w:t>６　適切なサービス提供のための方策</w:t>
      </w:r>
      <w:bookmarkEnd w:id="516"/>
      <w:bookmarkEnd w:id="517"/>
    </w:p>
    <w:p w:rsidR="00750A46" w:rsidRDefault="00750A46" w:rsidP="00750A46">
      <w:r w:rsidRPr="006D2318">
        <w:rPr>
          <w:rFonts w:hint="eastAsia"/>
        </w:rPr>
        <w:t>（１）サービス給付の適正化に向けた取組</w:t>
      </w:r>
    </w:p>
    <w:p w:rsidR="00750A46" w:rsidRPr="006D2318" w:rsidRDefault="00750A46" w:rsidP="00750A46">
      <w:pPr>
        <w:ind w:firstLineChars="100" w:firstLine="220"/>
      </w:pPr>
      <w:r w:rsidRPr="006D2318">
        <w:rPr>
          <w:rFonts w:hint="eastAsia"/>
        </w:rPr>
        <w:t>障害のある人の在宅生活を直接的に支援する訪問サービス（居宅介護、重度訪問介護、移動支援事業など）については、担い手となるサービス提供事業者が市内に一定確保されていることから、第５期計画期間中の支給実績は高い水準で維持できている状況です。利用者に対してサービスが行き届くことは、安心・安定した日常生活への支援に寄与しているといえますが、その一方で、利用者への適切なサービス提供の確保や請求明細書の誤り件数の増加への対応等が課題となっています。</w:t>
      </w:r>
    </w:p>
    <w:p w:rsidR="00750A46" w:rsidRPr="006D2318" w:rsidRDefault="00750A46" w:rsidP="00750A46">
      <w:pPr>
        <w:ind w:firstLineChars="100" w:firstLine="220"/>
      </w:pPr>
      <w:r w:rsidRPr="006D2318">
        <w:rPr>
          <w:rFonts w:hint="eastAsia"/>
        </w:rPr>
        <w:t>そのため、本市では自立支援協議会において協議を重ね、障害福祉サービスと移動支援事業等の支給決定基準（ガイドライン）を作成・運用し、基準に即した支給決定によって、利用者の心身の状況や必要な</w:t>
      </w:r>
      <w:r w:rsidRPr="006D2318">
        <w:t>サービス等に応じた</w:t>
      </w:r>
      <w:r w:rsidRPr="006D2318">
        <w:rPr>
          <w:rFonts w:hint="eastAsia"/>
        </w:rPr>
        <w:t>適正なサービス提供がなされるよう取り組んでいます。</w:t>
      </w:r>
    </w:p>
    <w:p w:rsidR="00750A46" w:rsidRPr="006D2318" w:rsidRDefault="00750A46" w:rsidP="00750A46">
      <w:pPr>
        <w:ind w:firstLineChars="100" w:firstLine="220"/>
      </w:pPr>
      <w:r w:rsidRPr="006D2318">
        <w:rPr>
          <w:rFonts w:hint="eastAsia"/>
        </w:rPr>
        <w:t>引き続き、これらガイドラインついて、利用者や事業所への周知とあわせ、それぞれのサービスの利用状況等にも注視しながら、着実な運用に取り組みます。また、今後は事業所の指導監査や請求審査の結果等を共有できる体制を構築し、障害福祉サービス等の質の向上を図っていきます。</w:t>
      </w:r>
    </w:p>
    <w:p w:rsidR="00750A46" w:rsidRPr="006D2318" w:rsidRDefault="00750A46" w:rsidP="00750A46"/>
    <w:p w:rsidR="00750A46" w:rsidRDefault="00750A46" w:rsidP="00750A46">
      <w:r w:rsidRPr="006D2318">
        <w:rPr>
          <w:rFonts w:hint="eastAsia"/>
        </w:rPr>
        <w:t>（２）非常事態発生時におけるサービス継続に向けた取組</w:t>
      </w:r>
    </w:p>
    <w:p w:rsidR="00750A46" w:rsidRPr="006D2318" w:rsidRDefault="00750A46" w:rsidP="00750A46">
      <w:pPr>
        <w:ind w:firstLineChars="100" w:firstLine="220"/>
      </w:pPr>
      <w:r w:rsidRPr="006D2318">
        <w:rPr>
          <w:rFonts w:hint="eastAsia"/>
        </w:rPr>
        <w:t>障害のある人やその家族等の生活を支えるために必要な障害福祉サービス等については、地震・風水害等の災害時や新型インフルエンザ等の感染症の流行・蔓延時など、非常事態が発生した時であっても、利用者に対して必要なサービスを継続的に提供することが重要です。</w:t>
      </w:r>
    </w:p>
    <w:p w:rsidR="00750A46" w:rsidRPr="006D2318" w:rsidRDefault="00750A46" w:rsidP="00750A46">
      <w:pPr>
        <w:ind w:firstLineChars="100" w:firstLine="220"/>
      </w:pPr>
      <w:r w:rsidRPr="006D2318">
        <w:rPr>
          <w:rFonts w:hint="eastAsia"/>
        </w:rPr>
        <w:t>そのため、本市ではこれまでも国の災害関連通知に基づきながら、非常事態発生時には、サービス事業所等が定員を超過して利用者を受け入れた場合や人員配置・施設設備の基準を満たさない場合のサービス提供・継続を認めるなど、柔軟な対応とその周知に取り組むほか、人工呼吸器等を使用する重度の障害のある人や医療的ケア児へ個別に連絡して、生活の維持に必要な支援等を聞き取り、適宜その対応にあたっています。</w:t>
      </w:r>
    </w:p>
    <w:p w:rsidR="00750A46" w:rsidRPr="00521C30" w:rsidRDefault="00750A46" w:rsidP="00750A46">
      <w:pPr>
        <w:rPr>
          <w:shd w:val="pct15" w:color="auto" w:fill="FFFFFF"/>
        </w:rPr>
      </w:pPr>
      <w:r>
        <w:rPr>
          <w:rFonts w:hint="eastAsia"/>
          <w:noProof/>
          <w:shd w:val="pct15" w:color="auto" w:fill="FFFFFF"/>
        </w:rPr>
        <w:drawing>
          <wp:anchor distT="0" distB="0" distL="114300" distR="114300" simplePos="0" relativeHeight="252060672" behindDoc="0" locked="0" layoutInCell="1" allowOverlap="1" wp14:anchorId="541FE427" wp14:editId="668089FA">
            <wp:simplePos x="0" y="0"/>
            <wp:positionH relativeFrom="page">
              <wp:posOffset>6302375</wp:posOffset>
            </wp:positionH>
            <wp:positionV relativeFrom="page">
              <wp:posOffset>9434195</wp:posOffset>
            </wp:positionV>
            <wp:extent cx="716280" cy="716280"/>
            <wp:effectExtent l="0" t="0" r="7620" b="7620"/>
            <wp:wrapNone/>
            <wp:docPr id="5230" name="JAVISCODE10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 name=""/>
                    <pic:cNvPicPr/>
                  </pic:nvPicPr>
                  <pic:blipFill>
                    <a:blip r:embed="rId111">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bookmarkStart w:id="518" w:name="_Toc406076654"/>
      <w:bookmarkStart w:id="519" w:name="_Toc406173839"/>
      <w:bookmarkStart w:id="520" w:name="_Toc397608417"/>
      <w:bookmarkStart w:id="521" w:name="_Toc400034762"/>
      <w:bookmarkStart w:id="522" w:name="_Toc400035090"/>
      <w:bookmarkStart w:id="523" w:name="_Toc400376785"/>
      <w:bookmarkStart w:id="524" w:name="_Toc401260115"/>
      <w:bookmarkStart w:id="525" w:name="_Toc401340893"/>
      <w:bookmarkStart w:id="526" w:name="_Toc401846294"/>
      <w:bookmarkStart w:id="527" w:name="_Toc401942058"/>
      <w:r>
        <w:br w:type="page"/>
      </w:r>
    </w:p>
    <w:p w:rsidR="00750A46" w:rsidRPr="006D2318" w:rsidRDefault="00750A46" w:rsidP="00750A46">
      <w:pPr>
        <w:ind w:firstLineChars="100" w:firstLine="220"/>
      </w:pPr>
      <w:r w:rsidRPr="006D2318">
        <w:rPr>
          <w:rFonts w:hint="eastAsia"/>
        </w:rPr>
        <w:lastRenderedPageBreak/>
        <w:t>また、今般の「新型コロナウイルス感染症」の流行による影響下においては、これらの対応に取り組むことに加え、サービス提供に対する影響をできる限り小さくすることが重要となるため、国の関連通知に基づきながら、利用者の居宅への訪問による代替サービスの提供など臨時的な取扱いを認めるほか、国の緊急経済対策関係の予算を活用して、サービス事業所等における衛生用品の確保や事業運営の継続に必要となる各種経費を助成するなど、サービス継続に向けた様々な取組や事業を実施しています。</w:t>
      </w:r>
    </w:p>
    <w:p w:rsidR="00750A46" w:rsidRDefault="00750A46" w:rsidP="00750A46"/>
    <w:p w:rsidR="00750A46" w:rsidRPr="00521C30" w:rsidRDefault="00750A46" w:rsidP="00750A46">
      <w:pPr>
        <w:rPr>
          <w:shd w:val="pct15" w:color="auto" w:fill="FFFFFF"/>
        </w:rPr>
      </w:pPr>
      <w:r w:rsidRPr="00521C30">
        <w:rPr>
          <w:rFonts w:hint="eastAsia"/>
          <w:shd w:val="pct15" w:color="auto" w:fill="FFFFFF"/>
        </w:rPr>
        <w:t>（101ページ）</w:t>
      </w:r>
    </w:p>
    <w:p w:rsidR="00750A46" w:rsidRDefault="00750A46" w:rsidP="00750A46">
      <w:pPr>
        <w:ind w:firstLineChars="100" w:firstLine="220"/>
      </w:pPr>
      <w:r w:rsidRPr="006D2318">
        <w:rPr>
          <w:rFonts w:hint="eastAsia"/>
        </w:rPr>
        <w:t>今後も、このような非常事態発生時においては、国や兵庫県との連携の下、柔軟かつ迅速な対応に努めるとともに、地域のサービス事業所等とも協力しながら、サービス継続に必要な体制の維持・確保に取り組んでいきます。</w:t>
      </w:r>
    </w:p>
    <w:p w:rsidR="00750A46" w:rsidRPr="006D2318" w:rsidRDefault="00750A46" w:rsidP="00750A46">
      <w:pPr>
        <w:ind w:firstLineChars="100" w:firstLine="220"/>
      </w:pPr>
      <w:r>
        <w:rPr>
          <w:rFonts w:hint="eastAsia"/>
          <w:noProof/>
        </w:rPr>
        <w:drawing>
          <wp:anchor distT="0" distB="0" distL="114300" distR="114300" simplePos="0" relativeHeight="252061696" behindDoc="0" locked="0" layoutInCell="1" allowOverlap="1" wp14:anchorId="6C3A258B" wp14:editId="0DBF2AA7">
            <wp:simplePos x="0" y="0"/>
            <wp:positionH relativeFrom="page">
              <wp:posOffset>541655</wp:posOffset>
            </wp:positionH>
            <wp:positionV relativeFrom="page">
              <wp:posOffset>9434195</wp:posOffset>
            </wp:positionV>
            <wp:extent cx="716280" cy="716280"/>
            <wp:effectExtent l="0" t="0" r="7620" b="7620"/>
            <wp:wrapNone/>
            <wp:docPr id="5231" name="JAVISCODE10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 name=""/>
                    <pic:cNvPicPr/>
                  </pic:nvPicPr>
                  <pic:blipFill>
                    <a:blip r:embed="rId112">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 w:rsidR="00750A46" w:rsidRPr="006D2318" w:rsidRDefault="00750A46" w:rsidP="00750A46">
      <w:pPr>
        <w:ind w:firstLineChars="100" w:firstLine="220"/>
      </w:pPr>
    </w:p>
    <w:p w:rsidR="00750A46" w:rsidRPr="00521C30" w:rsidRDefault="00750A46" w:rsidP="00750A46">
      <w:pPr>
        <w:widowControl/>
        <w:autoSpaceDE/>
        <w:autoSpaceDN/>
        <w:jc w:val="left"/>
      </w:pPr>
      <w:bookmarkStart w:id="528" w:name="_Toc65850625"/>
      <w:r w:rsidRPr="00521C30">
        <w:br w:type="page"/>
      </w:r>
    </w:p>
    <w:p w:rsidR="00750A46" w:rsidRPr="00521C30" w:rsidRDefault="00750A46" w:rsidP="00750A46">
      <w:pPr>
        <w:rPr>
          <w:shd w:val="pct15" w:color="auto" w:fill="FFFFFF"/>
        </w:rPr>
      </w:pPr>
      <w:r w:rsidRPr="00521C30">
        <w:rPr>
          <w:rFonts w:hint="eastAsia"/>
          <w:shd w:val="pct15" w:color="auto" w:fill="FFFFFF"/>
        </w:rPr>
        <w:lastRenderedPageBreak/>
        <w:t>（10</w:t>
      </w:r>
      <w:r>
        <w:rPr>
          <w:rFonts w:hint="eastAsia"/>
          <w:shd w:val="pct15" w:color="auto" w:fill="FFFFFF"/>
        </w:rPr>
        <w:t>2</w:t>
      </w:r>
      <w:r w:rsidRPr="00521C30">
        <w:rPr>
          <w:rFonts w:hint="eastAsia"/>
          <w:shd w:val="pct15" w:color="auto" w:fill="FFFFFF"/>
        </w:rPr>
        <w:t>ページ）</w:t>
      </w:r>
    </w:p>
    <w:p w:rsidR="00750A46" w:rsidRPr="006D2318" w:rsidRDefault="00750A46" w:rsidP="00750A46">
      <w:r w:rsidRPr="006D2318">
        <w:rPr>
          <w:rFonts w:hint="eastAsia"/>
        </w:rPr>
        <w:t>第５章　計画の推進に向けて</w:t>
      </w:r>
    </w:p>
    <w:p w:rsidR="00750A46" w:rsidRPr="006D2318" w:rsidRDefault="00750A46" w:rsidP="00750A46">
      <w:pPr>
        <w:pStyle w:val="2"/>
      </w:pPr>
      <w:bookmarkStart w:id="529" w:name="_Toc65850626"/>
      <w:r w:rsidRPr="006D2318">
        <w:rPr>
          <w:rFonts w:hint="eastAsia"/>
        </w:rPr>
        <w:t>１　計画の推進体制</w:t>
      </w:r>
      <w:bookmarkEnd w:id="529"/>
    </w:p>
    <w:p w:rsidR="00750A46" w:rsidRPr="00E26B81" w:rsidRDefault="00750A46" w:rsidP="00750A46">
      <w:pPr>
        <w:ind w:firstLineChars="100" w:firstLine="220"/>
      </w:pPr>
      <w:r w:rsidRPr="00E26B81">
        <w:rPr>
          <w:rFonts w:hint="eastAsia"/>
        </w:rPr>
        <w:t>本計画は、障害の有無にかかわらず、誰もがその人らしくいきいきと地域で生活し、地域とのかかわりの中で自立して過ごせる支え合いのまちづくりを目指す総合的な計画です。本計画における各種施策の推進にあたっては、庁内関係部局が連携して、障害のある人のニーズに十分応えられるよう協力体制を築いていきます。</w:t>
      </w:r>
    </w:p>
    <w:p w:rsidR="00750A46" w:rsidRPr="00E26B81" w:rsidRDefault="00750A46" w:rsidP="00750A46">
      <w:pPr>
        <w:ind w:firstLineChars="100" w:firstLine="220"/>
      </w:pPr>
      <w:r w:rsidRPr="00E26B81">
        <w:rPr>
          <w:rFonts w:hint="eastAsia"/>
        </w:rPr>
        <w:t>また、障害者施策を推進するうえで、専門機関との連携・協力は、必要不可欠なものとなっています。あわせて、障害のある人の地域生活を支援していくうえで、当事者団体や特定非営利活動法人（ＮＰＯ）、地域の事業者、ボランティア団体、住民も行政の大切なパートナーです。引き続き、必要かつ十分な連携を図っていくとともに、定期的な連絡会・報告会・勉強会等を通じて、情報の共有を目指していきます。</w:t>
      </w:r>
    </w:p>
    <w:p w:rsidR="00750A46" w:rsidRPr="00E26B81" w:rsidRDefault="00750A46" w:rsidP="00750A46">
      <w:pPr>
        <w:ind w:firstLineChars="100" w:firstLine="220"/>
      </w:pPr>
      <w:r w:rsidRPr="00E26B81">
        <w:rPr>
          <w:rFonts w:hint="eastAsia"/>
        </w:rPr>
        <w:t>さらに、障害者施策を検討・実施するにあたっては、当事者が積極的に参加することが必要です。あらゆる機会を捉えて、障害のある人やその家族などのニーズや意見を把握し、それを施策に反映させていくことに努めるとともに、当事者と行政が手を携えて本計画の推進に取り組んでいきます。</w:t>
      </w:r>
    </w:p>
    <w:p w:rsidR="00750A46" w:rsidRPr="006D2318" w:rsidRDefault="00750A46" w:rsidP="00750A46"/>
    <w:p w:rsidR="00750A46" w:rsidRPr="006D2318" w:rsidRDefault="00750A46" w:rsidP="00750A46">
      <w:pPr>
        <w:pStyle w:val="2"/>
      </w:pPr>
      <w:bookmarkStart w:id="530" w:name="_Toc65850627"/>
      <w:r w:rsidRPr="006D2318">
        <w:rPr>
          <w:rFonts w:hint="eastAsia"/>
        </w:rPr>
        <w:t>２　財源の確保</w:t>
      </w:r>
      <w:bookmarkEnd w:id="530"/>
    </w:p>
    <w:p w:rsidR="00750A46" w:rsidRPr="00E26B81" w:rsidRDefault="00750A46" w:rsidP="00750A46">
      <w:pPr>
        <w:ind w:firstLineChars="100" w:firstLine="220"/>
      </w:pPr>
      <w:r w:rsidRPr="00E26B81">
        <w:rPr>
          <w:rFonts w:hint="eastAsia"/>
        </w:rPr>
        <w:t>本計画における各種施策の推進にあたっては、財源の確保が大きな課題となります。</w:t>
      </w:r>
    </w:p>
    <w:p w:rsidR="00750A46" w:rsidRPr="00E26B81" w:rsidRDefault="00750A46" w:rsidP="00750A46">
      <w:pPr>
        <w:ind w:firstLineChars="100" w:firstLine="220"/>
      </w:pPr>
      <w:r w:rsidRPr="00E26B81">
        <w:rPr>
          <w:rFonts w:hint="eastAsia"/>
        </w:rPr>
        <w:t>本市財政が依然として非常に厳しい状況にある中、国の障害者施策においては、今後も制度改正等が予定されているため、適切かつ持続可能な取組を進めるために、本市事業の実施や必要な体制整備等については、その優先度等も踏まえた十分な検討を行っていくことが必要と考えます。</w:t>
      </w:r>
    </w:p>
    <w:p w:rsidR="00750A46" w:rsidRPr="00E26B81" w:rsidRDefault="00750A46" w:rsidP="00750A46">
      <w:pPr>
        <w:ind w:firstLineChars="100" w:firstLine="220"/>
      </w:pPr>
      <w:r w:rsidRPr="00E26B81">
        <w:rPr>
          <w:rFonts w:hint="eastAsia"/>
        </w:rPr>
        <w:t>障害のある人に対する福祉サービス等に係る基盤整備や制度改正等に要する財源については、本来、国の責任において講じられるべきと考えます。また、福祉サービス等の提供に要する財源についても、自治体負担が増加する部分に対しては確実な財源措置が行われるよう、引き続き、国に対して必要な要望を行うとともに、県に対しても補助制度等の継続的な支援を求めていきます。</w:t>
      </w:r>
    </w:p>
    <w:p w:rsidR="00750A46" w:rsidRPr="00521C30" w:rsidRDefault="00750A46" w:rsidP="00750A46">
      <w:pPr>
        <w:rPr>
          <w:shd w:val="pct15" w:color="auto" w:fill="FFFFFF"/>
        </w:rPr>
      </w:pPr>
      <w:r>
        <w:rPr>
          <w:rFonts w:hint="eastAsia"/>
          <w:noProof/>
          <w:shd w:val="pct15" w:color="auto" w:fill="FFFFFF"/>
        </w:rPr>
        <w:drawing>
          <wp:anchor distT="0" distB="0" distL="114300" distR="114300" simplePos="0" relativeHeight="252062720" behindDoc="0" locked="0" layoutInCell="1" allowOverlap="1" wp14:anchorId="79D40488" wp14:editId="55BEDAA1">
            <wp:simplePos x="0" y="0"/>
            <wp:positionH relativeFrom="page">
              <wp:posOffset>6302375</wp:posOffset>
            </wp:positionH>
            <wp:positionV relativeFrom="page">
              <wp:posOffset>9434195</wp:posOffset>
            </wp:positionV>
            <wp:extent cx="716280" cy="716280"/>
            <wp:effectExtent l="0" t="0" r="7620" b="7620"/>
            <wp:wrapNone/>
            <wp:docPr id="5232" name="JAVISCODE107-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 name=""/>
                    <pic:cNvPicPr/>
                  </pic:nvPicPr>
                  <pic:blipFill>
                    <a:blip r:embed="rId113">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528"/>
    <w:p w:rsidR="00750A46" w:rsidRPr="00E26B81" w:rsidRDefault="00750A46" w:rsidP="00750A46"/>
    <w:p w:rsidR="00750A46" w:rsidRPr="00D24856" w:rsidRDefault="00750A46" w:rsidP="00750A46">
      <w:pPr>
        <w:widowControl/>
        <w:autoSpaceDE/>
        <w:autoSpaceDN/>
        <w:jc w:val="left"/>
      </w:pPr>
      <w:bookmarkStart w:id="531" w:name="_Toc65850628"/>
      <w:r w:rsidRPr="00D24856">
        <w:br w:type="page"/>
      </w:r>
    </w:p>
    <w:p w:rsidR="00750A46" w:rsidRPr="00521C30" w:rsidRDefault="00750A46" w:rsidP="00750A46">
      <w:pPr>
        <w:rPr>
          <w:shd w:val="pct15" w:color="auto" w:fill="FFFFFF"/>
        </w:rPr>
      </w:pPr>
      <w:r w:rsidRPr="00521C30">
        <w:rPr>
          <w:rFonts w:hint="eastAsia"/>
          <w:shd w:val="pct15" w:color="auto" w:fill="FFFFFF"/>
        </w:rPr>
        <w:lastRenderedPageBreak/>
        <w:t>（10</w:t>
      </w:r>
      <w:r>
        <w:rPr>
          <w:rFonts w:hint="eastAsia"/>
          <w:shd w:val="pct15" w:color="auto" w:fill="FFFFFF"/>
        </w:rPr>
        <w:t>3</w:t>
      </w:r>
      <w:r w:rsidRPr="00521C30">
        <w:rPr>
          <w:rFonts w:hint="eastAsia"/>
          <w:shd w:val="pct15" w:color="auto" w:fill="FFFFFF"/>
        </w:rPr>
        <w:t>ページ）</w:t>
      </w:r>
    </w:p>
    <w:p w:rsidR="00750A46" w:rsidRPr="006D2318" w:rsidRDefault="00750A46" w:rsidP="00750A46">
      <w:pPr>
        <w:pStyle w:val="2"/>
      </w:pPr>
      <w:r w:rsidRPr="006D2318">
        <w:rPr>
          <w:rFonts w:hint="eastAsia"/>
        </w:rPr>
        <w:t>３　計画の評価・検討</w:t>
      </w:r>
    </w:p>
    <w:p w:rsidR="00750A46" w:rsidRDefault="00750A46" w:rsidP="00750A46">
      <w:r w:rsidRPr="006D2318">
        <w:rPr>
          <w:rFonts w:hint="eastAsia"/>
        </w:rPr>
        <w:t>（１）進捗管理と評価の考え方</w:t>
      </w:r>
    </w:p>
    <w:p w:rsidR="00750A46" w:rsidRPr="00E26B81" w:rsidRDefault="00750A46" w:rsidP="00750A46">
      <w:pPr>
        <w:ind w:firstLineChars="100" w:firstLine="220"/>
      </w:pPr>
      <w:r w:rsidRPr="00E26B81">
        <w:rPr>
          <w:rFonts w:hint="eastAsia"/>
        </w:rPr>
        <w:t>本計画の策定により推進していく施策は広範囲にわたります。そのため、計画の進捗管理や評価等にあたっては、庁内関係部局が連携して取り組んでいきます。</w:t>
      </w:r>
    </w:p>
    <w:p w:rsidR="00750A46" w:rsidRPr="00E26B81" w:rsidRDefault="00750A46" w:rsidP="00750A46">
      <w:pPr>
        <w:ind w:firstLineChars="100" w:firstLine="220"/>
      </w:pPr>
      <w:r w:rsidRPr="00E26B81">
        <w:rPr>
          <w:rFonts w:hint="eastAsia"/>
        </w:rPr>
        <w:t>また、本計画の達成を推し量るために、策定にあたっては、目指すべき「基本理念」の下に３つの「重点課題」と９つの「基本施策」を体系付け、各基本施策に「施策目標」と「主な活動指標」を設定しています。引き続き、この施策目標と活動指標の進捗状況を把握していくことで計画の進捗管理を行っていきます。</w:t>
      </w:r>
    </w:p>
    <w:p w:rsidR="00750A46" w:rsidRPr="00E26B81" w:rsidRDefault="00750A46" w:rsidP="00750A46">
      <w:pPr>
        <w:ind w:firstLineChars="100" w:firstLine="220"/>
      </w:pPr>
      <w:r w:rsidRPr="00E26B81">
        <w:rPr>
          <w:rFonts w:hint="eastAsia"/>
        </w:rPr>
        <w:t>あわせて、障害福祉サービス等の提供の確保に向けては、目標設定や必要見込量等の進捗状況を把握していくこととします。</w:t>
      </w:r>
    </w:p>
    <w:p w:rsidR="00750A46" w:rsidRPr="00E26B81" w:rsidRDefault="00750A46" w:rsidP="00750A46">
      <w:pPr>
        <w:ind w:firstLineChars="100" w:firstLine="220"/>
      </w:pPr>
      <w:r w:rsidRPr="00E26B81">
        <w:rPr>
          <w:rFonts w:hint="eastAsia"/>
        </w:rPr>
        <w:t>なお、本計画を運用している間でも、社会情勢や障害のある人を取り巻く環境は常に変化していきます。近年では自然災害が多発していることや「新型コロナウイルス感染症」の流行とその対応等により、障害のある人をはじめ、市民生活そのもののあり方にも大きな影響と変化があると考えています。</w:t>
      </w:r>
    </w:p>
    <w:p w:rsidR="00750A46" w:rsidRPr="00E26B81" w:rsidRDefault="00750A46" w:rsidP="00750A46">
      <w:pPr>
        <w:ind w:firstLineChars="100" w:firstLine="220"/>
        <w:rPr>
          <w:color w:val="000000" w:themeColor="text1"/>
        </w:rPr>
      </w:pPr>
      <w:r w:rsidRPr="00E26B81">
        <w:rPr>
          <w:rFonts w:hint="eastAsia"/>
        </w:rPr>
        <w:t>そのため、本計画の運用にあたっては、引き続き「ＰＤＣＡサイクル」を導入して、毎年度の評価等を行い、その結果を公表していきます。また、その評価等を行う際には、本計画の策定にあたり答申をいただいた「尼崎市社会保障審議会障害者福祉等専門分科会」をはじめとする各会議体に報告して、ご意見をお聴きするなどの方法により、評価等の妥当性の検証や必要な改善</w:t>
      </w:r>
      <w:r w:rsidRPr="00E26B81">
        <w:rPr>
          <w:rFonts w:hint="eastAsia"/>
          <w:color w:val="000000" w:themeColor="text1"/>
        </w:rPr>
        <w:t>等についての検討を行います。</w:t>
      </w:r>
    </w:p>
    <w:p w:rsidR="00750A46" w:rsidRPr="00E26B81" w:rsidRDefault="00750A46" w:rsidP="00750A46">
      <w:pPr>
        <w:ind w:firstLineChars="100" w:firstLine="220"/>
      </w:pPr>
      <w:r w:rsidRPr="00E26B81">
        <w:rPr>
          <w:rFonts w:hint="eastAsia"/>
        </w:rPr>
        <w:t>なお、評価等によって改善等が必要となる場合は、施策の取組の方向や設定した活動指標等を見直すなどし、本計画を着実に進めていくこととします。</w:t>
      </w:r>
    </w:p>
    <w:p w:rsidR="00750A46" w:rsidRPr="00521C30" w:rsidRDefault="00750A46" w:rsidP="00750A46">
      <w:pPr>
        <w:rPr>
          <w:shd w:val="pct15" w:color="auto" w:fill="FFFFFF"/>
        </w:rPr>
      </w:pPr>
      <w:r>
        <w:rPr>
          <w:rFonts w:hint="eastAsia"/>
          <w:noProof/>
          <w:shd w:val="pct15" w:color="auto" w:fill="FFFFFF"/>
        </w:rPr>
        <w:drawing>
          <wp:anchor distT="0" distB="0" distL="114300" distR="114300" simplePos="0" relativeHeight="252063744" behindDoc="0" locked="0" layoutInCell="1" allowOverlap="1" wp14:anchorId="15D62AD5" wp14:editId="5435E6C6">
            <wp:simplePos x="0" y="0"/>
            <wp:positionH relativeFrom="page">
              <wp:posOffset>541655</wp:posOffset>
            </wp:positionH>
            <wp:positionV relativeFrom="page">
              <wp:posOffset>9434195</wp:posOffset>
            </wp:positionV>
            <wp:extent cx="716280" cy="716280"/>
            <wp:effectExtent l="0" t="0" r="7620" b="7620"/>
            <wp:wrapNone/>
            <wp:docPr id="5233" name="JAVISCODE10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 name=""/>
                    <pic:cNvPicPr/>
                  </pic:nvPicPr>
                  <pic:blipFill>
                    <a:blip r:embed="rId114">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518"/>
    <w:bookmarkEnd w:id="519"/>
    <w:bookmarkEnd w:id="520"/>
    <w:bookmarkEnd w:id="521"/>
    <w:bookmarkEnd w:id="522"/>
    <w:bookmarkEnd w:id="523"/>
    <w:bookmarkEnd w:id="524"/>
    <w:bookmarkEnd w:id="525"/>
    <w:bookmarkEnd w:id="526"/>
    <w:bookmarkEnd w:id="527"/>
    <w:bookmarkEnd w:id="531"/>
    <w:p w:rsidR="00750A46" w:rsidRPr="00BA6E9B" w:rsidRDefault="00750A46" w:rsidP="00750A46"/>
    <w:p w:rsidR="00750A46" w:rsidRDefault="00750A46" w:rsidP="00750A46">
      <w:pPr>
        <w:widowControl/>
        <w:autoSpaceDE/>
        <w:autoSpaceDN/>
        <w:jc w:val="left"/>
      </w:pPr>
      <w:r>
        <w:br w:type="page"/>
      </w:r>
    </w:p>
    <w:p w:rsidR="00750A46" w:rsidRDefault="00750A46" w:rsidP="00750A46">
      <w:pPr>
        <w:spacing w:line="300" w:lineRule="exact"/>
      </w:pPr>
      <w:bookmarkStart w:id="532" w:name="_Toc65850630"/>
      <w:r w:rsidRPr="00D24856">
        <w:rPr>
          <w:rFonts w:hint="eastAsia"/>
          <w:shd w:val="pct15" w:color="auto" w:fill="FFFFFF"/>
        </w:rPr>
        <w:lastRenderedPageBreak/>
        <w:t>（104</w:t>
      </w:r>
      <w:r>
        <w:rPr>
          <w:rFonts w:hint="eastAsia"/>
          <w:shd w:val="pct15" w:color="auto" w:fill="FFFFFF"/>
        </w:rPr>
        <w:t>～105</w:t>
      </w:r>
      <w:r w:rsidRPr="00D24856">
        <w:rPr>
          <w:rFonts w:hint="eastAsia"/>
          <w:shd w:val="pct15" w:color="auto" w:fill="FFFFFF"/>
        </w:rPr>
        <w:t>ページ）</w:t>
      </w:r>
    </w:p>
    <w:p w:rsidR="00750A46" w:rsidRDefault="00750A46" w:rsidP="00750A46">
      <w:pPr>
        <w:spacing w:line="300" w:lineRule="exact"/>
      </w:pPr>
      <w:r w:rsidRPr="006D2318">
        <w:rPr>
          <w:rFonts w:hint="eastAsia"/>
        </w:rPr>
        <w:t>（２）施策目標・活動指標一覧（令和３年度～令和８年度）</w:t>
      </w:r>
    </w:p>
    <w:p w:rsidR="00750A46" w:rsidRDefault="00750A46" w:rsidP="00750A46">
      <w:pPr>
        <w:spacing w:line="300" w:lineRule="exact"/>
      </w:pPr>
      <w:r w:rsidRPr="006D2318">
        <w:rPr>
          <w:rFonts w:hint="eastAsia"/>
        </w:rPr>
        <w:t>重点課題</w:t>
      </w:r>
      <w:r>
        <w:rPr>
          <w:rFonts w:hint="eastAsia"/>
        </w:rPr>
        <w:t xml:space="preserve">１　</w:t>
      </w:r>
      <w:r w:rsidRPr="00D24856">
        <w:rPr>
          <w:rFonts w:hint="eastAsia"/>
        </w:rPr>
        <w:t>必要な支援を受け、身近な地域で暮らすことができる環境づくり</w:t>
      </w:r>
    </w:p>
    <w:p w:rsidR="00750A46" w:rsidRDefault="00750A46" w:rsidP="00750A46">
      <w:pPr>
        <w:spacing w:line="300" w:lineRule="exact"/>
      </w:pPr>
      <w:r w:rsidRPr="00D24856">
        <w:rPr>
          <w:rFonts w:hint="eastAsia"/>
        </w:rPr>
        <w:t>基本施策</w:t>
      </w:r>
      <w:r>
        <w:rPr>
          <w:rFonts w:hint="eastAsia"/>
        </w:rPr>
        <w:t>１　保健・医療</w:t>
      </w:r>
    </w:p>
    <w:p w:rsidR="00750A46" w:rsidRDefault="00750A46" w:rsidP="00750A46">
      <w:pPr>
        <w:spacing w:line="300" w:lineRule="exact"/>
      </w:pPr>
      <w:r w:rsidRPr="00D24856">
        <w:rPr>
          <w:rFonts w:hint="eastAsia"/>
        </w:rPr>
        <w:t>施策目標</w:t>
      </w:r>
      <w:r>
        <w:rPr>
          <w:rFonts w:hint="eastAsia"/>
        </w:rPr>
        <w:t xml:space="preserve">　</w:t>
      </w:r>
      <w:r w:rsidRPr="00D24856">
        <w:rPr>
          <w:rFonts w:hint="eastAsia"/>
        </w:rPr>
        <w:t>代表的な活動指標</w:t>
      </w:r>
      <w:r>
        <w:rPr>
          <w:rFonts w:hint="eastAsia"/>
        </w:rPr>
        <w:t xml:space="preserve">　</w:t>
      </w:r>
      <w:r w:rsidRPr="006D2318">
        <w:rPr>
          <w:rFonts w:hint="eastAsia"/>
        </w:rPr>
        <w:t>重症心身障害児者訪問看護療養費の助成件数</w:t>
      </w:r>
    </w:p>
    <w:p w:rsidR="00750A46" w:rsidRDefault="00750A46" w:rsidP="00750A46">
      <w:pPr>
        <w:spacing w:line="300" w:lineRule="exact"/>
      </w:pPr>
      <w:r w:rsidRPr="00D24856">
        <w:rPr>
          <w:rFonts w:hint="eastAsia"/>
        </w:rPr>
        <w:t>現状→目標（Ｒ８</w:t>
      </w:r>
      <w:r w:rsidRPr="00D24856">
        <w:t>)</w:t>
      </w:r>
      <w:r w:rsidRPr="00D24856">
        <w:rPr>
          <w:rFonts w:hint="eastAsia"/>
        </w:rPr>
        <w:t xml:space="preserve"> </w:t>
      </w:r>
      <w:r>
        <w:rPr>
          <w:rFonts w:hint="eastAsia"/>
        </w:rPr>
        <w:t xml:space="preserve">　現状</w:t>
      </w:r>
      <w:r>
        <w:t>664件</w:t>
      </w:r>
      <w:r>
        <w:rPr>
          <w:rFonts w:hint="eastAsia"/>
        </w:rPr>
        <w:t>→</w:t>
      </w:r>
      <w:r w:rsidRPr="00D24856">
        <w:rPr>
          <w:rFonts w:hint="eastAsia"/>
        </w:rPr>
        <w:t>目標</w:t>
      </w:r>
      <w:r w:rsidRPr="00D24856">
        <w:t>2,160件</w:t>
      </w:r>
    </w:p>
    <w:p w:rsidR="00750A46" w:rsidRDefault="00750A46" w:rsidP="00750A46">
      <w:pPr>
        <w:spacing w:line="300" w:lineRule="exact"/>
      </w:pPr>
      <w:r w:rsidRPr="00D24856">
        <w:rPr>
          <w:rFonts w:hint="eastAsia"/>
        </w:rPr>
        <w:t>施策の方向性</w:t>
      </w:r>
      <w:r>
        <w:rPr>
          <w:rFonts w:hint="eastAsia"/>
        </w:rPr>
        <w:t xml:space="preserve">　</w:t>
      </w:r>
      <w:r w:rsidRPr="00D24856">
        <w:rPr>
          <w:rFonts w:hint="eastAsia"/>
        </w:rPr>
        <w:t>医療、リハビリテーション</w:t>
      </w:r>
      <w:r>
        <w:rPr>
          <w:rFonts w:hint="eastAsia"/>
        </w:rPr>
        <w:t>、精神保健に対する施策、難病等に対する施策、障害の原因となる疾病の予防・支援等</w:t>
      </w:r>
    </w:p>
    <w:p w:rsidR="00750A46" w:rsidRPr="00D24856" w:rsidRDefault="00750A46" w:rsidP="00750A46">
      <w:pPr>
        <w:spacing w:line="300" w:lineRule="exact"/>
      </w:pPr>
      <w:r w:rsidRPr="00D00A2D">
        <w:rPr>
          <w:rFonts w:hint="eastAsia"/>
        </w:rPr>
        <w:t>主な活</w:t>
      </w:r>
      <w:r w:rsidRPr="006D2318">
        <w:rPr>
          <w:rFonts w:hint="eastAsia"/>
        </w:rPr>
        <w:t>動指標</w:t>
      </w:r>
    </w:p>
    <w:p w:rsidR="00750A46" w:rsidRDefault="00750A46" w:rsidP="00750A46">
      <w:pPr>
        <w:spacing w:line="300" w:lineRule="exact"/>
      </w:pPr>
      <w:r w:rsidRPr="00D24856">
        <w:rPr>
          <w:rFonts w:hint="eastAsia"/>
        </w:rPr>
        <w:t>自立支援医療（更生医療）費の助成件数</w:t>
      </w:r>
      <w:r w:rsidRPr="00D24856">
        <w:tab/>
      </w:r>
      <w:r w:rsidRPr="006D2318">
        <w:rPr>
          <w:rFonts w:hint="eastAsia"/>
        </w:rPr>
        <w:t>令和元年度</w:t>
      </w:r>
      <w:r w:rsidRPr="00D24856">
        <w:t>6,106件</w:t>
      </w:r>
      <w:r>
        <w:rPr>
          <w:rFonts w:hint="eastAsia"/>
        </w:rPr>
        <w:t xml:space="preserve">　</w:t>
      </w:r>
      <w:r w:rsidRPr="00D24856">
        <w:rPr>
          <w:rFonts w:hint="eastAsia"/>
        </w:rPr>
        <w:t>方向性</w:t>
      </w:r>
      <w:r>
        <w:rPr>
          <w:rFonts w:hint="eastAsia"/>
        </w:rPr>
        <w:t>・現状維持</w:t>
      </w:r>
    </w:p>
    <w:p w:rsidR="00750A46" w:rsidRPr="00D24856" w:rsidRDefault="00750A46" w:rsidP="00750A46">
      <w:pPr>
        <w:spacing w:line="300" w:lineRule="exact"/>
      </w:pPr>
      <w:r w:rsidRPr="00D24856">
        <w:rPr>
          <w:rFonts w:hint="eastAsia"/>
        </w:rPr>
        <w:t>障害者（児）医療費の助成件数</w:t>
      </w:r>
      <w:r w:rsidRPr="00D24856">
        <w:tab/>
      </w:r>
      <w:r w:rsidRPr="006D2318">
        <w:rPr>
          <w:rFonts w:hint="eastAsia"/>
        </w:rPr>
        <w:t>令和元年度370,095件</w:t>
      </w:r>
      <w:r>
        <w:rPr>
          <w:rFonts w:hint="eastAsia"/>
        </w:rPr>
        <w:t xml:space="preserve">　</w:t>
      </w:r>
      <w:r w:rsidRPr="00D24856">
        <w:rPr>
          <w:rFonts w:hint="eastAsia"/>
        </w:rPr>
        <w:t>方向性</w:t>
      </w:r>
      <w:r>
        <w:rPr>
          <w:rFonts w:hint="eastAsia"/>
        </w:rPr>
        <w:t>・現状維持</w:t>
      </w:r>
    </w:p>
    <w:p w:rsidR="00750A46" w:rsidRDefault="00750A46" w:rsidP="00750A46">
      <w:pPr>
        <w:spacing w:line="300" w:lineRule="exact"/>
      </w:pPr>
      <w:r w:rsidRPr="00D24856">
        <w:rPr>
          <w:rFonts w:hint="eastAsia"/>
        </w:rPr>
        <w:t>重症心身障害児者訪問看護療養費の助成件数</w:t>
      </w:r>
      <w:r>
        <w:rPr>
          <w:rFonts w:hint="eastAsia"/>
        </w:rPr>
        <w:t xml:space="preserve">　</w:t>
      </w:r>
      <w:r w:rsidRPr="006D2318">
        <w:rPr>
          <w:rFonts w:hint="eastAsia"/>
        </w:rPr>
        <w:t>令和元年度664件</w:t>
      </w:r>
      <w:r>
        <w:rPr>
          <w:rFonts w:hint="eastAsia"/>
        </w:rPr>
        <w:t xml:space="preserve">　</w:t>
      </w:r>
      <w:r w:rsidRPr="00D24856">
        <w:rPr>
          <w:rFonts w:hint="eastAsia"/>
        </w:rPr>
        <w:t>方向性</w:t>
      </w:r>
      <w:r>
        <w:rPr>
          <w:rFonts w:hint="eastAsia"/>
        </w:rPr>
        <w:t>・増加</w:t>
      </w:r>
    </w:p>
    <w:p w:rsidR="00750A46" w:rsidRPr="00D24856" w:rsidRDefault="00750A46" w:rsidP="00750A46">
      <w:pPr>
        <w:spacing w:line="300" w:lineRule="exact"/>
      </w:pPr>
      <w:r w:rsidRPr="00D24856">
        <w:rPr>
          <w:rFonts w:hint="eastAsia"/>
        </w:rPr>
        <w:t>退院促進・地域移行支援に関する相談回数</w:t>
      </w:r>
      <w:r>
        <w:rPr>
          <w:rFonts w:hint="eastAsia"/>
        </w:rPr>
        <w:t xml:space="preserve">及び相談人数　</w:t>
      </w:r>
      <w:r w:rsidRPr="006D2318">
        <w:rPr>
          <w:rFonts w:hint="eastAsia"/>
        </w:rPr>
        <w:t>令和元年度333回</w:t>
      </w:r>
      <w:r>
        <w:rPr>
          <w:rFonts w:hint="eastAsia"/>
        </w:rPr>
        <w:t>、</w:t>
      </w:r>
      <w:r w:rsidRPr="006D2318">
        <w:rPr>
          <w:rFonts w:hint="eastAsia"/>
        </w:rPr>
        <w:t>143人</w:t>
      </w:r>
      <w:r>
        <w:rPr>
          <w:rFonts w:hint="eastAsia"/>
        </w:rPr>
        <w:t xml:space="preserve">　</w:t>
      </w:r>
      <w:r w:rsidRPr="00D24856">
        <w:rPr>
          <w:rFonts w:hint="eastAsia"/>
        </w:rPr>
        <w:t>方向性</w:t>
      </w:r>
      <w:r>
        <w:rPr>
          <w:rFonts w:hint="eastAsia"/>
        </w:rPr>
        <w:t>・増加</w:t>
      </w:r>
    </w:p>
    <w:p w:rsidR="00750A46" w:rsidRDefault="00750A46" w:rsidP="00750A46">
      <w:pPr>
        <w:spacing w:line="300" w:lineRule="exact"/>
      </w:pPr>
      <w:r w:rsidRPr="00D24856">
        <w:rPr>
          <w:rFonts w:hint="eastAsia"/>
        </w:rPr>
        <w:t>難病相談会・交流会活動の参加者数</w:t>
      </w:r>
      <w:r>
        <w:rPr>
          <w:rFonts w:hint="eastAsia"/>
        </w:rPr>
        <w:t xml:space="preserve">　</w:t>
      </w:r>
      <w:r w:rsidRPr="006D2318">
        <w:rPr>
          <w:rFonts w:hint="eastAsia"/>
        </w:rPr>
        <w:t>令和元年度347人</w:t>
      </w:r>
      <w:r>
        <w:rPr>
          <w:rFonts w:hint="eastAsia"/>
        </w:rPr>
        <w:t xml:space="preserve">　</w:t>
      </w:r>
      <w:r w:rsidRPr="00D24856">
        <w:rPr>
          <w:rFonts w:hint="eastAsia"/>
        </w:rPr>
        <w:t>方向性</w:t>
      </w:r>
      <w:r>
        <w:rPr>
          <w:rFonts w:hint="eastAsia"/>
        </w:rPr>
        <w:t>・増加</w:t>
      </w:r>
    </w:p>
    <w:p w:rsidR="00750A46" w:rsidRDefault="00750A46" w:rsidP="00750A46">
      <w:pPr>
        <w:spacing w:line="300" w:lineRule="exact"/>
      </w:pPr>
      <w:r w:rsidRPr="00D24856">
        <w:rPr>
          <w:rFonts w:hint="eastAsia"/>
        </w:rPr>
        <w:t>乳幼児健康診査の受診率</w:t>
      </w:r>
      <w:r>
        <w:rPr>
          <w:rFonts w:hint="eastAsia"/>
        </w:rPr>
        <w:t xml:space="preserve">　</w:t>
      </w:r>
      <w:r w:rsidRPr="006D2318">
        <w:rPr>
          <w:rFonts w:hint="eastAsia"/>
        </w:rPr>
        <w:t>令和元年度96.6％</w:t>
      </w:r>
      <w:r>
        <w:rPr>
          <w:rFonts w:hint="eastAsia"/>
        </w:rPr>
        <w:t xml:space="preserve">　</w:t>
      </w:r>
      <w:r w:rsidRPr="00D24856">
        <w:rPr>
          <w:rFonts w:hint="eastAsia"/>
        </w:rPr>
        <w:t>方向性</w:t>
      </w:r>
      <w:r>
        <w:rPr>
          <w:rFonts w:hint="eastAsia"/>
        </w:rPr>
        <w:t>・増加</w:t>
      </w:r>
    </w:p>
    <w:p w:rsidR="00750A46" w:rsidRDefault="00750A46" w:rsidP="00750A46">
      <w:pPr>
        <w:spacing w:line="300" w:lineRule="exact"/>
      </w:pPr>
      <w:r w:rsidRPr="006D2318">
        <w:rPr>
          <w:rFonts w:hint="eastAsia"/>
        </w:rPr>
        <w:t>特定健康診査の受診率</w:t>
      </w:r>
      <w:r>
        <w:rPr>
          <w:rFonts w:hint="eastAsia"/>
        </w:rPr>
        <w:t xml:space="preserve">　</w:t>
      </w:r>
      <w:r w:rsidRPr="006D2318">
        <w:rPr>
          <w:rFonts w:hint="eastAsia"/>
        </w:rPr>
        <w:t>令和元年度</w:t>
      </w:r>
      <w:r w:rsidRPr="00FB79F0">
        <w:t>31.4％</w:t>
      </w:r>
      <w:r>
        <w:rPr>
          <w:rFonts w:hint="eastAsia"/>
        </w:rPr>
        <w:t xml:space="preserve">　</w:t>
      </w:r>
      <w:r w:rsidRPr="00D24856">
        <w:rPr>
          <w:rFonts w:hint="eastAsia"/>
        </w:rPr>
        <w:t>方向性</w:t>
      </w:r>
      <w:r>
        <w:rPr>
          <w:rFonts w:hint="eastAsia"/>
        </w:rPr>
        <w:t>・増加</w:t>
      </w:r>
    </w:p>
    <w:p w:rsidR="00750A46" w:rsidRDefault="00750A46" w:rsidP="00750A46">
      <w:pPr>
        <w:spacing w:line="300" w:lineRule="exact"/>
      </w:pPr>
      <w:r w:rsidRPr="00D24856">
        <w:rPr>
          <w:rFonts w:hint="eastAsia"/>
        </w:rPr>
        <w:t>基本施策</w:t>
      </w:r>
      <w:r>
        <w:rPr>
          <w:rFonts w:hint="eastAsia"/>
        </w:rPr>
        <w:t xml:space="preserve">２　</w:t>
      </w:r>
      <w:r w:rsidRPr="006D2318">
        <w:rPr>
          <w:rFonts w:hint="eastAsia"/>
        </w:rPr>
        <w:t>福祉サービス、相談支援</w:t>
      </w:r>
    </w:p>
    <w:p w:rsidR="00750A46" w:rsidRDefault="00750A46" w:rsidP="00750A46">
      <w:pPr>
        <w:spacing w:line="300" w:lineRule="exact"/>
      </w:pPr>
      <w:r w:rsidRPr="00D24856">
        <w:rPr>
          <w:rFonts w:hint="eastAsia"/>
        </w:rPr>
        <w:t>施策目標</w:t>
      </w:r>
      <w:r>
        <w:rPr>
          <w:rFonts w:hint="eastAsia"/>
        </w:rPr>
        <w:t xml:space="preserve">　</w:t>
      </w:r>
      <w:r w:rsidRPr="00D24856">
        <w:rPr>
          <w:rFonts w:hint="eastAsia"/>
        </w:rPr>
        <w:t>代表的な活動指標</w:t>
      </w:r>
      <w:r>
        <w:rPr>
          <w:rFonts w:hint="eastAsia"/>
        </w:rPr>
        <w:t xml:space="preserve">　</w:t>
      </w:r>
      <w:r w:rsidRPr="00FB79F0">
        <w:rPr>
          <w:rFonts w:hint="eastAsia"/>
        </w:rPr>
        <w:t>サービス等利用計画（障害児支援利用計画）の作成率</w:t>
      </w:r>
    </w:p>
    <w:p w:rsidR="00750A46" w:rsidRDefault="00750A46" w:rsidP="00750A46">
      <w:pPr>
        <w:spacing w:line="300" w:lineRule="exact"/>
      </w:pPr>
      <w:r w:rsidRPr="00D24856">
        <w:rPr>
          <w:rFonts w:hint="eastAsia"/>
        </w:rPr>
        <w:t>現状→目標（Ｒ８</w:t>
      </w:r>
      <w:r w:rsidRPr="00D24856">
        <w:t>)</w:t>
      </w:r>
      <w:r w:rsidRPr="00D24856">
        <w:rPr>
          <w:rFonts w:hint="eastAsia"/>
        </w:rPr>
        <w:t xml:space="preserve"> </w:t>
      </w:r>
      <w:r>
        <w:rPr>
          <w:rFonts w:hint="eastAsia"/>
        </w:rPr>
        <w:t xml:space="preserve">　現状</w:t>
      </w:r>
      <w:r w:rsidRPr="006D2318">
        <w:rPr>
          <w:rFonts w:hint="eastAsia"/>
        </w:rPr>
        <w:t>70.8％</w:t>
      </w:r>
      <w:r>
        <w:rPr>
          <w:rFonts w:hint="eastAsia"/>
        </w:rPr>
        <w:t>→</w:t>
      </w:r>
      <w:r w:rsidRPr="00D24856">
        <w:rPr>
          <w:rFonts w:hint="eastAsia"/>
        </w:rPr>
        <w:t>目標</w:t>
      </w:r>
      <w:r w:rsidRPr="006D2318">
        <w:rPr>
          <w:rFonts w:hint="eastAsia"/>
        </w:rPr>
        <w:t>100％</w:t>
      </w:r>
    </w:p>
    <w:p w:rsidR="00750A46" w:rsidRPr="00FB79F0" w:rsidRDefault="00750A46" w:rsidP="00750A46">
      <w:pPr>
        <w:spacing w:line="300" w:lineRule="exact"/>
      </w:pPr>
      <w:r w:rsidRPr="006D2318">
        <w:rPr>
          <w:rFonts w:hint="eastAsia"/>
        </w:rPr>
        <w:t>施策の方向性</w:t>
      </w:r>
    </w:p>
    <w:p w:rsidR="00750A46" w:rsidRDefault="00750A46" w:rsidP="00750A46">
      <w:pPr>
        <w:spacing w:line="300" w:lineRule="exact"/>
      </w:pPr>
      <w:r>
        <w:rPr>
          <w:rFonts w:hint="eastAsia"/>
        </w:rPr>
        <w:t>障害福祉サービス等、相談支援体制</w:t>
      </w:r>
    </w:p>
    <w:p w:rsidR="00750A46" w:rsidRPr="00FB79F0" w:rsidRDefault="00750A46" w:rsidP="00750A46">
      <w:pPr>
        <w:spacing w:line="300" w:lineRule="exact"/>
      </w:pPr>
      <w:r w:rsidRPr="00D00A2D">
        <w:rPr>
          <w:rFonts w:hint="eastAsia"/>
        </w:rPr>
        <w:t>主な活</w:t>
      </w:r>
      <w:r w:rsidRPr="006D2318">
        <w:rPr>
          <w:rFonts w:hint="eastAsia"/>
        </w:rPr>
        <w:t>動指標</w:t>
      </w:r>
    </w:p>
    <w:p w:rsidR="00750A46" w:rsidRDefault="00750A46" w:rsidP="00750A46">
      <w:pPr>
        <w:spacing w:line="300" w:lineRule="exact"/>
      </w:pPr>
      <w:r w:rsidRPr="006D2318">
        <w:rPr>
          <w:rFonts w:hint="eastAsia"/>
        </w:rPr>
        <w:t>（第６期尼崎市障害福祉計画において活動指標を設定）</w:t>
      </w:r>
    </w:p>
    <w:p w:rsidR="00750A46" w:rsidRDefault="00750A46" w:rsidP="00750A46">
      <w:pPr>
        <w:spacing w:line="300" w:lineRule="exact"/>
      </w:pPr>
      <w:r w:rsidRPr="006D2318">
        <w:rPr>
          <w:rFonts w:hint="eastAsia"/>
        </w:rPr>
        <w:t>サービス等利用計画（障害児支援利用計画）の作成率</w:t>
      </w:r>
    </w:p>
    <w:p w:rsidR="00750A46" w:rsidRDefault="00750A46" w:rsidP="00750A46">
      <w:pPr>
        <w:spacing w:line="300" w:lineRule="exact"/>
      </w:pPr>
      <w:r w:rsidRPr="006D2318">
        <w:rPr>
          <w:rFonts w:hint="eastAsia"/>
        </w:rPr>
        <w:t>令和元年度70.8％</w:t>
      </w:r>
      <w:r>
        <w:rPr>
          <w:rFonts w:hint="eastAsia"/>
        </w:rPr>
        <w:t xml:space="preserve">　</w:t>
      </w:r>
      <w:r w:rsidRPr="00D24856">
        <w:rPr>
          <w:rFonts w:hint="eastAsia"/>
        </w:rPr>
        <w:t>方向性</w:t>
      </w:r>
      <w:r>
        <w:rPr>
          <w:rFonts w:hint="eastAsia"/>
        </w:rPr>
        <w:t>・増加</w:t>
      </w:r>
    </w:p>
    <w:p w:rsidR="00750A46" w:rsidRDefault="00750A46" w:rsidP="00750A46"/>
    <w:p w:rsidR="00750A46" w:rsidRDefault="00750A46" w:rsidP="00750A46">
      <w:pPr>
        <w:spacing w:line="300" w:lineRule="exact"/>
      </w:pPr>
      <w:r w:rsidRPr="006D2318">
        <w:rPr>
          <w:rFonts w:hint="eastAsia"/>
        </w:rPr>
        <w:t>重点課題</w:t>
      </w:r>
      <w:r>
        <w:rPr>
          <w:rFonts w:hint="eastAsia"/>
        </w:rPr>
        <w:t xml:space="preserve">２　</w:t>
      </w:r>
      <w:r w:rsidRPr="00FB79F0">
        <w:rPr>
          <w:rFonts w:hint="eastAsia"/>
        </w:rPr>
        <w:t>生きがいを持って自分らしく暮らすことができる環境づくり</w:t>
      </w:r>
    </w:p>
    <w:p w:rsidR="00750A46" w:rsidRDefault="00750A46" w:rsidP="00750A46">
      <w:pPr>
        <w:spacing w:line="300" w:lineRule="exact"/>
      </w:pPr>
      <w:r w:rsidRPr="006D2318">
        <w:rPr>
          <w:rFonts w:hint="eastAsia"/>
        </w:rPr>
        <w:t>基本施策</w:t>
      </w:r>
      <w:r>
        <w:rPr>
          <w:rFonts w:hint="eastAsia"/>
        </w:rPr>
        <w:t>３　療育・教育</w:t>
      </w:r>
    </w:p>
    <w:p w:rsidR="00750A46" w:rsidRDefault="00750A46" w:rsidP="00750A46">
      <w:pPr>
        <w:spacing w:line="300" w:lineRule="exact"/>
      </w:pPr>
      <w:r w:rsidRPr="00D24856">
        <w:rPr>
          <w:rFonts w:hint="eastAsia"/>
        </w:rPr>
        <w:t>施策目標</w:t>
      </w:r>
      <w:r>
        <w:rPr>
          <w:rFonts w:hint="eastAsia"/>
        </w:rPr>
        <w:t xml:space="preserve">　</w:t>
      </w:r>
      <w:r w:rsidRPr="00D24856">
        <w:rPr>
          <w:rFonts w:hint="eastAsia"/>
        </w:rPr>
        <w:t>代表的な活動指標</w:t>
      </w:r>
      <w:r>
        <w:rPr>
          <w:rFonts w:hint="eastAsia"/>
        </w:rPr>
        <w:t xml:space="preserve">　</w:t>
      </w:r>
      <w:r w:rsidRPr="006D2318">
        <w:rPr>
          <w:rFonts w:hint="eastAsia"/>
        </w:rPr>
        <w:t>障害児通所支援事業所と通学先、支援機関との連携状況</w:t>
      </w:r>
    </w:p>
    <w:p w:rsidR="00750A46" w:rsidRDefault="00750A46" w:rsidP="00750A46">
      <w:pPr>
        <w:spacing w:line="300" w:lineRule="exact"/>
      </w:pPr>
      <w:r w:rsidRPr="00D24856">
        <w:rPr>
          <w:rFonts w:hint="eastAsia"/>
        </w:rPr>
        <w:t>現状→目標（Ｒ８</w:t>
      </w:r>
      <w:r w:rsidRPr="00D24856">
        <w:t>)</w:t>
      </w:r>
      <w:r w:rsidRPr="00D24856">
        <w:rPr>
          <w:rFonts w:hint="eastAsia"/>
        </w:rPr>
        <w:t xml:space="preserve"> </w:t>
      </w:r>
      <w:r>
        <w:rPr>
          <w:rFonts w:hint="eastAsia"/>
        </w:rPr>
        <w:t xml:space="preserve">　現状</w:t>
      </w:r>
      <w:r w:rsidRPr="006D2318">
        <w:rPr>
          <w:rFonts w:hint="eastAsia"/>
        </w:rPr>
        <w:t>66.4％</w:t>
      </w:r>
      <w:r>
        <w:rPr>
          <w:rFonts w:hint="eastAsia"/>
        </w:rPr>
        <w:t>→</w:t>
      </w:r>
      <w:r w:rsidRPr="00D24856">
        <w:rPr>
          <w:rFonts w:hint="eastAsia"/>
        </w:rPr>
        <w:t>目標</w:t>
      </w:r>
      <w:r w:rsidRPr="006D2318">
        <w:rPr>
          <w:rFonts w:hint="eastAsia"/>
        </w:rPr>
        <w:t>86.3％</w:t>
      </w:r>
    </w:p>
    <w:p w:rsidR="00750A46" w:rsidRDefault="00750A46" w:rsidP="00750A46">
      <w:pPr>
        <w:spacing w:line="300" w:lineRule="exact"/>
      </w:pPr>
      <w:r w:rsidRPr="006D2318">
        <w:rPr>
          <w:rFonts w:hint="eastAsia"/>
        </w:rPr>
        <w:t>施策の方向性</w:t>
      </w:r>
      <w:r>
        <w:rPr>
          <w:rFonts w:hint="eastAsia"/>
        </w:rPr>
        <w:t xml:space="preserve">　</w:t>
      </w:r>
      <w:r w:rsidRPr="006D2318">
        <w:rPr>
          <w:rFonts w:hint="eastAsia"/>
        </w:rPr>
        <w:t>療育</w:t>
      </w:r>
      <w:r>
        <w:rPr>
          <w:rFonts w:hint="eastAsia"/>
        </w:rPr>
        <w:t>、インクルーシブ教育システム推進のための特別支援教育、こころの教育・支援</w:t>
      </w:r>
    </w:p>
    <w:p w:rsidR="00750A46" w:rsidRDefault="00750A46" w:rsidP="00750A46">
      <w:pPr>
        <w:spacing w:line="300" w:lineRule="exact"/>
      </w:pPr>
      <w:r w:rsidRPr="00D00A2D">
        <w:rPr>
          <w:rFonts w:hint="eastAsia"/>
        </w:rPr>
        <w:t>主な活</w:t>
      </w:r>
      <w:r w:rsidRPr="006D2318">
        <w:rPr>
          <w:rFonts w:hint="eastAsia"/>
        </w:rPr>
        <w:t>動指標</w:t>
      </w:r>
    </w:p>
    <w:p w:rsidR="00750A46" w:rsidRDefault="00750A46" w:rsidP="00750A46">
      <w:pPr>
        <w:spacing w:line="300" w:lineRule="exact"/>
      </w:pPr>
      <w:r w:rsidRPr="006D2318">
        <w:rPr>
          <w:rFonts w:hint="eastAsia"/>
        </w:rPr>
        <w:t>障害児保育研修の参加者数</w:t>
      </w:r>
      <w:r>
        <w:rPr>
          <w:rFonts w:hint="eastAsia"/>
        </w:rPr>
        <w:t xml:space="preserve">　</w:t>
      </w:r>
      <w:r w:rsidRPr="006D2318">
        <w:rPr>
          <w:rFonts w:hint="eastAsia"/>
        </w:rPr>
        <w:t>令和元年度</w:t>
      </w:r>
      <w:r>
        <w:rPr>
          <w:rFonts w:hint="eastAsia"/>
        </w:rPr>
        <w:t xml:space="preserve">618人　</w:t>
      </w:r>
      <w:r w:rsidRPr="00D24856">
        <w:rPr>
          <w:rFonts w:hint="eastAsia"/>
        </w:rPr>
        <w:t>方向性</w:t>
      </w:r>
      <w:r>
        <w:rPr>
          <w:rFonts w:hint="eastAsia"/>
        </w:rPr>
        <w:t>・増加</w:t>
      </w:r>
    </w:p>
    <w:p w:rsidR="00750A46" w:rsidRPr="00FB79F0" w:rsidRDefault="00750A46" w:rsidP="00750A46">
      <w:pPr>
        <w:spacing w:line="300" w:lineRule="exact"/>
      </w:pPr>
      <w:r w:rsidRPr="00FB79F0">
        <w:rPr>
          <w:rFonts w:hint="eastAsia"/>
        </w:rPr>
        <w:t>障害児通所支援事業所と通学先、支援機関との連携状況</w:t>
      </w:r>
      <w:r>
        <w:rPr>
          <w:rFonts w:hint="eastAsia"/>
        </w:rPr>
        <w:t xml:space="preserve">　</w:t>
      </w:r>
      <w:r w:rsidRPr="006D2318">
        <w:rPr>
          <w:rFonts w:hint="eastAsia"/>
        </w:rPr>
        <w:t>令和元年度</w:t>
      </w:r>
      <w:r w:rsidRPr="00FB79F0">
        <w:t>66.4％</w:t>
      </w:r>
      <w:r>
        <w:rPr>
          <w:rFonts w:hint="eastAsia"/>
        </w:rPr>
        <w:t xml:space="preserve"> ※　</w:t>
      </w:r>
      <w:r w:rsidRPr="00D24856">
        <w:rPr>
          <w:rFonts w:hint="eastAsia"/>
        </w:rPr>
        <w:t>方向性</w:t>
      </w:r>
      <w:r>
        <w:rPr>
          <w:rFonts w:hint="eastAsia"/>
        </w:rPr>
        <w:t>・増加</w:t>
      </w:r>
    </w:p>
    <w:p w:rsidR="00750A46" w:rsidRDefault="00750A46" w:rsidP="00750A46">
      <w:pPr>
        <w:spacing w:line="300" w:lineRule="exact"/>
      </w:pPr>
      <w:r w:rsidRPr="006D2318">
        <w:rPr>
          <w:rFonts w:hint="eastAsia"/>
        </w:rPr>
        <w:t>子どもの育ち支援センター（いくしあ）における発達相談・診察件数</w:t>
      </w:r>
      <w:r>
        <w:rPr>
          <w:rFonts w:hint="eastAsia"/>
        </w:rPr>
        <w:t xml:space="preserve">　</w:t>
      </w:r>
      <w:r w:rsidRPr="006D2318">
        <w:rPr>
          <w:rFonts w:hint="eastAsia"/>
        </w:rPr>
        <w:t>令和元年度387件</w:t>
      </w:r>
      <w:r>
        <w:rPr>
          <w:rFonts w:hint="eastAsia"/>
        </w:rPr>
        <w:t xml:space="preserve">　</w:t>
      </w:r>
      <w:r w:rsidRPr="00D24856">
        <w:rPr>
          <w:rFonts w:hint="eastAsia"/>
        </w:rPr>
        <w:t>方向性</w:t>
      </w:r>
      <w:r>
        <w:rPr>
          <w:rFonts w:hint="eastAsia"/>
        </w:rPr>
        <w:t>・増加</w:t>
      </w:r>
    </w:p>
    <w:p w:rsidR="00750A46" w:rsidRDefault="00750A46" w:rsidP="00750A46">
      <w:pPr>
        <w:spacing w:line="300" w:lineRule="exact"/>
      </w:pPr>
      <w:r w:rsidRPr="006D2318">
        <w:rPr>
          <w:rFonts w:hint="eastAsia"/>
        </w:rPr>
        <w:t>「個別の指導計画」、「個別の教育支援計画」の作成及び活用数</w:t>
      </w:r>
      <w:r>
        <w:rPr>
          <w:rFonts w:hint="eastAsia"/>
        </w:rPr>
        <w:t xml:space="preserve">　</w:t>
      </w:r>
      <w:r w:rsidRPr="006D2318">
        <w:rPr>
          <w:rFonts w:hint="eastAsia"/>
        </w:rPr>
        <w:t>令和元年度3,263件</w:t>
      </w:r>
      <w:r>
        <w:rPr>
          <w:rFonts w:hint="eastAsia"/>
        </w:rPr>
        <w:t xml:space="preserve">　</w:t>
      </w:r>
      <w:r w:rsidRPr="00D24856">
        <w:rPr>
          <w:rFonts w:hint="eastAsia"/>
        </w:rPr>
        <w:t>方向性</w:t>
      </w:r>
      <w:r>
        <w:rPr>
          <w:rFonts w:hint="eastAsia"/>
        </w:rPr>
        <w:t>・増加</w:t>
      </w:r>
    </w:p>
    <w:p w:rsidR="00750A46" w:rsidRDefault="00750A46" w:rsidP="00750A46">
      <w:pPr>
        <w:spacing w:line="300" w:lineRule="exact"/>
      </w:pPr>
      <w:r w:rsidRPr="006D2318">
        <w:rPr>
          <w:rFonts w:hint="eastAsia"/>
        </w:rPr>
        <w:t>特別支援ボランティアの配置数</w:t>
      </w:r>
      <w:r>
        <w:rPr>
          <w:rFonts w:hint="eastAsia"/>
        </w:rPr>
        <w:t xml:space="preserve">　</w:t>
      </w:r>
      <w:r w:rsidRPr="006D2318">
        <w:rPr>
          <w:rFonts w:hint="eastAsia"/>
        </w:rPr>
        <w:t>令和元年度131名</w:t>
      </w:r>
      <w:r>
        <w:rPr>
          <w:rFonts w:hint="eastAsia"/>
        </w:rPr>
        <w:t xml:space="preserve">　</w:t>
      </w:r>
      <w:r w:rsidRPr="00D24856">
        <w:rPr>
          <w:rFonts w:hint="eastAsia"/>
        </w:rPr>
        <w:t>方向性</w:t>
      </w:r>
      <w:r>
        <w:rPr>
          <w:rFonts w:hint="eastAsia"/>
        </w:rPr>
        <w:t>・増加</w:t>
      </w:r>
    </w:p>
    <w:p w:rsidR="00750A46" w:rsidRDefault="00750A46" w:rsidP="00750A46">
      <w:pPr>
        <w:spacing w:line="300" w:lineRule="exact"/>
      </w:pPr>
      <w:r w:rsidRPr="006D2318">
        <w:rPr>
          <w:rFonts w:hint="eastAsia"/>
        </w:rPr>
        <w:t>巡回相談の実施件数</w:t>
      </w:r>
      <w:r>
        <w:rPr>
          <w:rFonts w:hint="eastAsia"/>
        </w:rPr>
        <w:t xml:space="preserve">　</w:t>
      </w:r>
      <w:r w:rsidRPr="006D2318">
        <w:rPr>
          <w:rFonts w:hint="eastAsia"/>
        </w:rPr>
        <w:t>令和元年度</w:t>
      </w:r>
      <w:r>
        <w:rPr>
          <w:rFonts w:hint="eastAsia"/>
        </w:rPr>
        <w:t xml:space="preserve">46件　</w:t>
      </w:r>
      <w:r w:rsidRPr="00D24856">
        <w:rPr>
          <w:rFonts w:hint="eastAsia"/>
        </w:rPr>
        <w:t>方向性</w:t>
      </w:r>
      <w:r>
        <w:rPr>
          <w:rFonts w:hint="eastAsia"/>
        </w:rPr>
        <w:t>・増加</w:t>
      </w:r>
    </w:p>
    <w:p w:rsidR="00750A46" w:rsidRDefault="00750A46" w:rsidP="00750A46">
      <w:pPr>
        <w:spacing w:line="300" w:lineRule="exact"/>
      </w:pPr>
      <w:r w:rsidRPr="006D2318">
        <w:rPr>
          <w:rFonts w:hint="eastAsia"/>
        </w:rPr>
        <w:t>社会福祉施設における「トライやる・ウィーク」の実施件数</w:t>
      </w:r>
      <w:r>
        <w:rPr>
          <w:rFonts w:hint="eastAsia"/>
        </w:rPr>
        <w:t xml:space="preserve">　</w:t>
      </w:r>
      <w:r w:rsidRPr="006D2318">
        <w:rPr>
          <w:rFonts w:hint="eastAsia"/>
        </w:rPr>
        <w:t>令和元年度</w:t>
      </w:r>
      <w:r>
        <w:rPr>
          <w:rFonts w:hint="eastAsia"/>
        </w:rPr>
        <w:t xml:space="preserve">87件　</w:t>
      </w:r>
      <w:r w:rsidRPr="00D24856">
        <w:rPr>
          <w:rFonts w:hint="eastAsia"/>
        </w:rPr>
        <w:t>方向性</w:t>
      </w:r>
      <w:r>
        <w:rPr>
          <w:rFonts w:hint="eastAsia"/>
        </w:rPr>
        <w:t>・現状維持</w:t>
      </w:r>
    </w:p>
    <w:p w:rsidR="00750A46" w:rsidRPr="00575C7E" w:rsidRDefault="00750A46" w:rsidP="00750A46">
      <w:pPr>
        <w:pStyle w:val="41"/>
        <w:ind w:firstLine="220"/>
        <w:rPr>
          <w:rFonts w:ascii="BIZ UDゴシック" w:eastAsia="BIZ UDゴシック" w:hAnsi="BIZ UDゴシック"/>
          <w:b w:val="0"/>
          <w:color w:val="000000" w:themeColor="text1"/>
          <w:sz w:val="22"/>
          <w:shd w:val="pct15" w:color="auto" w:fill="FFFFFF"/>
        </w:rPr>
      </w:pPr>
      <w:r>
        <w:rPr>
          <w:rFonts w:ascii="BIZ UDゴシック" w:eastAsia="BIZ UDゴシック" w:hAnsi="BIZ UDゴシック" w:hint="eastAsia"/>
          <w:b w:val="0"/>
          <w:noProof/>
          <w:color w:val="000000" w:themeColor="text1"/>
          <w:sz w:val="22"/>
          <w:shd w:val="pct15" w:color="auto" w:fill="FFFFFF"/>
        </w:rPr>
        <w:drawing>
          <wp:anchor distT="0" distB="0" distL="114300" distR="114300" simplePos="0" relativeHeight="252064768" behindDoc="0" locked="0" layoutInCell="1" allowOverlap="1" wp14:anchorId="32E31904" wp14:editId="4D43752F">
            <wp:simplePos x="0" y="0"/>
            <wp:positionH relativeFrom="page">
              <wp:posOffset>6302375</wp:posOffset>
            </wp:positionH>
            <wp:positionV relativeFrom="page">
              <wp:posOffset>9434195</wp:posOffset>
            </wp:positionV>
            <wp:extent cx="716280" cy="716280"/>
            <wp:effectExtent l="0" t="0" r="7620" b="7620"/>
            <wp:wrapNone/>
            <wp:docPr id="5234" name="JAVISCODE10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 name=""/>
                    <pic:cNvPicPr/>
                  </pic:nvPicPr>
                  <pic:blipFill>
                    <a:blip r:embed="rId115">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532"/>
    <w:p w:rsidR="00750A46" w:rsidRDefault="00750A46" w:rsidP="00750A46">
      <w:pPr>
        <w:ind w:rightChars="579" w:right="1274"/>
      </w:pPr>
      <w:r>
        <w:br w:type="page"/>
      </w:r>
    </w:p>
    <w:p w:rsidR="00750A46" w:rsidRDefault="00750A46" w:rsidP="00750A46">
      <w:r w:rsidRPr="006D2318">
        <w:rPr>
          <w:rFonts w:hint="eastAsia"/>
        </w:rPr>
        <w:lastRenderedPageBreak/>
        <w:t>基本施策</w:t>
      </w:r>
      <w:r>
        <w:rPr>
          <w:rFonts w:hint="eastAsia"/>
        </w:rPr>
        <w:t xml:space="preserve">４　</w:t>
      </w:r>
      <w:r w:rsidRPr="006D2318">
        <w:rPr>
          <w:rFonts w:hint="eastAsia"/>
        </w:rPr>
        <w:t>雇用・就労</w:t>
      </w:r>
    </w:p>
    <w:p w:rsidR="00750A46" w:rsidRDefault="00750A46" w:rsidP="00750A46">
      <w:r w:rsidRPr="00D24856">
        <w:rPr>
          <w:rFonts w:hint="eastAsia"/>
        </w:rPr>
        <w:t>施策目標</w:t>
      </w:r>
      <w:r>
        <w:rPr>
          <w:rFonts w:hint="eastAsia"/>
        </w:rPr>
        <w:t xml:space="preserve">　</w:t>
      </w:r>
      <w:r w:rsidRPr="00D24856">
        <w:rPr>
          <w:rFonts w:hint="eastAsia"/>
        </w:rPr>
        <w:t>代表的な活動指標</w:t>
      </w:r>
      <w:r>
        <w:rPr>
          <w:rFonts w:hint="eastAsia"/>
        </w:rPr>
        <w:t xml:space="preserve">　</w:t>
      </w:r>
      <w:r w:rsidRPr="006D2318">
        <w:rPr>
          <w:rFonts w:hint="eastAsia"/>
        </w:rPr>
        <w:t>障害者就労支援施設の物品等の販売会の実施回数</w:t>
      </w:r>
    </w:p>
    <w:p w:rsidR="00750A46" w:rsidRDefault="00750A46" w:rsidP="00750A46">
      <w:pPr>
        <w:spacing w:line="280" w:lineRule="exact"/>
      </w:pPr>
      <w:r w:rsidRPr="00D24856">
        <w:rPr>
          <w:rFonts w:hint="eastAsia"/>
        </w:rPr>
        <w:t>現状→目標（Ｒ８</w:t>
      </w:r>
      <w:r w:rsidRPr="00D24856">
        <w:t>)</w:t>
      </w:r>
      <w:r w:rsidRPr="00D24856">
        <w:rPr>
          <w:rFonts w:hint="eastAsia"/>
        </w:rPr>
        <w:t xml:space="preserve"> </w:t>
      </w:r>
      <w:r>
        <w:rPr>
          <w:rFonts w:hint="eastAsia"/>
        </w:rPr>
        <w:t xml:space="preserve">　現状</w:t>
      </w:r>
      <w:r w:rsidRPr="006D2318">
        <w:rPr>
          <w:rFonts w:hint="eastAsia"/>
        </w:rPr>
        <w:t>16回</w:t>
      </w:r>
      <w:r>
        <w:rPr>
          <w:rFonts w:hint="eastAsia"/>
        </w:rPr>
        <w:t>→</w:t>
      </w:r>
      <w:r w:rsidRPr="00D24856">
        <w:rPr>
          <w:rFonts w:hint="eastAsia"/>
        </w:rPr>
        <w:t>目標</w:t>
      </w:r>
      <w:r w:rsidRPr="006D2318">
        <w:rPr>
          <w:rFonts w:hint="eastAsia"/>
        </w:rPr>
        <w:t>25回</w:t>
      </w:r>
    </w:p>
    <w:p w:rsidR="00750A46" w:rsidRPr="00640314" w:rsidRDefault="00750A46" w:rsidP="00750A46">
      <w:r w:rsidRPr="006D2318">
        <w:rPr>
          <w:rFonts w:hint="eastAsia"/>
        </w:rPr>
        <w:t>施策の方向性</w:t>
      </w:r>
      <w:r>
        <w:rPr>
          <w:rFonts w:hint="eastAsia"/>
        </w:rPr>
        <w:t xml:space="preserve">　雇用機会、多様な就労</w:t>
      </w:r>
    </w:p>
    <w:p w:rsidR="00750A46" w:rsidRDefault="00750A46" w:rsidP="00750A46">
      <w:r w:rsidRPr="00D00A2D">
        <w:rPr>
          <w:rFonts w:hint="eastAsia"/>
        </w:rPr>
        <w:t>主な活</w:t>
      </w:r>
      <w:r w:rsidRPr="006D2318">
        <w:rPr>
          <w:rFonts w:hint="eastAsia"/>
        </w:rPr>
        <w:t>動指標</w:t>
      </w:r>
    </w:p>
    <w:p w:rsidR="00750A46" w:rsidRDefault="00750A46" w:rsidP="00750A46">
      <w:r w:rsidRPr="00640314">
        <w:rPr>
          <w:rFonts w:hint="eastAsia"/>
        </w:rPr>
        <w:t>尼崎市障害者就労・生活支援センターみのりを通じた就労者数</w:t>
      </w:r>
      <w:r>
        <w:rPr>
          <w:rFonts w:hint="eastAsia"/>
        </w:rPr>
        <w:t xml:space="preserve">　</w:t>
      </w:r>
      <w:r w:rsidRPr="006D2318">
        <w:rPr>
          <w:rFonts w:hint="eastAsia"/>
        </w:rPr>
        <w:t>令和元年度31人</w:t>
      </w:r>
      <w:r>
        <w:rPr>
          <w:rFonts w:hint="eastAsia"/>
        </w:rPr>
        <w:t xml:space="preserve">　</w:t>
      </w:r>
      <w:r w:rsidRPr="00D24856">
        <w:rPr>
          <w:rFonts w:hint="eastAsia"/>
        </w:rPr>
        <w:t>方向性</w:t>
      </w:r>
      <w:r>
        <w:rPr>
          <w:rFonts w:hint="eastAsia"/>
        </w:rPr>
        <w:t>・増加</w:t>
      </w:r>
    </w:p>
    <w:p w:rsidR="00750A46" w:rsidRDefault="00750A46" w:rsidP="00750A46">
      <w:r w:rsidRPr="00640314">
        <w:rPr>
          <w:rFonts w:hint="eastAsia"/>
        </w:rPr>
        <w:t>障害者就労支援施設の物品等の販売会の実施回数</w:t>
      </w:r>
      <w:r>
        <w:rPr>
          <w:rFonts w:hint="eastAsia"/>
        </w:rPr>
        <w:t xml:space="preserve">　</w:t>
      </w:r>
      <w:r w:rsidRPr="006D2318">
        <w:rPr>
          <w:rFonts w:hint="eastAsia"/>
        </w:rPr>
        <w:t>令和元年度16回</w:t>
      </w:r>
      <w:r>
        <w:rPr>
          <w:rFonts w:hint="eastAsia"/>
        </w:rPr>
        <w:t xml:space="preserve">　</w:t>
      </w:r>
      <w:r w:rsidRPr="00D24856">
        <w:rPr>
          <w:rFonts w:hint="eastAsia"/>
        </w:rPr>
        <w:t>方向性</w:t>
      </w:r>
      <w:r>
        <w:rPr>
          <w:rFonts w:hint="eastAsia"/>
        </w:rPr>
        <w:t>・増加</w:t>
      </w:r>
    </w:p>
    <w:p w:rsidR="00750A46" w:rsidRDefault="00750A46" w:rsidP="00750A46">
      <w:r w:rsidRPr="006D2318">
        <w:rPr>
          <w:rFonts w:hint="eastAsia"/>
        </w:rPr>
        <w:t>基本施策５</w:t>
      </w:r>
      <w:r>
        <w:rPr>
          <w:rFonts w:hint="eastAsia"/>
        </w:rPr>
        <w:t xml:space="preserve">　</w:t>
      </w:r>
      <w:r w:rsidRPr="006D2318">
        <w:rPr>
          <w:rFonts w:hint="eastAsia"/>
        </w:rPr>
        <w:t>生活環境、移動・交通</w:t>
      </w:r>
    </w:p>
    <w:p w:rsidR="00750A46" w:rsidRDefault="00750A46" w:rsidP="00750A46">
      <w:r w:rsidRPr="00D24856">
        <w:rPr>
          <w:rFonts w:hint="eastAsia"/>
        </w:rPr>
        <w:t>施策目標</w:t>
      </w:r>
      <w:r>
        <w:rPr>
          <w:rFonts w:hint="eastAsia"/>
        </w:rPr>
        <w:t xml:space="preserve">　</w:t>
      </w:r>
      <w:r w:rsidRPr="00D24856">
        <w:rPr>
          <w:rFonts w:hint="eastAsia"/>
        </w:rPr>
        <w:t>代表的な活動指標</w:t>
      </w:r>
      <w:r>
        <w:rPr>
          <w:rFonts w:hint="eastAsia"/>
        </w:rPr>
        <w:t xml:space="preserve">　</w:t>
      </w:r>
      <w:r w:rsidRPr="006D2318">
        <w:rPr>
          <w:rFonts w:hint="eastAsia"/>
        </w:rPr>
        <w:t>市内のグループホームの定員数</w:t>
      </w:r>
    </w:p>
    <w:p w:rsidR="00750A46" w:rsidRDefault="00750A46" w:rsidP="00750A46">
      <w:r>
        <w:rPr>
          <w:rFonts w:hint="eastAsia"/>
        </w:rPr>
        <w:t>現状</w:t>
      </w:r>
      <w:r w:rsidRPr="00D24856">
        <w:rPr>
          <w:rFonts w:hint="eastAsia"/>
        </w:rPr>
        <w:t>→目標（Ｒ８</w:t>
      </w:r>
      <w:r w:rsidRPr="00D24856">
        <w:t>)</w:t>
      </w:r>
      <w:r w:rsidRPr="00D24856">
        <w:rPr>
          <w:rFonts w:hint="eastAsia"/>
        </w:rPr>
        <w:t xml:space="preserve"> </w:t>
      </w:r>
      <w:r>
        <w:rPr>
          <w:rFonts w:hint="eastAsia"/>
        </w:rPr>
        <w:t xml:space="preserve">　現状</w:t>
      </w:r>
      <w:r w:rsidRPr="006D2318">
        <w:rPr>
          <w:rFonts w:hint="eastAsia"/>
        </w:rPr>
        <w:t>453人</w:t>
      </w:r>
      <w:r>
        <w:rPr>
          <w:rFonts w:hint="eastAsia"/>
        </w:rPr>
        <w:t>→</w:t>
      </w:r>
      <w:r w:rsidRPr="00D24856">
        <w:rPr>
          <w:rFonts w:hint="eastAsia"/>
        </w:rPr>
        <w:t>目標</w:t>
      </w:r>
      <w:r w:rsidRPr="006D2318">
        <w:rPr>
          <w:rFonts w:hint="eastAsia"/>
        </w:rPr>
        <w:t>700人</w:t>
      </w:r>
    </w:p>
    <w:p w:rsidR="00750A46" w:rsidRDefault="00750A46" w:rsidP="00750A46">
      <w:r w:rsidRPr="006D2318">
        <w:rPr>
          <w:rFonts w:hint="eastAsia"/>
        </w:rPr>
        <w:t>施策の方向性</w:t>
      </w:r>
      <w:r>
        <w:rPr>
          <w:rFonts w:hint="eastAsia"/>
        </w:rPr>
        <w:t xml:space="preserve">　生活環境、移動環境</w:t>
      </w:r>
    </w:p>
    <w:p w:rsidR="00750A46" w:rsidRDefault="00750A46" w:rsidP="00750A46">
      <w:r w:rsidRPr="00D00A2D">
        <w:rPr>
          <w:rFonts w:hint="eastAsia"/>
        </w:rPr>
        <w:t>主な活</w:t>
      </w:r>
      <w:r w:rsidRPr="006D2318">
        <w:rPr>
          <w:rFonts w:hint="eastAsia"/>
        </w:rPr>
        <w:t>動指標</w:t>
      </w:r>
    </w:p>
    <w:p w:rsidR="00750A46" w:rsidRDefault="00750A46" w:rsidP="00750A46">
      <w:r w:rsidRPr="006D2318">
        <w:rPr>
          <w:rFonts w:hint="eastAsia"/>
        </w:rPr>
        <w:t>市内のグループホームの定員数</w:t>
      </w:r>
      <w:r>
        <w:rPr>
          <w:rFonts w:hint="eastAsia"/>
        </w:rPr>
        <w:t xml:space="preserve">　</w:t>
      </w:r>
      <w:r w:rsidRPr="006D2318">
        <w:rPr>
          <w:rFonts w:hint="eastAsia"/>
        </w:rPr>
        <w:t>令和元年度453人</w:t>
      </w:r>
      <w:r>
        <w:rPr>
          <w:rFonts w:hint="eastAsia"/>
        </w:rPr>
        <w:t xml:space="preserve">　方向性・増加</w:t>
      </w:r>
    </w:p>
    <w:p w:rsidR="00750A46" w:rsidRDefault="00750A46" w:rsidP="00750A46">
      <w:r w:rsidRPr="006D2318">
        <w:rPr>
          <w:rFonts w:hint="eastAsia"/>
        </w:rPr>
        <w:t>乗合自動車（バス）特別乗車証の利用回数</w:t>
      </w:r>
      <w:r>
        <w:rPr>
          <w:rFonts w:hint="eastAsia"/>
        </w:rPr>
        <w:t xml:space="preserve">　</w:t>
      </w:r>
      <w:r w:rsidRPr="006D2318">
        <w:rPr>
          <w:rFonts w:hint="eastAsia"/>
        </w:rPr>
        <w:t>令和元年度</w:t>
      </w:r>
      <w:r w:rsidRPr="00640314">
        <w:t>1,830,660回</w:t>
      </w:r>
      <w:r>
        <w:rPr>
          <w:rFonts w:hint="eastAsia"/>
        </w:rPr>
        <w:t xml:space="preserve">　方向性・現状維持</w:t>
      </w:r>
    </w:p>
    <w:p w:rsidR="00750A46" w:rsidRDefault="00750A46" w:rsidP="00750A46">
      <w:r w:rsidRPr="00104DFB">
        <w:rPr>
          <w:rFonts w:hint="eastAsia"/>
        </w:rPr>
        <w:t>福祉タクシー利用料の助成件数</w:t>
      </w:r>
      <w:r>
        <w:rPr>
          <w:rFonts w:hint="eastAsia"/>
        </w:rPr>
        <w:t xml:space="preserve">　</w:t>
      </w:r>
      <w:r w:rsidRPr="006D2318">
        <w:rPr>
          <w:rFonts w:hint="eastAsia"/>
        </w:rPr>
        <w:t>令和元年度</w:t>
      </w:r>
      <w:r w:rsidRPr="00104DFB">
        <w:t>60,270件</w:t>
      </w:r>
      <w:r>
        <w:rPr>
          <w:rFonts w:hint="eastAsia"/>
        </w:rPr>
        <w:t xml:space="preserve">　方向性・現状維持</w:t>
      </w:r>
    </w:p>
    <w:p w:rsidR="00750A46" w:rsidRDefault="00750A46" w:rsidP="00750A46">
      <w:r w:rsidRPr="00104DFB">
        <w:rPr>
          <w:rFonts w:hint="eastAsia"/>
        </w:rPr>
        <w:t>リフト付自動車の派遣件数</w:t>
      </w:r>
      <w:r>
        <w:rPr>
          <w:rFonts w:hint="eastAsia"/>
        </w:rPr>
        <w:t xml:space="preserve">　</w:t>
      </w:r>
      <w:r w:rsidRPr="006D2318">
        <w:rPr>
          <w:rFonts w:hint="eastAsia"/>
        </w:rPr>
        <w:t>令和元年度13,502件</w:t>
      </w:r>
      <w:r>
        <w:rPr>
          <w:rFonts w:hint="eastAsia"/>
        </w:rPr>
        <w:t xml:space="preserve">　方向性・現状維持</w:t>
      </w:r>
    </w:p>
    <w:p w:rsidR="00750A46" w:rsidRPr="006D2318" w:rsidRDefault="00750A46" w:rsidP="00750A46">
      <w:r w:rsidRPr="006D2318">
        <w:rPr>
          <w:rFonts w:hint="eastAsia"/>
        </w:rPr>
        <w:t>基本施策</w:t>
      </w:r>
      <w:r>
        <w:rPr>
          <w:rFonts w:hint="eastAsia"/>
        </w:rPr>
        <w:t xml:space="preserve">６　</w:t>
      </w:r>
      <w:r w:rsidRPr="006D2318">
        <w:rPr>
          <w:rFonts w:hint="eastAsia"/>
        </w:rPr>
        <w:t>生涯学習活動</w:t>
      </w:r>
      <w:r>
        <w:rPr>
          <w:rFonts w:hint="eastAsia"/>
        </w:rPr>
        <w:t xml:space="preserve">　</w:t>
      </w:r>
    </w:p>
    <w:p w:rsidR="00750A46" w:rsidRDefault="00750A46" w:rsidP="00750A46">
      <w:r w:rsidRPr="00D24856">
        <w:rPr>
          <w:rFonts w:hint="eastAsia"/>
        </w:rPr>
        <w:t>施策目標</w:t>
      </w:r>
      <w:r>
        <w:rPr>
          <w:rFonts w:hint="eastAsia"/>
        </w:rPr>
        <w:t xml:space="preserve">　</w:t>
      </w:r>
      <w:r w:rsidRPr="00D24856">
        <w:rPr>
          <w:rFonts w:hint="eastAsia"/>
        </w:rPr>
        <w:t>代表的な活動指標</w:t>
      </w:r>
      <w:r>
        <w:rPr>
          <w:rFonts w:hint="eastAsia"/>
        </w:rPr>
        <w:t xml:space="preserve">　</w:t>
      </w:r>
      <w:r w:rsidRPr="006D2318">
        <w:rPr>
          <w:rFonts w:hint="eastAsia"/>
        </w:rPr>
        <w:t>身体障害者福祉センターと身体障害者福祉会館の利用者数</w:t>
      </w:r>
    </w:p>
    <w:p w:rsidR="00750A46" w:rsidRDefault="00750A46" w:rsidP="00750A46">
      <w:r>
        <w:rPr>
          <w:rFonts w:hint="eastAsia"/>
        </w:rPr>
        <w:t>現状</w:t>
      </w:r>
      <w:r w:rsidRPr="00D24856">
        <w:rPr>
          <w:rFonts w:hint="eastAsia"/>
        </w:rPr>
        <w:t>→目標（Ｒ８</w:t>
      </w:r>
      <w:r w:rsidRPr="00D24856">
        <w:t>)</w:t>
      </w:r>
      <w:r w:rsidRPr="00D24856">
        <w:rPr>
          <w:rFonts w:hint="eastAsia"/>
        </w:rPr>
        <w:t xml:space="preserve"> </w:t>
      </w:r>
      <w:r>
        <w:rPr>
          <w:rFonts w:hint="eastAsia"/>
        </w:rPr>
        <w:t xml:space="preserve">　現状</w:t>
      </w:r>
      <w:r w:rsidRPr="006D2318">
        <w:rPr>
          <w:rFonts w:hint="eastAsia"/>
        </w:rPr>
        <w:t>28,742人</w:t>
      </w:r>
      <w:r>
        <w:rPr>
          <w:rFonts w:hint="eastAsia"/>
        </w:rPr>
        <w:t>→</w:t>
      </w:r>
      <w:r w:rsidRPr="00D24856">
        <w:rPr>
          <w:rFonts w:hint="eastAsia"/>
        </w:rPr>
        <w:t>目標</w:t>
      </w:r>
      <w:r w:rsidRPr="006D2318">
        <w:rPr>
          <w:rFonts w:hint="eastAsia"/>
        </w:rPr>
        <w:t>41,848人</w:t>
      </w:r>
    </w:p>
    <w:p w:rsidR="00750A46" w:rsidRDefault="00750A46" w:rsidP="00750A46">
      <w:r w:rsidRPr="006D2318">
        <w:rPr>
          <w:rFonts w:hint="eastAsia"/>
        </w:rPr>
        <w:t>施策の方向性</w:t>
      </w:r>
      <w:r>
        <w:rPr>
          <w:rFonts w:hint="eastAsia"/>
        </w:rPr>
        <w:t xml:space="preserve">　</w:t>
      </w:r>
      <w:r w:rsidRPr="006D2318">
        <w:rPr>
          <w:rFonts w:hint="eastAsia"/>
        </w:rPr>
        <w:t>生涯学習活動（スポーツ・文化芸術・地域交流）</w:t>
      </w:r>
    </w:p>
    <w:p w:rsidR="00750A46" w:rsidRDefault="00750A46" w:rsidP="00750A46">
      <w:r w:rsidRPr="00D00A2D">
        <w:rPr>
          <w:rFonts w:hint="eastAsia"/>
        </w:rPr>
        <w:t>主な活</w:t>
      </w:r>
      <w:r w:rsidRPr="006D2318">
        <w:rPr>
          <w:rFonts w:hint="eastAsia"/>
        </w:rPr>
        <w:t>動指標</w:t>
      </w:r>
    </w:p>
    <w:p w:rsidR="00750A46" w:rsidRDefault="00750A46" w:rsidP="00750A46">
      <w:r w:rsidRPr="00104DFB">
        <w:rPr>
          <w:rFonts w:hint="eastAsia"/>
        </w:rPr>
        <w:t>身体障害者福祉センターと身体障害者福祉会館の利用者数</w:t>
      </w:r>
      <w:r>
        <w:rPr>
          <w:rFonts w:hint="eastAsia"/>
        </w:rPr>
        <w:t xml:space="preserve">　</w:t>
      </w:r>
      <w:r w:rsidRPr="006D2318">
        <w:rPr>
          <w:rFonts w:hint="eastAsia"/>
        </w:rPr>
        <w:t>令和元年度28,742人</w:t>
      </w:r>
      <w:r>
        <w:rPr>
          <w:rFonts w:hint="eastAsia"/>
        </w:rPr>
        <w:t xml:space="preserve">　方向性・増加</w:t>
      </w:r>
    </w:p>
    <w:p w:rsidR="00750A46" w:rsidRDefault="00750A46" w:rsidP="00750A46">
      <w:r w:rsidRPr="00104DFB">
        <w:rPr>
          <w:rFonts w:hint="eastAsia"/>
        </w:rPr>
        <w:t>生涯学習活動の実施状況</w:t>
      </w:r>
      <w:r>
        <w:rPr>
          <w:rFonts w:hint="eastAsia"/>
        </w:rPr>
        <w:t xml:space="preserve">　</w:t>
      </w:r>
      <w:r w:rsidRPr="006D2318">
        <w:rPr>
          <w:rFonts w:hint="eastAsia"/>
        </w:rPr>
        <w:t>令和元年度</w:t>
      </w:r>
      <w:r w:rsidRPr="00104DFB">
        <w:t>17.4％</w:t>
      </w:r>
      <w:r>
        <w:rPr>
          <w:rFonts w:hint="eastAsia"/>
        </w:rPr>
        <w:t xml:space="preserve"> ※　方向性・増加</w:t>
      </w:r>
    </w:p>
    <w:p w:rsidR="00750A46" w:rsidRDefault="00750A46" w:rsidP="00750A46">
      <w:r w:rsidRPr="006D2318">
        <w:rPr>
          <w:rFonts w:hint="eastAsia"/>
        </w:rPr>
        <w:t>尼崎市障害者（児）スポーツ大会の参加者数</w:t>
      </w:r>
      <w:r>
        <w:rPr>
          <w:rFonts w:hint="eastAsia"/>
        </w:rPr>
        <w:t xml:space="preserve">　</w:t>
      </w:r>
      <w:r w:rsidRPr="006D2318">
        <w:rPr>
          <w:rFonts w:hint="eastAsia"/>
        </w:rPr>
        <w:t>令和元年度1,213人</w:t>
      </w:r>
      <w:r>
        <w:rPr>
          <w:rFonts w:hint="eastAsia"/>
        </w:rPr>
        <w:t xml:space="preserve">　方向性・増加</w:t>
      </w:r>
    </w:p>
    <w:p w:rsidR="00750A46" w:rsidRDefault="00750A46" w:rsidP="00750A46">
      <w:r>
        <w:rPr>
          <w:rFonts w:hint="eastAsia"/>
          <w:noProof/>
        </w:rPr>
        <w:drawing>
          <wp:anchor distT="0" distB="0" distL="114300" distR="114300" simplePos="0" relativeHeight="252065792" behindDoc="0" locked="0" layoutInCell="1" allowOverlap="1" wp14:anchorId="2FF377E6" wp14:editId="2A4B74A5">
            <wp:simplePos x="0" y="0"/>
            <wp:positionH relativeFrom="page">
              <wp:posOffset>541655</wp:posOffset>
            </wp:positionH>
            <wp:positionV relativeFrom="page">
              <wp:posOffset>9434195</wp:posOffset>
            </wp:positionV>
            <wp:extent cx="716280" cy="716280"/>
            <wp:effectExtent l="0" t="0" r="7620" b="7620"/>
            <wp:wrapNone/>
            <wp:docPr id="5235" name="JAVISCODE11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 name=""/>
                    <pic:cNvPicPr/>
                  </pic:nvPicPr>
                  <pic:blipFill>
                    <a:blip r:embed="rId116">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 w:rsidR="00750A46" w:rsidRDefault="00750A46" w:rsidP="00750A46">
      <w:pPr>
        <w:widowControl/>
        <w:autoSpaceDE/>
        <w:autoSpaceDN/>
        <w:jc w:val="left"/>
      </w:pPr>
      <w:r>
        <w:br w:type="page"/>
      </w:r>
    </w:p>
    <w:p w:rsidR="00750A46" w:rsidRDefault="00750A46" w:rsidP="00750A46">
      <w:r w:rsidRPr="006D2318">
        <w:rPr>
          <w:rFonts w:hint="eastAsia"/>
        </w:rPr>
        <w:lastRenderedPageBreak/>
        <w:t>重点課題</w:t>
      </w:r>
      <w:r>
        <w:rPr>
          <w:rFonts w:hint="eastAsia"/>
        </w:rPr>
        <w:t xml:space="preserve">３　</w:t>
      </w:r>
      <w:r w:rsidRPr="00104DFB">
        <w:rPr>
          <w:rFonts w:hint="eastAsia"/>
        </w:rPr>
        <w:t>共に支え合い、安心して暮らすことができる環境づくり</w:t>
      </w:r>
    </w:p>
    <w:p w:rsidR="00750A46" w:rsidRDefault="00750A46" w:rsidP="00750A46">
      <w:r w:rsidRPr="006D2318">
        <w:rPr>
          <w:rFonts w:hint="eastAsia"/>
        </w:rPr>
        <w:t>基本施策</w:t>
      </w:r>
      <w:r>
        <w:rPr>
          <w:rFonts w:hint="eastAsia"/>
        </w:rPr>
        <w:t>７　安全・安心</w:t>
      </w:r>
    </w:p>
    <w:p w:rsidR="00750A46" w:rsidRDefault="00750A46" w:rsidP="00750A46">
      <w:r w:rsidRPr="00D24856">
        <w:rPr>
          <w:rFonts w:hint="eastAsia"/>
        </w:rPr>
        <w:t>施策目標</w:t>
      </w:r>
      <w:r>
        <w:rPr>
          <w:rFonts w:hint="eastAsia"/>
        </w:rPr>
        <w:t xml:space="preserve">　</w:t>
      </w:r>
      <w:r w:rsidRPr="00D24856">
        <w:rPr>
          <w:rFonts w:hint="eastAsia"/>
        </w:rPr>
        <w:t>代表的な活動指標</w:t>
      </w:r>
      <w:r>
        <w:rPr>
          <w:rFonts w:hint="eastAsia"/>
        </w:rPr>
        <w:t xml:space="preserve">　</w:t>
      </w:r>
      <w:r w:rsidRPr="00104DFB">
        <w:rPr>
          <w:rFonts w:hint="eastAsia"/>
        </w:rPr>
        <w:t>災害時に避難する場所の認知度</w:t>
      </w:r>
    </w:p>
    <w:p w:rsidR="00750A46" w:rsidRDefault="00750A46" w:rsidP="00750A46">
      <w:r>
        <w:rPr>
          <w:rFonts w:hint="eastAsia"/>
        </w:rPr>
        <w:t>現状</w:t>
      </w:r>
      <w:r w:rsidRPr="00D24856">
        <w:rPr>
          <w:rFonts w:hint="eastAsia"/>
        </w:rPr>
        <w:t>→目標（Ｒ８</w:t>
      </w:r>
      <w:r w:rsidRPr="00D24856">
        <w:t>)</w:t>
      </w:r>
      <w:r w:rsidRPr="00D24856">
        <w:rPr>
          <w:rFonts w:hint="eastAsia"/>
        </w:rPr>
        <w:t xml:space="preserve"> </w:t>
      </w:r>
      <w:r>
        <w:rPr>
          <w:rFonts w:hint="eastAsia"/>
        </w:rPr>
        <w:t xml:space="preserve">　現状</w:t>
      </w:r>
      <w:r w:rsidRPr="006D2318">
        <w:rPr>
          <w:rFonts w:hint="eastAsia"/>
        </w:rPr>
        <w:t>58.2％</w:t>
      </w:r>
      <w:r>
        <w:rPr>
          <w:rFonts w:hint="eastAsia"/>
        </w:rPr>
        <w:t>→</w:t>
      </w:r>
      <w:r w:rsidRPr="00D24856">
        <w:rPr>
          <w:rFonts w:hint="eastAsia"/>
        </w:rPr>
        <w:t>目標</w:t>
      </w:r>
      <w:r w:rsidRPr="006D2318">
        <w:rPr>
          <w:rFonts w:hint="eastAsia"/>
        </w:rPr>
        <w:t>75.7％</w:t>
      </w:r>
    </w:p>
    <w:p w:rsidR="00750A46" w:rsidRDefault="00750A46" w:rsidP="00750A46">
      <w:r w:rsidRPr="00104DFB">
        <w:rPr>
          <w:rFonts w:hint="eastAsia"/>
        </w:rPr>
        <w:t>施策の方向性</w:t>
      </w:r>
      <w:r>
        <w:rPr>
          <w:rFonts w:hint="eastAsia"/>
        </w:rPr>
        <w:t xml:space="preserve">　防災対策、防犯対策、消費者保護</w:t>
      </w:r>
    </w:p>
    <w:p w:rsidR="00750A46" w:rsidRDefault="00750A46" w:rsidP="00750A46">
      <w:r w:rsidRPr="00D00A2D">
        <w:rPr>
          <w:rFonts w:hint="eastAsia"/>
        </w:rPr>
        <w:t>主な活</w:t>
      </w:r>
      <w:r w:rsidRPr="006D2318">
        <w:rPr>
          <w:rFonts w:hint="eastAsia"/>
        </w:rPr>
        <w:t>動指標</w:t>
      </w:r>
    </w:p>
    <w:p w:rsidR="00750A46" w:rsidRDefault="00750A46" w:rsidP="00750A46">
      <w:r w:rsidRPr="00104DFB">
        <w:rPr>
          <w:rFonts w:hint="eastAsia"/>
        </w:rPr>
        <w:t>防災マップの作成地域数</w:t>
      </w:r>
      <w:r>
        <w:rPr>
          <w:rFonts w:hint="eastAsia"/>
        </w:rPr>
        <w:t xml:space="preserve">　</w:t>
      </w:r>
      <w:r w:rsidRPr="00104DFB">
        <w:rPr>
          <w:rFonts w:hint="eastAsia"/>
        </w:rPr>
        <w:t>令和元年度</w:t>
      </w:r>
      <w:r w:rsidRPr="006D2318">
        <w:rPr>
          <w:rFonts w:hint="eastAsia"/>
        </w:rPr>
        <w:t>70か所</w:t>
      </w:r>
      <w:r>
        <w:rPr>
          <w:rFonts w:hint="eastAsia"/>
        </w:rPr>
        <w:t xml:space="preserve">　方向性・増加</w:t>
      </w:r>
    </w:p>
    <w:p w:rsidR="00750A46" w:rsidRDefault="00750A46" w:rsidP="00750A46">
      <w:r>
        <w:rPr>
          <w:rFonts w:hint="eastAsia"/>
        </w:rPr>
        <w:t xml:space="preserve">福祉避難所の指定数　</w:t>
      </w:r>
      <w:r w:rsidRPr="00104DFB">
        <w:rPr>
          <w:rFonts w:hint="eastAsia"/>
        </w:rPr>
        <w:t>令和元年度</w:t>
      </w:r>
      <w:r w:rsidRPr="006D2318">
        <w:rPr>
          <w:rFonts w:hint="eastAsia"/>
        </w:rPr>
        <w:t>36か所</w:t>
      </w:r>
      <w:r>
        <w:rPr>
          <w:rFonts w:hint="eastAsia"/>
        </w:rPr>
        <w:t xml:space="preserve">　方向性・増加</w:t>
      </w:r>
    </w:p>
    <w:p w:rsidR="00750A46" w:rsidRDefault="00750A46" w:rsidP="00750A46">
      <w:r>
        <w:rPr>
          <w:rFonts w:hint="eastAsia"/>
        </w:rPr>
        <w:t xml:space="preserve">災害時に避難する場所の認知度　</w:t>
      </w:r>
      <w:r w:rsidRPr="00104DFB">
        <w:rPr>
          <w:rFonts w:hint="eastAsia"/>
        </w:rPr>
        <w:t>令和元年度</w:t>
      </w:r>
      <w:r w:rsidRPr="006D2318">
        <w:rPr>
          <w:rFonts w:hint="eastAsia"/>
        </w:rPr>
        <w:t>58.2％</w:t>
      </w:r>
      <w:r>
        <w:rPr>
          <w:rFonts w:hint="eastAsia"/>
        </w:rPr>
        <w:t xml:space="preserve"> ※　方向性・増加</w:t>
      </w:r>
    </w:p>
    <w:p w:rsidR="00750A46" w:rsidRDefault="00750A46" w:rsidP="00750A46">
      <w:r>
        <w:rPr>
          <w:rFonts w:hint="eastAsia"/>
        </w:rPr>
        <w:t xml:space="preserve">犯罪対策や消費者保護に関する講座等の開催回数　</w:t>
      </w:r>
      <w:r w:rsidRPr="00104DFB">
        <w:rPr>
          <w:rFonts w:hint="eastAsia"/>
        </w:rPr>
        <w:t>令和元年度</w:t>
      </w:r>
      <w:r w:rsidRPr="006D2318">
        <w:rPr>
          <w:rFonts w:hint="eastAsia"/>
        </w:rPr>
        <w:t>36回</w:t>
      </w:r>
      <w:r>
        <w:rPr>
          <w:rFonts w:hint="eastAsia"/>
        </w:rPr>
        <w:t xml:space="preserve">　方向性・増加</w:t>
      </w:r>
    </w:p>
    <w:p w:rsidR="00750A46" w:rsidRDefault="00750A46" w:rsidP="00750A46">
      <w:r w:rsidRPr="006D2318">
        <w:rPr>
          <w:rFonts w:hint="eastAsia"/>
        </w:rPr>
        <w:t>基本施策</w:t>
      </w:r>
      <w:r>
        <w:rPr>
          <w:rFonts w:hint="eastAsia"/>
        </w:rPr>
        <w:t xml:space="preserve">８　</w:t>
      </w:r>
      <w:r w:rsidRPr="006D2318">
        <w:rPr>
          <w:rFonts w:hint="eastAsia"/>
        </w:rPr>
        <w:t>権利擁護、啓発・差別の解消</w:t>
      </w:r>
    </w:p>
    <w:p w:rsidR="00750A46" w:rsidRDefault="00750A46" w:rsidP="00750A46">
      <w:r w:rsidRPr="00D24856">
        <w:rPr>
          <w:rFonts w:hint="eastAsia"/>
        </w:rPr>
        <w:t>施策目標</w:t>
      </w:r>
      <w:r>
        <w:rPr>
          <w:rFonts w:hint="eastAsia"/>
        </w:rPr>
        <w:t xml:space="preserve">　</w:t>
      </w:r>
      <w:r w:rsidRPr="00D24856">
        <w:rPr>
          <w:rFonts w:hint="eastAsia"/>
        </w:rPr>
        <w:t>代表的な活動指標</w:t>
      </w:r>
      <w:r>
        <w:rPr>
          <w:rFonts w:hint="eastAsia"/>
        </w:rPr>
        <w:t xml:space="preserve">　</w:t>
      </w:r>
      <w:r w:rsidRPr="006D2318">
        <w:rPr>
          <w:rFonts w:hint="eastAsia"/>
        </w:rPr>
        <w:t>障害者差別解消法の認知度</w:t>
      </w:r>
    </w:p>
    <w:p w:rsidR="00750A46" w:rsidRDefault="00750A46" w:rsidP="00750A46">
      <w:r>
        <w:rPr>
          <w:rFonts w:hint="eastAsia"/>
        </w:rPr>
        <w:t>現状</w:t>
      </w:r>
      <w:r w:rsidRPr="00D24856">
        <w:rPr>
          <w:rFonts w:hint="eastAsia"/>
        </w:rPr>
        <w:t>→目標（Ｒ８</w:t>
      </w:r>
      <w:r w:rsidRPr="00D24856">
        <w:t>)</w:t>
      </w:r>
      <w:r w:rsidRPr="00D24856">
        <w:rPr>
          <w:rFonts w:hint="eastAsia"/>
        </w:rPr>
        <w:t xml:space="preserve"> </w:t>
      </w:r>
      <w:r>
        <w:rPr>
          <w:rFonts w:hint="eastAsia"/>
        </w:rPr>
        <w:t xml:space="preserve">　現状14.0</w:t>
      </w:r>
      <w:r w:rsidRPr="006D2318">
        <w:rPr>
          <w:rFonts w:hint="eastAsia"/>
        </w:rPr>
        <w:t>％</w:t>
      </w:r>
      <w:r>
        <w:rPr>
          <w:rFonts w:hint="eastAsia"/>
        </w:rPr>
        <w:t>→</w:t>
      </w:r>
      <w:r w:rsidRPr="00D24856">
        <w:rPr>
          <w:rFonts w:hint="eastAsia"/>
        </w:rPr>
        <w:t>目標</w:t>
      </w:r>
      <w:r>
        <w:rPr>
          <w:rFonts w:hint="eastAsia"/>
        </w:rPr>
        <w:t>50.0</w:t>
      </w:r>
      <w:r w:rsidRPr="006D2318">
        <w:rPr>
          <w:rFonts w:hint="eastAsia"/>
        </w:rPr>
        <w:t>％</w:t>
      </w:r>
    </w:p>
    <w:p w:rsidR="00750A46" w:rsidRDefault="00750A46" w:rsidP="00750A46">
      <w:r w:rsidRPr="00104DFB">
        <w:rPr>
          <w:rFonts w:hint="eastAsia"/>
        </w:rPr>
        <w:t>施策の方向性</w:t>
      </w:r>
      <w:r>
        <w:rPr>
          <w:rFonts w:hint="eastAsia"/>
        </w:rPr>
        <w:t xml:space="preserve">　権利擁護、理解・啓発活動と差別解消</w:t>
      </w:r>
    </w:p>
    <w:p w:rsidR="00750A46" w:rsidRDefault="00750A46" w:rsidP="00750A46">
      <w:r w:rsidRPr="00D00A2D">
        <w:rPr>
          <w:rFonts w:hint="eastAsia"/>
        </w:rPr>
        <w:t>主な活</w:t>
      </w:r>
      <w:r w:rsidRPr="006D2318">
        <w:rPr>
          <w:rFonts w:hint="eastAsia"/>
        </w:rPr>
        <w:t>動指標</w:t>
      </w:r>
    </w:p>
    <w:p w:rsidR="00750A46" w:rsidRDefault="00750A46" w:rsidP="00750A46">
      <w:r>
        <w:rPr>
          <w:rFonts w:hint="eastAsia"/>
        </w:rPr>
        <w:t xml:space="preserve">成年後見制度の認知度　</w:t>
      </w:r>
      <w:r w:rsidRPr="00104DFB">
        <w:rPr>
          <w:rFonts w:hint="eastAsia"/>
        </w:rPr>
        <w:t>令和元年度</w:t>
      </w:r>
      <w:r w:rsidRPr="006D2318">
        <w:rPr>
          <w:rFonts w:hint="eastAsia"/>
        </w:rPr>
        <w:t>28.0％</w:t>
      </w:r>
      <w:r>
        <w:rPr>
          <w:rFonts w:hint="eastAsia"/>
        </w:rPr>
        <w:t xml:space="preserve"> ※　方向性・増加</w:t>
      </w:r>
    </w:p>
    <w:p w:rsidR="00750A46" w:rsidRDefault="00750A46" w:rsidP="00750A46">
      <w:r>
        <w:rPr>
          <w:rFonts w:hint="eastAsia"/>
        </w:rPr>
        <w:t xml:space="preserve">障害者虐待の通報先の認知度　</w:t>
      </w:r>
      <w:r w:rsidRPr="00104DFB">
        <w:rPr>
          <w:rFonts w:hint="eastAsia"/>
        </w:rPr>
        <w:t>令和元年度</w:t>
      </w:r>
      <w:r w:rsidRPr="006D2318">
        <w:rPr>
          <w:rFonts w:hint="eastAsia"/>
        </w:rPr>
        <w:t>31.8％</w:t>
      </w:r>
      <w:r>
        <w:rPr>
          <w:rFonts w:hint="eastAsia"/>
        </w:rPr>
        <w:t xml:space="preserve"> ※　方向性・増加</w:t>
      </w:r>
    </w:p>
    <w:p w:rsidR="00750A46" w:rsidRDefault="00750A46" w:rsidP="00750A46">
      <w:r>
        <w:rPr>
          <w:rFonts w:hint="eastAsia"/>
        </w:rPr>
        <w:t xml:space="preserve">障害者差別解消法の認知度　</w:t>
      </w:r>
      <w:r w:rsidRPr="00104DFB">
        <w:rPr>
          <w:rFonts w:hint="eastAsia"/>
        </w:rPr>
        <w:t>令和元年度</w:t>
      </w:r>
      <w:r w:rsidRPr="006D2318">
        <w:rPr>
          <w:rFonts w:hint="eastAsia"/>
        </w:rPr>
        <w:t>14.0％</w:t>
      </w:r>
      <w:r>
        <w:rPr>
          <w:rFonts w:hint="eastAsia"/>
        </w:rPr>
        <w:t xml:space="preserve"> ※　方向性・増加</w:t>
      </w:r>
    </w:p>
    <w:p w:rsidR="00750A46" w:rsidRDefault="00750A46" w:rsidP="00750A46">
      <w:r>
        <w:rPr>
          <w:rFonts w:hint="eastAsia"/>
        </w:rPr>
        <w:t xml:space="preserve">障害をテーマとした啓発事業等の開催回数　</w:t>
      </w:r>
      <w:r w:rsidRPr="00104DFB">
        <w:rPr>
          <w:rFonts w:hint="eastAsia"/>
        </w:rPr>
        <w:t>令和元年度</w:t>
      </w:r>
      <w:r w:rsidRPr="006D2318">
        <w:rPr>
          <w:rFonts w:hint="eastAsia"/>
        </w:rPr>
        <w:t>13回</w:t>
      </w:r>
      <w:r>
        <w:rPr>
          <w:rFonts w:hint="eastAsia"/>
        </w:rPr>
        <w:t xml:space="preserve">　方向性・増加</w:t>
      </w:r>
    </w:p>
    <w:p w:rsidR="00750A46" w:rsidRDefault="00750A46" w:rsidP="00750A46">
      <w:r>
        <w:rPr>
          <w:rFonts w:hint="eastAsia"/>
        </w:rPr>
        <w:t xml:space="preserve">ふれあい学級への参加者数　</w:t>
      </w:r>
      <w:r w:rsidRPr="00104DFB">
        <w:rPr>
          <w:rFonts w:hint="eastAsia"/>
        </w:rPr>
        <w:t>令和元年度</w:t>
      </w:r>
      <w:r w:rsidRPr="006D2318">
        <w:rPr>
          <w:rFonts w:hint="eastAsia"/>
        </w:rPr>
        <w:t>193人</w:t>
      </w:r>
      <w:r>
        <w:rPr>
          <w:rFonts w:hint="eastAsia"/>
        </w:rPr>
        <w:t xml:space="preserve">　方向性・現状維持</w:t>
      </w:r>
    </w:p>
    <w:p w:rsidR="00750A46" w:rsidRDefault="00750A46" w:rsidP="00750A46">
      <w:r w:rsidRPr="006D2318">
        <w:rPr>
          <w:rFonts w:hint="eastAsia"/>
        </w:rPr>
        <w:t>基本施策</w:t>
      </w:r>
      <w:r>
        <w:rPr>
          <w:rFonts w:hint="eastAsia"/>
        </w:rPr>
        <w:t xml:space="preserve">９　</w:t>
      </w:r>
      <w:r w:rsidRPr="006D2318">
        <w:rPr>
          <w:rFonts w:hint="eastAsia"/>
        </w:rPr>
        <w:t>情報・</w:t>
      </w:r>
      <w:r>
        <w:rPr>
          <w:rFonts w:hint="eastAsia"/>
        </w:rPr>
        <w:t>コミュニケーション</w:t>
      </w:r>
      <w:r w:rsidRPr="006D2318">
        <w:rPr>
          <w:rFonts w:hint="eastAsia"/>
        </w:rPr>
        <w:t>、行政等における配慮</w:t>
      </w:r>
    </w:p>
    <w:p w:rsidR="00750A46" w:rsidRDefault="00750A46" w:rsidP="00750A46">
      <w:r w:rsidRPr="00D24856">
        <w:rPr>
          <w:rFonts w:hint="eastAsia"/>
        </w:rPr>
        <w:t>施策目標</w:t>
      </w:r>
      <w:r>
        <w:rPr>
          <w:rFonts w:hint="eastAsia"/>
        </w:rPr>
        <w:t xml:space="preserve">　</w:t>
      </w:r>
      <w:r w:rsidRPr="00D24856">
        <w:rPr>
          <w:rFonts w:hint="eastAsia"/>
        </w:rPr>
        <w:t>代表的な活動指標</w:t>
      </w:r>
      <w:r>
        <w:rPr>
          <w:rFonts w:hint="eastAsia"/>
        </w:rPr>
        <w:t xml:space="preserve">　</w:t>
      </w:r>
      <w:r w:rsidRPr="006D2318">
        <w:rPr>
          <w:rFonts w:hint="eastAsia"/>
        </w:rPr>
        <w:t>市役所からの情報の取得状況</w:t>
      </w:r>
    </w:p>
    <w:p w:rsidR="00750A46" w:rsidRDefault="00750A46" w:rsidP="00750A46">
      <w:r>
        <w:rPr>
          <w:rFonts w:hint="eastAsia"/>
        </w:rPr>
        <w:t>現状</w:t>
      </w:r>
      <w:r w:rsidRPr="00D24856">
        <w:rPr>
          <w:rFonts w:hint="eastAsia"/>
        </w:rPr>
        <w:t>→目標（Ｒ８</w:t>
      </w:r>
      <w:r w:rsidRPr="00D24856">
        <w:t>)</w:t>
      </w:r>
      <w:r w:rsidRPr="00D24856">
        <w:rPr>
          <w:rFonts w:hint="eastAsia"/>
        </w:rPr>
        <w:t xml:space="preserve"> </w:t>
      </w:r>
      <w:r>
        <w:rPr>
          <w:rFonts w:hint="eastAsia"/>
        </w:rPr>
        <w:t xml:space="preserve">　現状55.3</w:t>
      </w:r>
      <w:r w:rsidRPr="006D2318">
        <w:rPr>
          <w:rFonts w:hint="eastAsia"/>
        </w:rPr>
        <w:t>％</w:t>
      </w:r>
      <w:r>
        <w:rPr>
          <w:rFonts w:hint="eastAsia"/>
        </w:rPr>
        <w:t>→</w:t>
      </w:r>
      <w:r w:rsidRPr="00D24856">
        <w:rPr>
          <w:rFonts w:hint="eastAsia"/>
        </w:rPr>
        <w:t>目標</w:t>
      </w:r>
      <w:r>
        <w:rPr>
          <w:rFonts w:hint="eastAsia"/>
        </w:rPr>
        <w:t>71.9</w:t>
      </w:r>
      <w:r w:rsidRPr="006D2318">
        <w:rPr>
          <w:rFonts w:hint="eastAsia"/>
        </w:rPr>
        <w:t>％</w:t>
      </w:r>
    </w:p>
    <w:p w:rsidR="00750A46" w:rsidRPr="00537169" w:rsidRDefault="00750A46" w:rsidP="00750A46">
      <w:r w:rsidRPr="006D2318">
        <w:rPr>
          <w:rFonts w:hint="eastAsia"/>
        </w:rPr>
        <w:t>施策の方向性</w:t>
      </w:r>
      <w:r>
        <w:rPr>
          <w:rFonts w:hint="eastAsia"/>
        </w:rPr>
        <w:t xml:space="preserve">　情報の利活用のしやすさとコミュニケーション支援、行政サービス等における配慮</w:t>
      </w:r>
    </w:p>
    <w:p w:rsidR="00750A46" w:rsidRDefault="00750A46" w:rsidP="00750A46">
      <w:r w:rsidRPr="00D00A2D">
        <w:rPr>
          <w:rFonts w:hint="eastAsia"/>
        </w:rPr>
        <w:t>主な活</w:t>
      </w:r>
      <w:r w:rsidRPr="006D2318">
        <w:rPr>
          <w:rFonts w:hint="eastAsia"/>
        </w:rPr>
        <w:t>動指標</w:t>
      </w:r>
    </w:p>
    <w:p w:rsidR="00750A46" w:rsidRDefault="00750A46" w:rsidP="00750A46">
      <w:r>
        <w:rPr>
          <w:rFonts w:hint="eastAsia"/>
        </w:rPr>
        <w:t xml:space="preserve">市役所からの情報の取得状況　</w:t>
      </w:r>
      <w:r w:rsidRPr="00104DFB">
        <w:rPr>
          <w:rFonts w:hint="eastAsia"/>
        </w:rPr>
        <w:t>令和元年度</w:t>
      </w:r>
      <w:r w:rsidRPr="006D2318">
        <w:rPr>
          <w:rFonts w:hint="eastAsia"/>
        </w:rPr>
        <w:t>55.3％</w:t>
      </w:r>
      <w:r>
        <w:rPr>
          <w:rFonts w:hint="eastAsia"/>
        </w:rPr>
        <w:t xml:space="preserve"> ※</w:t>
      </w:r>
      <w:r>
        <w:rPr>
          <w:rFonts w:hint="eastAsia"/>
          <w:vertAlign w:val="superscript"/>
        </w:rPr>
        <w:t xml:space="preserve">　</w:t>
      </w:r>
      <w:r>
        <w:rPr>
          <w:rFonts w:hint="eastAsia"/>
        </w:rPr>
        <w:t>方向性・増加</w:t>
      </w:r>
    </w:p>
    <w:p w:rsidR="00750A46" w:rsidRDefault="00750A46" w:rsidP="00750A46">
      <w:r>
        <w:rPr>
          <w:rFonts w:hint="eastAsia"/>
        </w:rPr>
        <w:t xml:space="preserve">市民向け手話啓発講座の参加者数　</w:t>
      </w:r>
      <w:r w:rsidRPr="00104DFB">
        <w:rPr>
          <w:rFonts w:hint="eastAsia"/>
        </w:rPr>
        <w:t>令和元年度</w:t>
      </w:r>
      <w:r w:rsidRPr="006D2318">
        <w:rPr>
          <w:rFonts w:hint="eastAsia"/>
        </w:rPr>
        <w:t>30人</w:t>
      </w:r>
      <w:r>
        <w:rPr>
          <w:rFonts w:hint="eastAsia"/>
        </w:rPr>
        <w:t xml:space="preserve">　方向性・増加</w:t>
      </w:r>
    </w:p>
    <w:p w:rsidR="00750A46" w:rsidRDefault="00750A46" w:rsidP="00750A46">
      <w:r>
        <w:rPr>
          <w:rFonts w:hint="eastAsia"/>
        </w:rPr>
        <w:t xml:space="preserve">点字・録音図書の利用者数　</w:t>
      </w:r>
      <w:r w:rsidRPr="00104DFB">
        <w:rPr>
          <w:rFonts w:hint="eastAsia"/>
        </w:rPr>
        <w:t>令和元年度</w:t>
      </w:r>
      <w:r w:rsidRPr="006D2318">
        <w:rPr>
          <w:rFonts w:hint="eastAsia"/>
        </w:rPr>
        <w:t>4,476人</w:t>
      </w:r>
      <w:r>
        <w:rPr>
          <w:rFonts w:hint="eastAsia"/>
        </w:rPr>
        <w:t xml:space="preserve">　方向性・現状維持</w:t>
      </w:r>
    </w:p>
    <w:p w:rsidR="00750A46" w:rsidRDefault="00750A46" w:rsidP="00750A46">
      <w:r>
        <w:rPr>
          <w:rFonts w:hint="eastAsia"/>
        </w:rPr>
        <w:t xml:space="preserve">職員の合理的配慮に対する理解の浸透状況　</w:t>
      </w:r>
      <w:r w:rsidRPr="00104DFB">
        <w:rPr>
          <w:rFonts w:hint="eastAsia"/>
        </w:rPr>
        <w:t>令和元年度</w:t>
      </w:r>
      <w:r w:rsidRPr="006D2318">
        <w:rPr>
          <w:rFonts w:hint="eastAsia"/>
        </w:rPr>
        <w:t>51.0％</w:t>
      </w:r>
      <w:r>
        <w:rPr>
          <w:rFonts w:hint="eastAsia"/>
        </w:rPr>
        <w:t xml:space="preserve">　方向性・減少</w:t>
      </w:r>
    </w:p>
    <w:p w:rsidR="00750A46" w:rsidRDefault="00750A46" w:rsidP="00750A46"/>
    <w:p w:rsidR="00750A46" w:rsidRDefault="00750A46" w:rsidP="00750A46">
      <w:bookmarkStart w:id="533" w:name="_Toc65850631"/>
      <w:r w:rsidRPr="006D2318">
        <w:rPr>
          <w:rFonts w:hint="eastAsia"/>
        </w:rPr>
        <w:t>注：</w:t>
      </w:r>
      <w:r>
        <w:rPr>
          <w:rFonts w:hint="eastAsia"/>
        </w:rPr>
        <w:t>※</w:t>
      </w:r>
      <w:r w:rsidRPr="006D2318">
        <w:rPr>
          <w:rFonts w:hint="eastAsia"/>
        </w:rPr>
        <w:t>のデータは、令和元年度（令和２年３月）のアンケート調査結果</w:t>
      </w:r>
      <w:r>
        <w:rPr>
          <w:rFonts w:hint="eastAsia"/>
        </w:rPr>
        <w:t>報告の数値です</w:t>
      </w:r>
      <w:r w:rsidRPr="006D2318">
        <w:rPr>
          <w:rFonts w:hint="eastAsia"/>
        </w:rPr>
        <w:t>。</w:t>
      </w:r>
      <w:bookmarkEnd w:id="533"/>
    </w:p>
    <w:p w:rsidR="00750A46" w:rsidRDefault="00750A46" w:rsidP="00750A46">
      <w:r>
        <w:rPr>
          <w:rFonts w:hint="eastAsia"/>
          <w:noProof/>
        </w:rPr>
        <w:drawing>
          <wp:anchor distT="0" distB="0" distL="114300" distR="114300" simplePos="0" relativeHeight="252066816" behindDoc="0" locked="0" layoutInCell="1" allowOverlap="1" wp14:anchorId="2BC6995C" wp14:editId="7CF639D5">
            <wp:simplePos x="0" y="0"/>
            <wp:positionH relativeFrom="page">
              <wp:posOffset>6302375</wp:posOffset>
            </wp:positionH>
            <wp:positionV relativeFrom="page">
              <wp:posOffset>9434195</wp:posOffset>
            </wp:positionV>
            <wp:extent cx="716280" cy="716280"/>
            <wp:effectExtent l="0" t="0" r="7620" b="7620"/>
            <wp:wrapNone/>
            <wp:docPr id="5236" name="JAVISCODE1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 name=""/>
                    <pic:cNvPicPr/>
                  </pic:nvPicPr>
                  <pic:blipFill>
                    <a:blip r:embed="rId117">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r>
        <w:br w:type="page"/>
      </w:r>
    </w:p>
    <w:p w:rsidR="00750A46" w:rsidRPr="00A95EC1" w:rsidRDefault="00750A46" w:rsidP="00750A46">
      <w:pPr>
        <w:spacing w:line="300" w:lineRule="exact"/>
        <w:rPr>
          <w:shd w:val="pct15" w:color="auto" w:fill="FFFFFF"/>
        </w:rPr>
      </w:pPr>
      <w:r w:rsidRPr="00A95EC1">
        <w:rPr>
          <w:rFonts w:hint="eastAsia"/>
          <w:shd w:val="pct15" w:color="auto" w:fill="FFFFFF"/>
        </w:rPr>
        <w:lastRenderedPageBreak/>
        <w:t>（106ページ）</w:t>
      </w:r>
    </w:p>
    <w:p w:rsidR="00750A46" w:rsidRPr="006D2318" w:rsidRDefault="00750A46" w:rsidP="00750A46">
      <w:pPr>
        <w:spacing w:line="300" w:lineRule="exact"/>
      </w:pPr>
      <w:bookmarkStart w:id="534" w:name="_Toc65850632"/>
      <w:bookmarkStart w:id="535" w:name="_Toc400034706"/>
      <w:bookmarkStart w:id="536" w:name="_Toc400034817"/>
      <w:bookmarkStart w:id="537" w:name="_Toc400035037"/>
      <w:bookmarkStart w:id="538" w:name="_Toc400035290"/>
      <w:bookmarkStart w:id="539" w:name="_Toc400126018"/>
      <w:bookmarkStart w:id="540" w:name="_Toc400126361"/>
      <w:bookmarkStart w:id="541" w:name="_Toc401941976"/>
      <w:bookmarkStart w:id="542" w:name="_Toc409789080"/>
      <w:bookmarkStart w:id="543" w:name="_Toc508356639"/>
      <w:r w:rsidRPr="006D2318">
        <w:rPr>
          <w:rFonts w:hint="eastAsia"/>
        </w:rPr>
        <w:t>資料編</w:t>
      </w:r>
      <w:bookmarkEnd w:id="534"/>
    </w:p>
    <w:p w:rsidR="00750A46" w:rsidRPr="006D2318" w:rsidRDefault="00750A46" w:rsidP="00750A46">
      <w:pPr>
        <w:pStyle w:val="2"/>
        <w:spacing w:line="300" w:lineRule="exact"/>
      </w:pPr>
      <w:bookmarkStart w:id="544" w:name="_Toc65850633"/>
      <w:r w:rsidRPr="006D2318">
        <w:rPr>
          <w:rFonts w:hint="eastAsia"/>
        </w:rPr>
        <w:t>１　障害者手帳所持者数</w:t>
      </w:r>
      <w:bookmarkEnd w:id="535"/>
      <w:bookmarkEnd w:id="536"/>
      <w:bookmarkEnd w:id="537"/>
      <w:bookmarkEnd w:id="538"/>
      <w:bookmarkEnd w:id="539"/>
      <w:bookmarkEnd w:id="540"/>
      <w:bookmarkEnd w:id="541"/>
      <w:bookmarkEnd w:id="542"/>
      <w:bookmarkEnd w:id="543"/>
      <w:bookmarkEnd w:id="544"/>
    </w:p>
    <w:p w:rsidR="00750A46" w:rsidRDefault="00750A46" w:rsidP="00750A46">
      <w:pPr>
        <w:spacing w:line="300" w:lineRule="exact"/>
      </w:pPr>
      <w:r w:rsidRPr="006D2318">
        <w:rPr>
          <w:rFonts w:hint="eastAsia"/>
        </w:rPr>
        <w:t>（１）身体障害者手帳所持者の状況</w:t>
      </w:r>
    </w:p>
    <w:p w:rsidR="00750A46" w:rsidRPr="00E26B81" w:rsidRDefault="00750A46" w:rsidP="00750A46">
      <w:pPr>
        <w:spacing w:line="300" w:lineRule="exact"/>
        <w:ind w:firstLineChars="100" w:firstLine="220"/>
      </w:pPr>
      <w:r w:rsidRPr="00E26B81">
        <w:rPr>
          <w:rFonts w:hint="eastAsia"/>
        </w:rPr>
        <w:t>本市における身体障害者手帳所持者数は、平成26年度から横ばい傾向となっており、令和元年度では</w:t>
      </w:r>
      <w:r w:rsidRPr="00E26B81">
        <w:t>22,622</w:t>
      </w:r>
      <w:r w:rsidRPr="00E26B81">
        <w:rPr>
          <w:rFonts w:hint="eastAsia"/>
        </w:rPr>
        <w:t>人となっています。</w:t>
      </w:r>
    </w:p>
    <w:p w:rsidR="00750A46" w:rsidRDefault="00750A46" w:rsidP="00750A46">
      <w:pPr>
        <w:spacing w:line="300" w:lineRule="exact"/>
        <w:ind w:firstLineChars="100" w:firstLine="220"/>
      </w:pPr>
      <w:r w:rsidRPr="00E26B81">
        <w:rPr>
          <w:rFonts w:hint="eastAsia"/>
        </w:rPr>
        <w:t>年齢別にみると、令和元年度で18歳以上が</w:t>
      </w:r>
      <w:r w:rsidRPr="00E26B81">
        <w:t>22,274</w:t>
      </w:r>
      <w:r w:rsidRPr="00E26B81">
        <w:rPr>
          <w:rFonts w:hint="eastAsia"/>
        </w:rPr>
        <w:t>人と総数の98.5％を占めています。18歳未満については348人で総数の1.5％となっています。</w:t>
      </w:r>
    </w:p>
    <w:p w:rsidR="00750A46" w:rsidRPr="00E26B81" w:rsidRDefault="00750A46" w:rsidP="00750A46">
      <w:pPr>
        <w:spacing w:line="300" w:lineRule="exact"/>
        <w:ind w:firstLineChars="100" w:firstLine="220"/>
      </w:pPr>
    </w:p>
    <w:p w:rsidR="00750A46" w:rsidRDefault="00750A46" w:rsidP="00750A46">
      <w:pPr>
        <w:spacing w:line="300" w:lineRule="exact"/>
      </w:pPr>
      <w:r w:rsidRPr="006D2318">
        <w:rPr>
          <w:rFonts w:hint="eastAsia"/>
        </w:rPr>
        <w:t>身体障害者手帳所持者数の推移</w:t>
      </w:r>
    </w:p>
    <w:p w:rsidR="00750A46" w:rsidRDefault="00750A46" w:rsidP="00750A46">
      <w:pPr>
        <w:spacing w:line="300" w:lineRule="exact"/>
      </w:pPr>
      <w:r>
        <w:rPr>
          <w:rFonts w:hint="eastAsia"/>
        </w:rPr>
        <w:t>平成26年度の</w:t>
      </w:r>
      <w:r w:rsidRPr="006D2318">
        <w:rPr>
          <w:rFonts w:hint="eastAsia"/>
        </w:rPr>
        <w:t>身体障害者手帳所持者数</w:t>
      </w:r>
      <w:r>
        <w:rPr>
          <w:rFonts w:hint="eastAsia"/>
        </w:rPr>
        <w:t>は、18歳未満が371人、18歳以上が23,093人、総数が23,464人となっています。</w:t>
      </w:r>
    </w:p>
    <w:p w:rsidR="00750A46" w:rsidRDefault="00750A46" w:rsidP="00750A46">
      <w:pPr>
        <w:spacing w:line="300" w:lineRule="exact"/>
      </w:pPr>
      <w:r>
        <w:rPr>
          <w:rFonts w:hint="eastAsia"/>
        </w:rPr>
        <w:t>平成27年度の</w:t>
      </w:r>
      <w:r w:rsidRPr="006D2318">
        <w:rPr>
          <w:rFonts w:hint="eastAsia"/>
        </w:rPr>
        <w:t>身体障害者手帳所持者数</w:t>
      </w:r>
      <w:r>
        <w:rPr>
          <w:rFonts w:hint="eastAsia"/>
        </w:rPr>
        <w:t>は、18歳未満が348人、18歳以上が22,884人、総数が23,232人となっています。</w:t>
      </w:r>
    </w:p>
    <w:p w:rsidR="00750A46" w:rsidRDefault="00750A46" w:rsidP="00750A46">
      <w:pPr>
        <w:spacing w:line="300" w:lineRule="exact"/>
      </w:pPr>
      <w:r>
        <w:rPr>
          <w:rFonts w:hint="eastAsia"/>
        </w:rPr>
        <w:t>平成28年度の</w:t>
      </w:r>
      <w:r w:rsidRPr="006D2318">
        <w:rPr>
          <w:rFonts w:hint="eastAsia"/>
        </w:rPr>
        <w:t>身体障害者手帳所持者数</w:t>
      </w:r>
      <w:r>
        <w:rPr>
          <w:rFonts w:hint="eastAsia"/>
        </w:rPr>
        <w:t>は、18歳未満が346人、18歳以上が22,720人、総数が23,066人となっています。</w:t>
      </w:r>
    </w:p>
    <w:p w:rsidR="00750A46" w:rsidRDefault="00750A46" w:rsidP="00750A46">
      <w:pPr>
        <w:spacing w:line="300" w:lineRule="exact"/>
      </w:pPr>
      <w:r>
        <w:rPr>
          <w:rFonts w:hint="eastAsia"/>
        </w:rPr>
        <w:t>平成29年度の</w:t>
      </w:r>
      <w:r w:rsidRPr="006D2318">
        <w:rPr>
          <w:rFonts w:hint="eastAsia"/>
        </w:rPr>
        <w:t>身体障害者手帳所持者数</w:t>
      </w:r>
      <w:r>
        <w:rPr>
          <w:rFonts w:hint="eastAsia"/>
        </w:rPr>
        <w:t>は、18歳未満が348人、18歳以上が22,593人、総数が22,941人となっています。</w:t>
      </w:r>
    </w:p>
    <w:p w:rsidR="00750A46" w:rsidRDefault="00750A46" w:rsidP="00750A46">
      <w:pPr>
        <w:spacing w:line="300" w:lineRule="exact"/>
      </w:pPr>
      <w:r>
        <w:rPr>
          <w:rFonts w:hint="eastAsia"/>
        </w:rPr>
        <w:t>平成30年度の</w:t>
      </w:r>
      <w:r w:rsidRPr="006D2318">
        <w:rPr>
          <w:rFonts w:hint="eastAsia"/>
        </w:rPr>
        <w:t>身体障害者手帳所持者数</w:t>
      </w:r>
      <w:r>
        <w:rPr>
          <w:rFonts w:hint="eastAsia"/>
        </w:rPr>
        <w:t>は、18歳未満が355人、18歳以上が22,842人、総数が23,197人となっています。</w:t>
      </w:r>
    </w:p>
    <w:p w:rsidR="00750A46" w:rsidRDefault="00750A46" w:rsidP="00750A46">
      <w:pPr>
        <w:spacing w:line="300" w:lineRule="exact"/>
      </w:pPr>
      <w:r>
        <w:rPr>
          <w:rFonts w:hint="eastAsia"/>
        </w:rPr>
        <w:t>令和元年度の</w:t>
      </w:r>
      <w:r w:rsidRPr="006D2318">
        <w:rPr>
          <w:rFonts w:hint="eastAsia"/>
        </w:rPr>
        <w:t>身体障害者手帳所持者数</w:t>
      </w:r>
      <w:r>
        <w:rPr>
          <w:rFonts w:hint="eastAsia"/>
        </w:rPr>
        <w:t>は、18歳未満が348人、18歳以上が22,274人、総数が22,622人となっています。</w:t>
      </w:r>
    </w:p>
    <w:p w:rsidR="00750A46" w:rsidRPr="006D2318" w:rsidRDefault="00750A46" w:rsidP="00750A46">
      <w:pPr>
        <w:spacing w:line="300" w:lineRule="exact"/>
      </w:pPr>
    </w:p>
    <w:p w:rsidR="00750A46" w:rsidRDefault="00750A46" w:rsidP="00750A46">
      <w:pPr>
        <w:spacing w:line="300" w:lineRule="exact"/>
      </w:pPr>
      <w:r w:rsidRPr="006D2318">
        <w:rPr>
          <w:rFonts w:hint="eastAsia"/>
        </w:rPr>
        <w:t>身体障害者手帳所持者年齢構成比の推移</w:t>
      </w:r>
    </w:p>
    <w:p w:rsidR="00750A46" w:rsidRDefault="00750A46" w:rsidP="00750A46">
      <w:pPr>
        <w:spacing w:line="300" w:lineRule="exact"/>
      </w:pPr>
      <w:r>
        <w:rPr>
          <w:rFonts w:hint="eastAsia"/>
        </w:rPr>
        <w:t>平成26年度の</w:t>
      </w:r>
      <w:r w:rsidRPr="006D2318">
        <w:rPr>
          <w:rFonts w:hint="eastAsia"/>
        </w:rPr>
        <w:t>身体障害者手帳所持者</w:t>
      </w:r>
      <w:r>
        <w:rPr>
          <w:rFonts w:hint="eastAsia"/>
        </w:rPr>
        <w:t>の</w:t>
      </w:r>
      <w:r w:rsidRPr="006D2318">
        <w:rPr>
          <w:rFonts w:hint="eastAsia"/>
        </w:rPr>
        <w:t>年齢構成比</w:t>
      </w:r>
      <w:r>
        <w:rPr>
          <w:rFonts w:hint="eastAsia"/>
        </w:rPr>
        <w:t>は、18歳未満が1.6％、18歳以上が98.4％となっています。</w:t>
      </w:r>
    </w:p>
    <w:p w:rsidR="00750A46" w:rsidRDefault="00750A46" w:rsidP="00750A46">
      <w:pPr>
        <w:spacing w:line="300" w:lineRule="exact"/>
      </w:pPr>
      <w:r>
        <w:rPr>
          <w:rFonts w:hint="eastAsia"/>
        </w:rPr>
        <w:t>平成27年度の</w:t>
      </w:r>
      <w:r w:rsidRPr="006D2318">
        <w:rPr>
          <w:rFonts w:hint="eastAsia"/>
        </w:rPr>
        <w:t>身体障害者手帳所持者</w:t>
      </w:r>
      <w:r>
        <w:rPr>
          <w:rFonts w:hint="eastAsia"/>
        </w:rPr>
        <w:t>の</w:t>
      </w:r>
      <w:r w:rsidRPr="006D2318">
        <w:rPr>
          <w:rFonts w:hint="eastAsia"/>
        </w:rPr>
        <w:t>年齢構成比</w:t>
      </w:r>
      <w:r>
        <w:rPr>
          <w:rFonts w:hint="eastAsia"/>
        </w:rPr>
        <w:t>は、18歳未満が1.5％、18歳以上が98.5％となっています。</w:t>
      </w:r>
    </w:p>
    <w:p w:rsidR="00750A46" w:rsidRDefault="00750A46" w:rsidP="00750A46">
      <w:pPr>
        <w:spacing w:line="300" w:lineRule="exact"/>
      </w:pPr>
      <w:r>
        <w:rPr>
          <w:rFonts w:hint="eastAsia"/>
        </w:rPr>
        <w:t>平成28年度の</w:t>
      </w:r>
      <w:r w:rsidRPr="006D2318">
        <w:rPr>
          <w:rFonts w:hint="eastAsia"/>
        </w:rPr>
        <w:t>身体障害者手帳所持者</w:t>
      </w:r>
      <w:r>
        <w:rPr>
          <w:rFonts w:hint="eastAsia"/>
        </w:rPr>
        <w:t>の</w:t>
      </w:r>
      <w:r w:rsidRPr="006D2318">
        <w:rPr>
          <w:rFonts w:hint="eastAsia"/>
        </w:rPr>
        <w:t>年齢構成比</w:t>
      </w:r>
      <w:r>
        <w:rPr>
          <w:rFonts w:hint="eastAsia"/>
        </w:rPr>
        <w:t>は、18歳未満が1.5％、18歳以上が98.5％となっています。</w:t>
      </w:r>
    </w:p>
    <w:p w:rsidR="00750A46" w:rsidRDefault="00750A46" w:rsidP="00750A46">
      <w:pPr>
        <w:spacing w:line="300" w:lineRule="exact"/>
      </w:pPr>
      <w:r>
        <w:rPr>
          <w:rFonts w:hint="eastAsia"/>
        </w:rPr>
        <w:t>平成29年度の</w:t>
      </w:r>
      <w:r w:rsidRPr="006D2318">
        <w:rPr>
          <w:rFonts w:hint="eastAsia"/>
        </w:rPr>
        <w:t>身体障害者手帳所持者</w:t>
      </w:r>
      <w:r>
        <w:rPr>
          <w:rFonts w:hint="eastAsia"/>
        </w:rPr>
        <w:t>の</w:t>
      </w:r>
      <w:r w:rsidRPr="006D2318">
        <w:rPr>
          <w:rFonts w:hint="eastAsia"/>
        </w:rPr>
        <w:t>年齢構成比</w:t>
      </w:r>
      <w:r>
        <w:rPr>
          <w:rFonts w:hint="eastAsia"/>
        </w:rPr>
        <w:t>は、18歳未満が1.5％、18歳以上が98.5％となっています。</w:t>
      </w:r>
    </w:p>
    <w:p w:rsidR="00750A46" w:rsidRDefault="00750A46" w:rsidP="00750A46">
      <w:pPr>
        <w:spacing w:line="300" w:lineRule="exact"/>
      </w:pPr>
      <w:r>
        <w:rPr>
          <w:rFonts w:hint="eastAsia"/>
        </w:rPr>
        <w:t>平成30年度の</w:t>
      </w:r>
      <w:r w:rsidRPr="006D2318">
        <w:rPr>
          <w:rFonts w:hint="eastAsia"/>
        </w:rPr>
        <w:t>身体障害者手帳所持者</w:t>
      </w:r>
      <w:r>
        <w:rPr>
          <w:rFonts w:hint="eastAsia"/>
        </w:rPr>
        <w:t>の</w:t>
      </w:r>
      <w:r w:rsidRPr="006D2318">
        <w:rPr>
          <w:rFonts w:hint="eastAsia"/>
        </w:rPr>
        <w:t>年齢構成比</w:t>
      </w:r>
      <w:r>
        <w:rPr>
          <w:rFonts w:hint="eastAsia"/>
        </w:rPr>
        <w:t>は、18歳未満が1.5％、18歳以上が98.5％となっています。</w:t>
      </w:r>
    </w:p>
    <w:p w:rsidR="00750A46" w:rsidRDefault="00750A46" w:rsidP="00750A46">
      <w:pPr>
        <w:spacing w:line="300" w:lineRule="exact"/>
      </w:pPr>
      <w:r>
        <w:rPr>
          <w:rFonts w:hint="eastAsia"/>
        </w:rPr>
        <w:t>令和元年度の</w:t>
      </w:r>
      <w:r w:rsidRPr="006D2318">
        <w:rPr>
          <w:rFonts w:hint="eastAsia"/>
        </w:rPr>
        <w:t>身体障害者手帳所持者</w:t>
      </w:r>
      <w:r>
        <w:rPr>
          <w:rFonts w:hint="eastAsia"/>
        </w:rPr>
        <w:t>の</w:t>
      </w:r>
      <w:r w:rsidRPr="006D2318">
        <w:rPr>
          <w:rFonts w:hint="eastAsia"/>
        </w:rPr>
        <w:t>年齢構成比</w:t>
      </w:r>
      <w:r>
        <w:rPr>
          <w:rFonts w:hint="eastAsia"/>
        </w:rPr>
        <w:t>は、18歳未満が1.5％、18歳以上が98.5％となっています。</w:t>
      </w:r>
    </w:p>
    <w:p w:rsidR="00750A46" w:rsidRDefault="00750A46" w:rsidP="00750A46">
      <w:pPr>
        <w:spacing w:line="300" w:lineRule="exact"/>
      </w:pPr>
      <w:r>
        <w:rPr>
          <w:rFonts w:hint="eastAsia"/>
        </w:rPr>
        <w:t>資料：各年度３月末現在</w:t>
      </w:r>
    </w:p>
    <w:p w:rsidR="00750A46" w:rsidRPr="00EF312A" w:rsidRDefault="00750A46" w:rsidP="00750A46">
      <w:pPr>
        <w:spacing w:line="300" w:lineRule="exact"/>
      </w:pPr>
    </w:p>
    <w:p w:rsidR="00750A46" w:rsidRPr="00EF312A" w:rsidRDefault="00750A46" w:rsidP="00750A46">
      <w:pPr>
        <w:rPr>
          <w:shd w:val="pct15" w:color="auto" w:fill="FFFFFF"/>
        </w:rPr>
      </w:pPr>
      <w:r w:rsidRPr="00EF312A">
        <w:rPr>
          <w:rFonts w:hint="eastAsia"/>
          <w:shd w:val="pct15" w:color="auto" w:fill="FFFFFF"/>
        </w:rPr>
        <w:t>（107ページ）</w:t>
      </w:r>
    </w:p>
    <w:p w:rsidR="00750A46" w:rsidRDefault="00750A46" w:rsidP="00750A46">
      <w:pPr>
        <w:spacing w:line="300" w:lineRule="exact"/>
        <w:ind w:firstLineChars="100" w:firstLine="220"/>
      </w:pPr>
      <w:r w:rsidRPr="00E26B81">
        <w:rPr>
          <w:rFonts w:hint="eastAsia"/>
        </w:rPr>
        <w:t>障害の種類別にみると、各年度とも「肢体不自由」が多く、令和元年度で12,177人と総数の53.8％を占めています。</w:t>
      </w:r>
    </w:p>
    <w:p w:rsidR="00750A46" w:rsidRPr="00206281" w:rsidRDefault="00750A46" w:rsidP="00750A46">
      <w:pPr>
        <w:spacing w:line="320" w:lineRule="exact"/>
        <w:ind w:leftChars="709" w:left="1560"/>
      </w:pPr>
      <w:r w:rsidRPr="00E26B81">
        <w:rPr>
          <w:rFonts w:hint="eastAsia"/>
        </w:rPr>
        <w:t>その他では、令和元年度は「内部障害」が6,</w:t>
      </w:r>
      <w:r w:rsidRPr="00E26B81">
        <w:t>927</w:t>
      </w:r>
      <w:r w:rsidRPr="00E26B81">
        <w:rPr>
          <w:rFonts w:hint="eastAsia"/>
        </w:rPr>
        <w:t>人、「聴覚・平衡機能障害」が1,767人、「視覚障害」が1,448人、「音声・言語障害」が303人となっています。障害の種類別構成比をみると、「内部障害」については平成26年度から令和元年度にかけて増加しており、令和元年度では30.6％となっています。</w:t>
      </w:r>
    </w:p>
    <w:p w:rsidR="00750A46" w:rsidRPr="00A95EC1" w:rsidRDefault="00750A46" w:rsidP="00750A46">
      <w:pPr>
        <w:spacing w:line="300" w:lineRule="exact"/>
        <w:rPr>
          <w:shd w:val="pct15" w:color="auto" w:fill="FFFFFF"/>
        </w:rPr>
      </w:pPr>
      <w:r>
        <w:rPr>
          <w:rFonts w:hint="eastAsia"/>
          <w:noProof/>
          <w:shd w:val="pct15" w:color="auto" w:fill="FFFFFF"/>
        </w:rPr>
        <w:drawing>
          <wp:anchor distT="0" distB="0" distL="114300" distR="114300" simplePos="0" relativeHeight="252067840" behindDoc="0" locked="0" layoutInCell="1" allowOverlap="1" wp14:anchorId="0D15914D" wp14:editId="0F73E043">
            <wp:simplePos x="0" y="0"/>
            <wp:positionH relativeFrom="page">
              <wp:posOffset>541655</wp:posOffset>
            </wp:positionH>
            <wp:positionV relativeFrom="page">
              <wp:posOffset>9434195</wp:posOffset>
            </wp:positionV>
            <wp:extent cx="716280" cy="716280"/>
            <wp:effectExtent l="0" t="0" r="7620" b="7620"/>
            <wp:wrapNone/>
            <wp:docPr id="5237" name="JAVISCODE11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 name=""/>
                    <pic:cNvPicPr/>
                  </pic:nvPicPr>
                  <pic:blipFill>
                    <a:blip r:embed="rId118">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r>
        <w:br w:type="page"/>
      </w:r>
    </w:p>
    <w:p w:rsidR="00750A46" w:rsidRPr="006D2318" w:rsidRDefault="00750A46" w:rsidP="00750A46">
      <w:r w:rsidRPr="006D2318">
        <w:rPr>
          <w:rFonts w:hint="eastAsia"/>
        </w:rPr>
        <w:lastRenderedPageBreak/>
        <w:t>身体障害者の障害種類</w:t>
      </w:r>
    </w:p>
    <w:p w:rsidR="00750A46" w:rsidRDefault="00750A46" w:rsidP="00750A46">
      <w:r>
        <w:rPr>
          <w:rFonts w:hint="eastAsia"/>
        </w:rPr>
        <w:t>平成26年度の</w:t>
      </w:r>
      <w:r w:rsidRPr="006D2318">
        <w:rPr>
          <w:rFonts w:hint="eastAsia"/>
        </w:rPr>
        <w:t>身体障害者の障害種類</w:t>
      </w:r>
      <w:r>
        <w:rPr>
          <w:rFonts w:hint="eastAsia"/>
        </w:rPr>
        <w:t>は、視覚障害が1,487人、聴覚・平衡機能障害が1,683人、音声・言語障害が318人、肢体不自由が13,339人、内部障害が6,637人、総数が23,464人となっています。</w:t>
      </w:r>
    </w:p>
    <w:p w:rsidR="00750A46" w:rsidRDefault="00750A46" w:rsidP="00750A46">
      <w:r>
        <w:rPr>
          <w:rFonts w:hint="eastAsia"/>
        </w:rPr>
        <w:t>平成27年度の</w:t>
      </w:r>
      <w:r w:rsidRPr="006D2318">
        <w:rPr>
          <w:rFonts w:hint="eastAsia"/>
        </w:rPr>
        <w:t>身体障害者の障害種類</w:t>
      </w:r>
      <w:r>
        <w:rPr>
          <w:rFonts w:hint="eastAsia"/>
        </w:rPr>
        <w:t>は、視覚障害が1,479人、聴覚・平衡機能障害が1,679人、音声・言語障害が321人、肢体不自由が13,085人、内部障害が6,668人、総数が23,232人となっています。</w:t>
      </w:r>
    </w:p>
    <w:p w:rsidR="00750A46" w:rsidRDefault="00750A46" w:rsidP="00750A46">
      <w:r>
        <w:rPr>
          <w:rFonts w:hint="eastAsia"/>
        </w:rPr>
        <w:t>平成28年度の</w:t>
      </w:r>
      <w:r w:rsidRPr="006D2318">
        <w:rPr>
          <w:rFonts w:hint="eastAsia"/>
        </w:rPr>
        <w:t>身体障害者の障害種類</w:t>
      </w:r>
      <w:r>
        <w:rPr>
          <w:rFonts w:hint="eastAsia"/>
        </w:rPr>
        <w:t>は、視覚障害が1,465人、聴覚・平衡機能障害が1,697人、音声・言語障害が317人、肢体不自由が12,891人、内部障害が6,696人、総数が23,066人となっています。</w:t>
      </w:r>
    </w:p>
    <w:p w:rsidR="00750A46" w:rsidRDefault="00750A46" w:rsidP="00750A46">
      <w:r>
        <w:rPr>
          <w:rFonts w:hint="eastAsia"/>
        </w:rPr>
        <w:t>平成29年度の</w:t>
      </w:r>
      <w:r w:rsidRPr="006D2318">
        <w:rPr>
          <w:rFonts w:hint="eastAsia"/>
        </w:rPr>
        <w:t>身体障害者の障害種類</w:t>
      </w:r>
      <w:r>
        <w:rPr>
          <w:rFonts w:hint="eastAsia"/>
        </w:rPr>
        <w:t>は、視覚障害が1,436人、聴覚・平衡機能障害が1,725人、音声・言語障害が312人、肢体不自由が12,686人、内部障害が6,782人、総数が22,941人となっています。</w:t>
      </w:r>
    </w:p>
    <w:p w:rsidR="00750A46" w:rsidRDefault="00750A46" w:rsidP="00750A46">
      <w:r>
        <w:rPr>
          <w:rFonts w:hint="eastAsia"/>
        </w:rPr>
        <w:t>平成30年度の</w:t>
      </w:r>
      <w:r w:rsidRPr="006D2318">
        <w:rPr>
          <w:rFonts w:hint="eastAsia"/>
        </w:rPr>
        <w:t>身体障害者の障害種類</w:t>
      </w:r>
      <w:r>
        <w:rPr>
          <w:rFonts w:hint="eastAsia"/>
        </w:rPr>
        <w:t>は、視覚障害が1,439人、聴覚・平衡機能障害が1,769人、音声・言語障害が314人、肢体不自由が12,646人、内部障害が7,029人、総数が23,197人となっています。</w:t>
      </w:r>
    </w:p>
    <w:p w:rsidR="00750A46" w:rsidRDefault="00750A46" w:rsidP="00750A46">
      <w:r>
        <w:rPr>
          <w:rFonts w:hint="eastAsia"/>
        </w:rPr>
        <w:t>令和元年度の</w:t>
      </w:r>
      <w:r w:rsidRPr="006D2318">
        <w:rPr>
          <w:rFonts w:hint="eastAsia"/>
        </w:rPr>
        <w:t>身体障害者の障害種類</w:t>
      </w:r>
      <w:r>
        <w:rPr>
          <w:rFonts w:hint="eastAsia"/>
        </w:rPr>
        <w:t>は、視覚障害が1,448人、聴覚・平衡機能障害が1,767人、音声・言語障害が303人、肢体不自由が12,177人、内部障害が6,927人、総数が22,622人となっています。</w:t>
      </w:r>
    </w:p>
    <w:p w:rsidR="00750A46" w:rsidRPr="006D2318" w:rsidRDefault="00750A46" w:rsidP="00750A46"/>
    <w:p w:rsidR="00750A46" w:rsidRDefault="00750A46" w:rsidP="00750A46">
      <w:r w:rsidRPr="006D2318">
        <w:rPr>
          <w:rFonts w:hint="eastAsia"/>
        </w:rPr>
        <w:t>身体障害者の障害の種類別構成比</w:t>
      </w:r>
    </w:p>
    <w:p w:rsidR="00750A46" w:rsidRDefault="00750A46" w:rsidP="00750A46">
      <w:r>
        <w:rPr>
          <w:rFonts w:hint="eastAsia"/>
        </w:rPr>
        <w:t>平成26年度の</w:t>
      </w:r>
      <w:r w:rsidRPr="006D2318">
        <w:rPr>
          <w:rFonts w:hint="eastAsia"/>
        </w:rPr>
        <w:t>身体障害者の障害の種類別構成比</w:t>
      </w:r>
      <w:r>
        <w:rPr>
          <w:rFonts w:hint="eastAsia"/>
        </w:rPr>
        <w:t>は、視覚障害が6.3％、聴覚・平衡機能障害が7.2％、音声・言語障害が1.4％、肢体不自由が56.8％、内部障害が28.3％となっています。</w:t>
      </w:r>
    </w:p>
    <w:p w:rsidR="00750A46" w:rsidRDefault="00750A46" w:rsidP="00750A46">
      <w:r>
        <w:rPr>
          <w:rFonts w:hint="eastAsia"/>
        </w:rPr>
        <w:t>平成27年度の</w:t>
      </w:r>
      <w:r w:rsidRPr="006D2318">
        <w:rPr>
          <w:rFonts w:hint="eastAsia"/>
        </w:rPr>
        <w:t>身体障害者の障害の種類別構成比</w:t>
      </w:r>
      <w:r>
        <w:rPr>
          <w:rFonts w:hint="eastAsia"/>
        </w:rPr>
        <w:t>は、視覚障害が6.4％、聴覚・平衡機能障害が7.2％、音声・言語障害が1.4％、肢体不自由が56.3％、内部障害が28.7％となっています。</w:t>
      </w:r>
    </w:p>
    <w:p w:rsidR="00750A46" w:rsidRDefault="00750A46" w:rsidP="00750A46">
      <w:r>
        <w:rPr>
          <w:rFonts w:hint="eastAsia"/>
        </w:rPr>
        <w:t>平成28年度の</w:t>
      </w:r>
      <w:r w:rsidRPr="006D2318">
        <w:rPr>
          <w:rFonts w:hint="eastAsia"/>
        </w:rPr>
        <w:t>身体障害者の障害の種類別構成比</w:t>
      </w:r>
      <w:r>
        <w:rPr>
          <w:rFonts w:hint="eastAsia"/>
        </w:rPr>
        <w:t>は、視覚障害が6.4％、聴覚・平衡機能障害が7.4％、音声・言語障害が1.4％、肢体不自由が55.9％、内部障害が29.0％となっています。</w:t>
      </w:r>
    </w:p>
    <w:p w:rsidR="00750A46" w:rsidRDefault="00750A46" w:rsidP="00750A46">
      <w:r>
        <w:rPr>
          <w:rFonts w:hint="eastAsia"/>
        </w:rPr>
        <w:t>平成29年度の</w:t>
      </w:r>
      <w:r w:rsidRPr="006D2318">
        <w:rPr>
          <w:rFonts w:hint="eastAsia"/>
        </w:rPr>
        <w:t>身体障害者の障害の種類別構成比</w:t>
      </w:r>
      <w:r>
        <w:rPr>
          <w:rFonts w:hint="eastAsia"/>
        </w:rPr>
        <w:t>は、視覚障害が6.3％、聴覚・平衡機能障害が7.5％、音声・言語障害が1.4％、肢体不自由が55.3％、内部障害が29.6％となっています。</w:t>
      </w:r>
    </w:p>
    <w:p w:rsidR="00750A46" w:rsidRDefault="00750A46" w:rsidP="00750A46">
      <w:r>
        <w:rPr>
          <w:rFonts w:hint="eastAsia"/>
        </w:rPr>
        <w:t>平成30年度の</w:t>
      </w:r>
      <w:r w:rsidRPr="006D2318">
        <w:rPr>
          <w:rFonts w:hint="eastAsia"/>
        </w:rPr>
        <w:t>身体障害者の障害の種類別構成比</w:t>
      </w:r>
      <w:r>
        <w:rPr>
          <w:rFonts w:hint="eastAsia"/>
        </w:rPr>
        <w:t>は、視覚障害が6.2％、聴覚・平衡機能障害が7.6％、音声・言語障害が1.4％、肢体不自由が54.5％、内部障害が30.3％となっています。</w:t>
      </w:r>
    </w:p>
    <w:p w:rsidR="00750A46" w:rsidRDefault="00750A46" w:rsidP="00750A46">
      <w:r>
        <w:rPr>
          <w:rFonts w:hint="eastAsia"/>
        </w:rPr>
        <w:t>令和元年度の</w:t>
      </w:r>
      <w:r w:rsidRPr="006D2318">
        <w:rPr>
          <w:rFonts w:hint="eastAsia"/>
        </w:rPr>
        <w:t>身体障害者の障害の種類別構成比</w:t>
      </w:r>
      <w:r>
        <w:rPr>
          <w:rFonts w:hint="eastAsia"/>
        </w:rPr>
        <w:t>は、視覚障害が6.4％、聴覚・平衡機能障害が7.8％、音声・言語障害が1.3％、肢体不自由が53.8％、内部障害が30.6％となっています。</w:t>
      </w:r>
    </w:p>
    <w:p w:rsidR="00750A46" w:rsidRPr="006D2318" w:rsidRDefault="00750A46" w:rsidP="00750A46">
      <w:pPr>
        <w:rPr>
          <w:color w:val="FF0000"/>
        </w:rPr>
      </w:pPr>
      <w:r w:rsidRPr="006D2318">
        <w:t>資料：各年度３月末現在</w:t>
      </w:r>
    </w:p>
    <w:p w:rsidR="00750A46" w:rsidRPr="006D2318" w:rsidRDefault="00750A46" w:rsidP="00750A46">
      <w:r>
        <w:rPr>
          <w:rFonts w:hint="eastAsia"/>
          <w:noProof/>
        </w:rPr>
        <w:drawing>
          <wp:anchor distT="0" distB="0" distL="114300" distR="114300" simplePos="0" relativeHeight="252068864" behindDoc="0" locked="0" layoutInCell="1" allowOverlap="1" wp14:anchorId="6B6F2109" wp14:editId="2153470A">
            <wp:simplePos x="0" y="0"/>
            <wp:positionH relativeFrom="page">
              <wp:posOffset>6302375</wp:posOffset>
            </wp:positionH>
            <wp:positionV relativeFrom="page">
              <wp:posOffset>9434195</wp:posOffset>
            </wp:positionV>
            <wp:extent cx="716280" cy="716280"/>
            <wp:effectExtent l="0" t="0" r="7620" b="7620"/>
            <wp:wrapNone/>
            <wp:docPr id="5238" name="JAVISCODE11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 name=""/>
                    <pic:cNvPicPr/>
                  </pic:nvPicPr>
                  <pic:blipFill>
                    <a:blip r:embed="rId119">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Pr="006D2318" w:rsidRDefault="00750A46" w:rsidP="00750A46"/>
    <w:p w:rsidR="00750A46" w:rsidRPr="006D2318" w:rsidRDefault="00750A46" w:rsidP="00750A46">
      <w:r w:rsidRPr="006D2318">
        <w:br w:type="page"/>
      </w:r>
    </w:p>
    <w:p w:rsidR="00750A46" w:rsidRPr="006D2318" w:rsidRDefault="00750A46" w:rsidP="00750A46">
      <w:r w:rsidRPr="00AD1DEE">
        <w:rPr>
          <w:rFonts w:hint="eastAsia"/>
          <w:shd w:val="pct15" w:color="auto" w:fill="FFFFFF"/>
        </w:rPr>
        <w:lastRenderedPageBreak/>
        <w:t>（108ページ）</w:t>
      </w:r>
    </w:p>
    <w:p w:rsidR="00750A46" w:rsidRDefault="00750A46" w:rsidP="00750A46">
      <w:pPr>
        <w:ind w:firstLineChars="100" w:firstLine="220"/>
      </w:pPr>
      <w:r w:rsidRPr="00E26B81">
        <w:rPr>
          <w:rFonts w:hint="eastAsia"/>
        </w:rPr>
        <w:t>障害の等級別にみると、各年度とも「１級」が多く、令和元年度で6,831人と総数の30.2％を占めています。平成26年度から令和元年度にかけて、「６級」は増加傾向にあります。</w:t>
      </w:r>
    </w:p>
    <w:p w:rsidR="00750A46" w:rsidRPr="00E26B81" w:rsidRDefault="00750A46" w:rsidP="00750A46">
      <w:pPr>
        <w:ind w:firstLineChars="100" w:firstLine="220"/>
      </w:pPr>
    </w:p>
    <w:p w:rsidR="00750A46" w:rsidRDefault="00750A46" w:rsidP="00750A46">
      <w:r w:rsidRPr="006D2318">
        <w:rPr>
          <w:rFonts w:hint="eastAsia"/>
        </w:rPr>
        <w:t>身体障害者の等級</w:t>
      </w:r>
    </w:p>
    <w:p w:rsidR="00750A46" w:rsidRDefault="00750A46" w:rsidP="00750A46">
      <w:r>
        <w:rPr>
          <w:rFonts w:hint="eastAsia"/>
        </w:rPr>
        <w:t>平成26年度の</w:t>
      </w:r>
      <w:r w:rsidRPr="006D2318">
        <w:rPr>
          <w:rFonts w:hint="eastAsia"/>
        </w:rPr>
        <w:t>身体障害者の</w:t>
      </w:r>
      <w:r>
        <w:rPr>
          <w:rFonts w:hint="eastAsia"/>
        </w:rPr>
        <w:t>等級別人数は、１級が7,152人、２級が4,118人、３級が4,843人、４級が5,374人、５級が1,023人、６級が954人、総数が23,464人となっています。</w:t>
      </w:r>
    </w:p>
    <w:p w:rsidR="00750A46" w:rsidRDefault="00750A46" w:rsidP="00750A46">
      <w:r>
        <w:rPr>
          <w:rFonts w:hint="eastAsia"/>
        </w:rPr>
        <w:t>平成27年度の</w:t>
      </w:r>
      <w:r w:rsidRPr="006D2318">
        <w:rPr>
          <w:rFonts w:hint="eastAsia"/>
        </w:rPr>
        <w:t>身体障害者の</w:t>
      </w:r>
      <w:r>
        <w:rPr>
          <w:rFonts w:hint="eastAsia"/>
        </w:rPr>
        <w:t>等級別人数は、１級が7,125人、２級が4,015人、３級が4,763人、４級が5,302人、５級が1,066人、６級が961人、総数が23,232人となっています。</w:t>
      </w:r>
    </w:p>
    <w:p w:rsidR="00750A46" w:rsidRDefault="00750A46" w:rsidP="00750A46">
      <w:r>
        <w:rPr>
          <w:rFonts w:hint="eastAsia"/>
        </w:rPr>
        <w:t>平成28年度の</w:t>
      </w:r>
      <w:r w:rsidRPr="006D2318">
        <w:rPr>
          <w:rFonts w:hint="eastAsia"/>
        </w:rPr>
        <w:t>身体障害者の</w:t>
      </w:r>
      <w:r>
        <w:rPr>
          <w:rFonts w:hint="eastAsia"/>
        </w:rPr>
        <w:t>等級別人数は、１級が7,025人、２級が3,980人、３級が4,742人、４級が5,223人、５級が1,113人、６級が983人、総数が23,066人となっています。</w:t>
      </w:r>
    </w:p>
    <w:p w:rsidR="00750A46" w:rsidRDefault="00750A46" w:rsidP="00750A46">
      <w:r>
        <w:rPr>
          <w:rFonts w:hint="eastAsia"/>
        </w:rPr>
        <w:t>平成29年度の</w:t>
      </w:r>
      <w:r w:rsidRPr="006D2318">
        <w:rPr>
          <w:rFonts w:hint="eastAsia"/>
        </w:rPr>
        <w:t>身体障害者の</w:t>
      </w:r>
      <w:r>
        <w:rPr>
          <w:rFonts w:hint="eastAsia"/>
        </w:rPr>
        <w:t>等級別人数は、１級が6,939人、２級が3,947人、３級が4,743人、４級が5,217人、５級が1,113人、６級が983人、総数が22,942人となっています。</w:t>
      </w:r>
    </w:p>
    <w:p w:rsidR="00750A46" w:rsidRDefault="00750A46" w:rsidP="00750A46">
      <w:r>
        <w:rPr>
          <w:rFonts w:hint="eastAsia"/>
        </w:rPr>
        <w:t>平成30年度の</w:t>
      </w:r>
      <w:r w:rsidRPr="006D2318">
        <w:rPr>
          <w:rFonts w:hint="eastAsia"/>
        </w:rPr>
        <w:t>身体障害者の</w:t>
      </w:r>
      <w:r>
        <w:rPr>
          <w:rFonts w:hint="eastAsia"/>
        </w:rPr>
        <w:t>等級別人数は、１級が7,085人、２級が3,985人、３級が4,766人、４級が5,236人、５級が1</w:t>
      </w:r>
      <w:r>
        <w:t>,</w:t>
      </w:r>
      <w:r>
        <w:rPr>
          <w:rFonts w:hint="eastAsia"/>
        </w:rPr>
        <w:t>125人、６級が</w:t>
      </w:r>
      <w:r w:rsidRPr="001E69CA">
        <w:rPr>
          <w:rFonts w:cs="ＭＳ 明朝" w:hint="eastAsia"/>
        </w:rPr>
        <w:t>1,000</w:t>
      </w:r>
      <w:r>
        <w:rPr>
          <w:rFonts w:hint="eastAsia"/>
        </w:rPr>
        <w:t>人、総数が23,197人となっています。</w:t>
      </w:r>
    </w:p>
    <w:p w:rsidR="00750A46" w:rsidRDefault="00750A46" w:rsidP="00750A46">
      <w:r>
        <w:rPr>
          <w:rFonts w:hint="eastAsia"/>
        </w:rPr>
        <w:t>令和元年度の</w:t>
      </w:r>
      <w:r w:rsidRPr="006D2318">
        <w:rPr>
          <w:rFonts w:hint="eastAsia"/>
        </w:rPr>
        <w:t>身体障害者の</w:t>
      </w:r>
      <w:r>
        <w:rPr>
          <w:rFonts w:hint="eastAsia"/>
        </w:rPr>
        <w:t>等級別人数は、１級が6,831人、２級が3,848人、３級が4,664人、４級が5,145人、５級が1,122人、６級が1,012人、総数が22,622人となっています。</w:t>
      </w:r>
    </w:p>
    <w:p w:rsidR="00750A46" w:rsidRDefault="00750A46" w:rsidP="00750A46"/>
    <w:p w:rsidR="00750A46" w:rsidRDefault="00750A46" w:rsidP="00750A46">
      <w:r w:rsidRPr="006D2318">
        <w:rPr>
          <w:rFonts w:hint="eastAsia"/>
        </w:rPr>
        <w:t>身体障害者の等級別構成比</w:t>
      </w:r>
    </w:p>
    <w:p w:rsidR="00750A46" w:rsidRDefault="00750A46" w:rsidP="00750A46">
      <w:r>
        <w:rPr>
          <w:rFonts w:hint="eastAsia"/>
        </w:rPr>
        <w:t>平成26年度の</w:t>
      </w:r>
      <w:r w:rsidRPr="006D2318">
        <w:rPr>
          <w:rFonts w:hint="eastAsia"/>
        </w:rPr>
        <w:t>身体障害者の</w:t>
      </w:r>
      <w:r>
        <w:rPr>
          <w:rFonts w:hint="eastAsia"/>
        </w:rPr>
        <w:t>等級別構成比は、１級が30.5％、２級が17.6％、３級が20.6％、４級が22.9％、５級が4.4％、６級が4.1％となっています。</w:t>
      </w:r>
    </w:p>
    <w:p w:rsidR="00750A46" w:rsidRDefault="00750A46" w:rsidP="00750A46">
      <w:r>
        <w:rPr>
          <w:rFonts w:hint="eastAsia"/>
        </w:rPr>
        <w:t>平成27年度の</w:t>
      </w:r>
      <w:r w:rsidRPr="006D2318">
        <w:rPr>
          <w:rFonts w:hint="eastAsia"/>
        </w:rPr>
        <w:t>身体障害者の</w:t>
      </w:r>
      <w:r>
        <w:rPr>
          <w:rFonts w:hint="eastAsia"/>
        </w:rPr>
        <w:t>等級別構成比は、１級が30.7％、２級が17.3％、３級が20.5％、４級が22.8％、５級が4.6％、６級が4.1％となっています。</w:t>
      </w:r>
    </w:p>
    <w:p w:rsidR="00750A46" w:rsidRDefault="00750A46" w:rsidP="00750A46">
      <w:r>
        <w:rPr>
          <w:rFonts w:hint="eastAsia"/>
        </w:rPr>
        <w:t>平成28年度の</w:t>
      </w:r>
      <w:r w:rsidRPr="006D2318">
        <w:rPr>
          <w:rFonts w:hint="eastAsia"/>
        </w:rPr>
        <w:t>身体障害者の</w:t>
      </w:r>
      <w:r>
        <w:rPr>
          <w:rFonts w:hint="eastAsia"/>
        </w:rPr>
        <w:t>等級別構成比は、１級が30.5％、２級が17.3％、３級が20.6％、４級が22.6％、５級が4.8％、６級が4.3％となっています。</w:t>
      </w:r>
    </w:p>
    <w:p w:rsidR="00750A46" w:rsidRDefault="00750A46" w:rsidP="00750A46">
      <w:r>
        <w:rPr>
          <w:rFonts w:hint="eastAsia"/>
        </w:rPr>
        <w:t>平成29年度の</w:t>
      </w:r>
      <w:r w:rsidRPr="006D2318">
        <w:rPr>
          <w:rFonts w:hint="eastAsia"/>
        </w:rPr>
        <w:t>身体障害者の</w:t>
      </w:r>
      <w:r>
        <w:rPr>
          <w:rFonts w:hint="eastAsia"/>
        </w:rPr>
        <w:t>等級別構成比は、１級が30.2％、２級が17.2％、３級が20.7％、４級が22.7％、５級が4.9％、６級が4.3％となっています。</w:t>
      </w:r>
    </w:p>
    <w:p w:rsidR="00750A46" w:rsidRDefault="00750A46" w:rsidP="00750A46">
      <w:r>
        <w:rPr>
          <w:rFonts w:hint="eastAsia"/>
        </w:rPr>
        <w:t>平成30年度の</w:t>
      </w:r>
      <w:r w:rsidRPr="006D2318">
        <w:rPr>
          <w:rFonts w:hint="eastAsia"/>
        </w:rPr>
        <w:t>身体障害者の</w:t>
      </w:r>
      <w:r>
        <w:rPr>
          <w:rFonts w:hint="eastAsia"/>
        </w:rPr>
        <w:t>等級別構成比は、１級が30.5％、２級が17.2％、３級が20.5％、４級が22.6％、５級が4.8％、６級が4.3％となっています。</w:t>
      </w:r>
    </w:p>
    <w:p w:rsidR="00750A46" w:rsidRDefault="00750A46" w:rsidP="00750A46">
      <w:r>
        <w:rPr>
          <w:rFonts w:hint="eastAsia"/>
        </w:rPr>
        <w:t>令和元年度の</w:t>
      </w:r>
      <w:r w:rsidRPr="006D2318">
        <w:rPr>
          <w:rFonts w:hint="eastAsia"/>
        </w:rPr>
        <w:t>身体障害者の</w:t>
      </w:r>
      <w:r>
        <w:rPr>
          <w:rFonts w:hint="eastAsia"/>
        </w:rPr>
        <w:t>等級別構成比は、１級が30.2％、２級が17.0％、３級が20.6％、４級が22.7％、５級が5.0％、６級が4.5％となっています。</w:t>
      </w:r>
    </w:p>
    <w:p w:rsidR="00750A46" w:rsidRPr="006D2318" w:rsidRDefault="00750A46" w:rsidP="00750A46">
      <w:pPr>
        <w:rPr>
          <w:color w:val="FF0000"/>
        </w:rPr>
      </w:pPr>
      <w:r w:rsidRPr="006D2318">
        <w:t>資料：各年度３月末現在</w:t>
      </w:r>
    </w:p>
    <w:p w:rsidR="00750A46" w:rsidRPr="006D2318" w:rsidRDefault="00750A46" w:rsidP="00750A46">
      <w:r>
        <w:rPr>
          <w:rFonts w:hint="eastAsia"/>
          <w:noProof/>
          <w:shd w:val="pct15" w:color="auto" w:fill="FFFFFF"/>
        </w:rPr>
        <w:drawing>
          <wp:anchor distT="0" distB="0" distL="114300" distR="114300" simplePos="0" relativeHeight="252069888" behindDoc="0" locked="0" layoutInCell="1" allowOverlap="1" wp14:anchorId="12D90C59" wp14:editId="2BBB7146">
            <wp:simplePos x="0" y="0"/>
            <wp:positionH relativeFrom="page">
              <wp:posOffset>541655</wp:posOffset>
            </wp:positionH>
            <wp:positionV relativeFrom="page">
              <wp:posOffset>9434195</wp:posOffset>
            </wp:positionV>
            <wp:extent cx="716280" cy="716280"/>
            <wp:effectExtent l="0" t="0" r="7620" b="7620"/>
            <wp:wrapNone/>
            <wp:docPr id="5239" name="JAVISCODE11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 name=""/>
                    <pic:cNvPicPr/>
                  </pic:nvPicPr>
                  <pic:blipFill>
                    <a:blip r:embed="rId120">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r>
        <w:br w:type="page"/>
      </w:r>
    </w:p>
    <w:p w:rsidR="00750A46" w:rsidRDefault="00750A46" w:rsidP="00750A46">
      <w:bookmarkStart w:id="545" w:name="_Toc397608351"/>
      <w:bookmarkStart w:id="546" w:name="_Toc400034708"/>
      <w:bookmarkStart w:id="547" w:name="_Toc400035039"/>
      <w:bookmarkStart w:id="548" w:name="_Toc401260067"/>
      <w:bookmarkStart w:id="549" w:name="_Toc401340812"/>
      <w:bookmarkStart w:id="550" w:name="_Toc401846214"/>
      <w:bookmarkStart w:id="551" w:name="_Toc401941978"/>
      <w:bookmarkStart w:id="552" w:name="_Toc406076590"/>
      <w:bookmarkStart w:id="553" w:name="_Toc406173775"/>
      <w:bookmarkStart w:id="554" w:name="_Toc409789082"/>
      <w:bookmarkStart w:id="555" w:name="_Toc53647307"/>
      <w:bookmarkStart w:id="556" w:name="_Toc53647447"/>
      <w:bookmarkStart w:id="557" w:name="_Toc53780177"/>
      <w:bookmarkStart w:id="558" w:name="_Toc54362584"/>
      <w:bookmarkStart w:id="559" w:name="_Toc54606185"/>
      <w:bookmarkStart w:id="560" w:name="_Toc65850635"/>
      <w:r w:rsidRPr="001E69CA">
        <w:rPr>
          <w:rFonts w:hint="eastAsia"/>
          <w:shd w:val="pct15" w:color="auto" w:fill="FFFFFF"/>
        </w:rPr>
        <w:lastRenderedPageBreak/>
        <w:t>（109ページ）</w:t>
      </w:r>
    </w:p>
    <w:p w:rsidR="00750A46" w:rsidRDefault="00750A46" w:rsidP="00750A46">
      <w:r w:rsidRPr="006D2318">
        <w:rPr>
          <w:rFonts w:hint="eastAsia"/>
        </w:rPr>
        <w:t>（２）療育手帳所持者の状況</w:t>
      </w:r>
    </w:p>
    <w:p w:rsidR="00750A46" w:rsidRPr="00E26B81" w:rsidRDefault="00750A46" w:rsidP="00750A46">
      <w:pPr>
        <w:ind w:firstLineChars="100" w:firstLine="220"/>
      </w:pPr>
      <w:r w:rsidRPr="00E26B81">
        <w:rPr>
          <w:rFonts w:hint="eastAsia"/>
        </w:rPr>
        <w:t>本市における療育手帳所持者数は、平成26年度から令和元年度にかけて増加しており、令和元年度では5,293人と平成26年度より1,053人増加しています。</w:t>
      </w:r>
    </w:p>
    <w:p w:rsidR="00750A46" w:rsidRDefault="00750A46" w:rsidP="00750A46">
      <w:pPr>
        <w:ind w:firstLineChars="100" w:firstLine="220"/>
      </w:pPr>
      <w:r w:rsidRPr="00E26B81">
        <w:rPr>
          <w:rFonts w:hint="eastAsia"/>
        </w:rPr>
        <w:t>年齢別にみると、令和元年度で18歳以上が3,550人と総数の67.1％を占めています。18歳未満については1,743人で総数の32.9％となっています。</w:t>
      </w:r>
    </w:p>
    <w:p w:rsidR="00750A46" w:rsidRPr="00E26B81" w:rsidRDefault="00750A46" w:rsidP="00750A46">
      <w:pPr>
        <w:ind w:firstLineChars="100" w:firstLine="220"/>
      </w:pPr>
    </w:p>
    <w:p w:rsidR="00750A46" w:rsidRDefault="00750A46" w:rsidP="00750A46">
      <w:r w:rsidRPr="006D2318">
        <w:rPr>
          <w:rFonts w:hint="eastAsia"/>
        </w:rPr>
        <w:t>療育手帳の所持者数</w:t>
      </w:r>
    </w:p>
    <w:p w:rsidR="00750A46" w:rsidRDefault="00750A46" w:rsidP="00750A46">
      <w:r>
        <w:rPr>
          <w:rFonts w:hint="eastAsia"/>
        </w:rPr>
        <w:t>平成26年度の療育手帳所持者数は、18歳未満が1,370人、18歳以上が2,870人、総数が4,240人となっています。</w:t>
      </w:r>
    </w:p>
    <w:p w:rsidR="00750A46" w:rsidRDefault="00750A46" w:rsidP="00750A46">
      <w:r>
        <w:rPr>
          <w:rFonts w:hint="eastAsia"/>
        </w:rPr>
        <w:t>平成27年度の療育手帳所持者数は、18歳未満が1,430人、18歳以上が3,014人、総数が4,444人となっています。</w:t>
      </w:r>
    </w:p>
    <w:p w:rsidR="00750A46" w:rsidRDefault="00750A46" w:rsidP="00750A46">
      <w:r>
        <w:rPr>
          <w:rFonts w:hint="eastAsia"/>
        </w:rPr>
        <w:t>平成28年度の療育手帳所持者数は、18歳未満が1,484人、18歳以上が3,096人、総数が4,580人となっています。</w:t>
      </w:r>
    </w:p>
    <w:p w:rsidR="00750A46" w:rsidRDefault="00750A46" w:rsidP="00750A46">
      <w:r>
        <w:rPr>
          <w:rFonts w:hint="eastAsia"/>
        </w:rPr>
        <w:t>平成29年度の療育手帳所持者数は、18歳未満が1,575人、18歳以上が3,258人、総数が4,833人となっています。</w:t>
      </w:r>
    </w:p>
    <w:p w:rsidR="00750A46" w:rsidRDefault="00750A46" w:rsidP="00750A46">
      <w:r>
        <w:rPr>
          <w:rFonts w:hint="eastAsia"/>
        </w:rPr>
        <w:t>平成30年度の療育手帳所持者数は、18歳未満が1,659人、18歳以上が3,392人、総数が5,051人となっています。</w:t>
      </w:r>
    </w:p>
    <w:p w:rsidR="00750A46" w:rsidRDefault="00750A46" w:rsidP="00750A46">
      <w:r>
        <w:rPr>
          <w:rFonts w:hint="eastAsia"/>
        </w:rPr>
        <w:t>令和元年度の療育手帳所持者数は、18歳未満が1,743人、18歳以上が3,550人、総数が5,293人となっています。</w:t>
      </w:r>
    </w:p>
    <w:p w:rsidR="00750A46" w:rsidRPr="00BA32A8" w:rsidRDefault="00750A46" w:rsidP="00750A46"/>
    <w:p w:rsidR="00750A46" w:rsidRDefault="00750A46" w:rsidP="00750A46">
      <w:r w:rsidRPr="006D2318">
        <w:rPr>
          <w:rFonts w:hint="eastAsia"/>
        </w:rPr>
        <w:t>療育手帳の年齢別構成比</w:t>
      </w:r>
    </w:p>
    <w:p w:rsidR="00750A46" w:rsidRDefault="00750A46" w:rsidP="00750A46">
      <w:r>
        <w:rPr>
          <w:rFonts w:hint="eastAsia"/>
        </w:rPr>
        <w:t>平成26年度の療育手帳の年齢別構成比は、18歳未満が32.3％、18歳以上が67.7％となっています。</w:t>
      </w:r>
    </w:p>
    <w:p w:rsidR="00750A46" w:rsidRDefault="00750A46" w:rsidP="00750A46">
      <w:r>
        <w:rPr>
          <w:rFonts w:hint="eastAsia"/>
        </w:rPr>
        <w:t>平成27年度の療育手帳の年齢別構成比は、18歳未満が32.2％、18歳以上が67.8％となっています。</w:t>
      </w:r>
    </w:p>
    <w:p w:rsidR="00750A46" w:rsidRDefault="00750A46" w:rsidP="00750A46">
      <w:r>
        <w:rPr>
          <w:rFonts w:hint="eastAsia"/>
        </w:rPr>
        <w:t>平成28年度の療育手帳の年齢別構成比は、18歳未満が32.4％、18歳以上が67.6％となっています。</w:t>
      </w:r>
    </w:p>
    <w:p w:rsidR="00750A46" w:rsidRDefault="00750A46" w:rsidP="00750A46">
      <w:r>
        <w:rPr>
          <w:rFonts w:hint="eastAsia"/>
        </w:rPr>
        <w:t>平成29年度の療育手帳の年齢別構成比は、18歳未満が32.6％、18歳以上が67.4％となっています。</w:t>
      </w:r>
    </w:p>
    <w:p w:rsidR="00750A46" w:rsidRDefault="00750A46" w:rsidP="00750A46">
      <w:r>
        <w:rPr>
          <w:rFonts w:hint="eastAsia"/>
        </w:rPr>
        <w:t>平成30年度の療育手帳の年齢別構成比は、18歳未満が32.8％、18歳以上が67.2％となっています。</w:t>
      </w:r>
    </w:p>
    <w:p w:rsidR="00750A46" w:rsidRDefault="00750A46" w:rsidP="00750A46">
      <w:r>
        <w:rPr>
          <w:rFonts w:hint="eastAsia"/>
        </w:rPr>
        <w:t>令和元年度の療育手帳の年齢別構成比は、18歳未満が32.9％、18歳以上が67.1％となっています。</w:t>
      </w:r>
    </w:p>
    <w:p w:rsidR="00750A46" w:rsidRPr="006D2318" w:rsidRDefault="00750A46" w:rsidP="00750A46">
      <w:pPr>
        <w:rPr>
          <w:color w:val="FF0000"/>
        </w:rPr>
      </w:pPr>
      <w:r w:rsidRPr="006D2318">
        <w:t xml:space="preserve">資料：各年度３月末現在　　</w:t>
      </w:r>
      <w:r w:rsidRPr="006D2318">
        <w:rPr>
          <w:color w:val="FF0000"/>
        </w:rPr>
        <w:t xml:space="preserve">　　</w:t>
      </w:r>
    </w:p>
    <w:p w:rsidR="00750A46" w:rsidRPr="0014533D" w:rsidRDefault="00750A46" w:rsidP="00750A46">
      <w:pPr>
        <w:ind w:firstLineChars="100" w:firstLine="220"/>
      </w:pPr>
      <w:r>
        <w:rPr>
          <w:rFonts w:hint="eastAsia"/>
          <w:noProof/>
        </w:rPr>
        <w:drawing>
          <wp:anchor distT="0" distB="0" distL="114300" distR="114300" simplePos="0" relativeHeight="252070912" behindDoc="0" locked="0" layoutInCell="1" allowOverlap="1" wp14:anchorId="50F55415" wp14:editId="6EA798AC">
            <wp:simplePos x="0" y="0"/>
            <wp:positionH relativeFrom="page">
              <wp:posOffset>6302375</wp:posOffset>
            </wp:positionH>
            <wp:positionV relativeFrom="page">
              <wp:posOffset>9434195</wp:posOffset>
            </wp:positionV>
            <wp:extent cx="716280" cy="716280"/>
            <wp:effectExtent l="0" t="0" r="7620" b="7620"/>
            <wp:wrapNone/>
            <wp:docPr id="5240" name="JAVISCODE11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 name=""/>
                    <pic:cNvPicPr/>
                  </pic:nvPicPr>
                  <pic:blipFill>
                    <a:blip r:embed="rId121">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rsidR="00750A46" w:rsidRPr="006D2318" w:rsidRDefault="00750A46" w:rsidP="00750A46"/>
    <w:p w:rsidR="00750A46" w:rsidRPr="006D2318" w:rsidRDefault="00750A46" w:rsidP="00750A46">
      <w:r w:rsidRPr="006D2318">
        <w:br w:type="page"/>
      </w:r>
    </w:p>
    <w:p w:rsidR="00750A46" w:rsidRPr="00BA32A8" w:rsidRDefault="00750A46" w:rsidP="00750A46">
      <w:pPr>
        <w:rPr>
          <w:shd w:val="pct15" w:color="auto" w:fill="FFFFFF"/>
        </w:rPr>
      </w:pPr>
      <w:r w:rsidRPr="00BA32A8">
        <w:rPr>
          <w:rFonts w:hint="eastAsia"/>
          <w:shd w:val="pct15" w:color="auto" w:fill="FFFFFF"/>
        </w:rPr>
        <w:lastRenderedPageBreak/>
        <w:t>（110ページ）</w:t>
      </w:r>
    </w:p>
    <w:p w:rsidR="00750A46" w:rsidRDefault="00750A46" w:rsidP="00750A46">
      <w:pPr>
        <w:ind w:firstLineChars="100" w:firstLine="220"/>
      </w:pPr>
      <w:r w:rsidRPr="00E26B81">
        <w:rPr>
          <w:rFonts w:hint="eastAsia"/>
        </w:rPr>
        <w:t>判定別にみると、いずれの判定も平成26年度から令和元年度にかけて増加しており、令和元年度では「重度Ａ」が1,879人、「中度Ｂ１」が1,300人、「軽度Ｂ２」が2,114人となっています。判定別構成比をみると、「軽度Ｂ２」は増加傾向にあります。</w:t>
      </w:r>
    </w:p>
    <w:p w:rsidR="00750A46" w:rsidRPr="00E26B81" w:rsidRDefault="00750A46" w:rsidP="00750A46">
      <w:pPr>
        <w:ind w:firstLineChars="100" w:firstLine="220"/>
      </w:pPr>
    </w:p>
    <w:p w:rsidR="00750A46" w:rsidRDefault="00750A46" w:rsidP="00750A46">
      <w:r w:rsidRPr="006D2318">
        <w:rPr>
          <w:rFonts w:hint="eastAsia"/>
        </w:rPr>
        <w:t>療育手帳の判定</w:t>
      </w:r>
    </w:p>
    <w:p w:rsidR="00750A46" w:rsidRDefault="00750A46" w:rsidP="00750A46">
      <w:r>
        <w:rPr>
          <w:rFonts w:hint="eastAsia"/>
        </w:rPr>
        <w:t>平成26年度の療育手帳の判定別人数は、重度Aが1,759人、中度B1が1,128人、軽度Bが1,353人、総数が4,240人となっています。</w:t>
      </w:r>
    </w:p>
    <w:p w:rsidR="00750A46" w:rsidRDefault="00750A46" w:rsidP="00750A46">
      <w:r>
        <w:rPr>
          <w:rFonts w:hint="eastAsia"/>
        </w:rPr>
        <w:t>平成27年度の療育手帳の判定別人数は、重度Aが1,771人、中度B1が1,164人、軽度Bが1,509人、総数が4,444人となっています。</w:t>
      </w:r>
    </w:p>
    <w:p w:rsidR="00750A46" w:rsidRDefault="00750A46" w:rsidP="00750A46">
      <w:r>
        <w:rPr>
          <w:rFonts w:hint="eastAsia"/>
        </w:rPr>
        <w:t>平成28年度の療育手帳の判定別人数は、重度Aが1,791人、中度B1が1,186人、軽度Bが1,603人、総数が4,580人となっています。</w:t>
      </w:r>
    </w:p>
    <w:p w:rsidR="00750A46" w:rsidRDefault="00750A46" w:rsidP="00750A46">
      <w:r>
        <w:rPr>
          <w:rFonts w:hint="eastAsia"/>
        </w:rPr>
        <w:t>平成29年度の療育手帳の判定別人数は、重度Aが1,825人、中度B1が1,245人、軽度Bが1,763人、総数が4,833人となっています。</w:t>
      </w:r>
    </w:p>
    <w:p w:rsidR="00750A46" w:rsidRDefault="00750A46" w:rsidP="00750A46">
      <w:r>
        <w:rPr>
          <w:rFonts w:hint="eastAsia"/>
        </w:rPr>
        <w:t>平成30年度の療育手帳の判定別人数は、重度Aが1,846人、中度B1が1,259人、軽度Bが1,946人、総数が5,051人となっています。</w:t>
      </w:r>
    </w:p>
    <w:p w:rsidR="00750A46" w:rsidRDefault="00750A46" w:rsidP="00750A46">
      <w:r>
        <w:rPr>
          <w:rFonts w:hint="eastAsia"/>
        </w:rPr>
        <w:t>令和元年度の療育手帳の判定別人数は、重度Aが1,879人、中度B1が1,300人、軽度Bが2,114人、総数が5,293人となっています。</w:t>
      </w:r>
    </w:p>
    <w:p w:rsidR="00750A46" w:rsidRPr="006D2318" w:rsidRDefault="00750A46" w:rsidP="00750A46"/>
    <w:p w:rsidR="00750A46" w:rsidRDefault="00750A46" w:rsidP="00750A46">
      <w:r w:rsidRPr="006D2318">
        <w:rPr>
          <w:rFonts w:hint="eastAsia"/>
        </w:rPr>
        <w:t>療育手帳の判定別構成比</w:t>
      </w:r>
    </w:p>
    <w:p w:rsidR="00750A46" w:rsidRDefault="00750A46" w:rsidP="00750A46">
      <w:r>
        <w:rPr>
          <w:rFonts w:hint="eastAsia"/>
        </w:rPr>
        <w:t>平成26年度の療育手帳の判定別構成比は、重度Aが41.5％、中度B1が26.6％、軽度Bが31.9％となっています。</w:t>
      </w:r>
    </w:p>
    <w:p w:rsidR="00750A46" w:rsidRDefault="00750A46" w:rsidP="00750A46">
      <w:r>
        <w:rPr>
          <w:rFonts w:hint="eastAsia"/>
        </w:rPr>
        <w:t>平成27年度の療育手帳の判定別構成比は、重度Aが39.9％、中度B1が26.2％、軽度Bが34.0％となっています。</w:t>
      </w:r>
    </w:p>
    <w:p w:rsidR="00750A46" w:rsidRDefault="00750A46" w:rsidP="00750A46">
      <w:r>
        <w:rPr>
          <w:rFonts w:hint="eastAsia"/>
        </w:rPr>
        <w:t>平成28年度の療育手帳の判定別構成比は、重度Aが39.1％、中度B1が25.9％、軽度Bが35.0％となっています。</w:t>
      </w:r>
    </w:p>
    <w:p w:rsidR="00750A46" w:rsidRDefault="00750A46" w:rsidP="00750A46">
      <w:r>
        <w:rPr>
          <w:rFonts w:hint="eastAsia"/>
        </w:rPr>
        <w:t>平成29年度の療育手帳の判定別構成比は、重度Aが37.8％、中度B1が25.8％、軽度Bが36.5％となっています。</w:t>
      </w:r>
    </w:p>
    <w:p w:rsidR="00750A46" w:rsidRDefault="00750A46" w:rsidP="00750A46">
      <w:r>
        <w:rPr>
          <w:rFonts w:hint="eastAsia"/>
        </w:rPr>
        <w:t>平成30年度の療育手帳の判定別構成比は、重度Aが36.5％、中度B1が24.9％、軽度Bが38.5％となっています。</w:t>
      </w:r>
    </w:p>
    <w:p w:rsidR="00750A46" w:rsidRDefault="00750A46" w:rsidP="00750A46">
      <w:r>
        <w:rPr>
          <w:rFonts w:hint="eastAsia"/>
        </w:rPr>
        <w:t>令和元年度の療育手帳の判定別構成比は、重度Aが35.5％、中度B1が24.6％、軽度Bが39.9％となっています。</w:t>
      </w:r>
    </w:p>
    <w:p w:rsidR="00750A46" w:rsidRPr="006D2318" w:rsidRDefault="00750A46" w:rsidP="00750A46">
      <w:r w:rsidRPr="006D2318">
        <w:t xml:space="preserve">資料：各年度３月末現在　　　　</w:t>
      </w:r>
    </w:p>
    <w:p w:rsidR="00750A46" w:rsidRPr="00BA32A8" w:rsidRDefault="00750A46" w:rsidP="00750A46">
      <w:pPr>
        <w:rPr>
          <w:shd w:val="pct15" w:color="auto" w:fill="FFFFFF"/>
        </w:rPr>
      </w:pPr>
      <w:r>
        <w:rPr>
          <w:rFonts w:hint="eastAsia"/>
          <w:noProof/>
          <w:shd w:val="pct15" w:color="auto" w:fill="FFFFFF"/>
        </w:rPr>
        <w:drawing>
          <wp:anchor distT="0" distB="0" distL="114300" distR="114300" simplePos="0" relativeHeight="252071936" behindDoc="0" locked="0" layoutInCell="1" allowOverlap="1" wp14:anchorId="2E98DFAB" wp14:editId="39C96D3A">
            <wp:simplePos x="0" y="0"/>
            <wp:positionH relativeFrom="page">
              <wp:posOffset>541655</wp:posOffset>
            </wp:positionH>
            <wp:positionV relativeFrom="page">
              <wp:posOffset>9434195</wp:posOffset>
            </wp:positionV>
            <wp:extent cx="716280" cy="716280"/>
            <wp:effectExtent l="0" t="0" r="7620" b="7620"/>
            <wp:wrapNone/>
            <wp:docPr id="5241" name="JAVISCODE1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 name=""/>
                    <pic:cNvPicPr/>
                  </pic:nvPicPr>
                  <pic:blipFill>
                    <a:blip r:embed="rId122">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Pr="006D2318" w:rsidRDefault="00750A46" w:rsidP="00750A46"/>
    <w:p w:rsidR="00750A46" w:rsidRPr="006D2318" w:rsidRDefault="00750A46" w:rsidP="00750A46">
      <w:r w:rsidRPr="006D2318">
        <w:br w:type="page"/>
      </w:r>
    </w:p>
    <w:p w:rsidR="00750A46" w:rsidRPr="00BA32A8" w:rsidRDefault="00750A46" w:rsidP="00750A46">
      <w:pPr>
        <w:rPr>
          <w:shd w:val="pct15" w:color="auto" w:fill="FFFFFF"/>
        </w:rPr>
      </w:pPr>
      <w:bookmarkStart w:id="561" w:name="_Toc397608352"/>
      <w:bookmarkStart w:id="562" w:name="_Toc400034709"/>
      <w:bookmarkStart w:id="563" w:name="_Toc400035040"/>
      <w:bookmarkStart w:id="564" w:name="_Toc401260068"/>
      <w:bookmarkStart w:id="565" w:name="_Toc401340813"/>
      <w:bookmarkStart w:id="566" w:name="_Toc401846215"/>
      <w:bookmarkStart w:id="567" w:name="_Toc401941979"/>
      <w:bookmarkStart w:id="568" w:name="_Toc406076591"/>
      <w:bookmarkStart w:id="569" w:name="_Toc406173776"/>
      <w:bookmarkStart w:id="570" w:name="_Toc409789083"/>
      <w:bookmarkStart w:id="571" w:name="_Toc53647308"/>
      <w:bookmarkStart w:id="572" w:name="_Toc53647448"/>
      <w:bookmarkStart w:id="573" w:name="_Toc53780178"/>
      <w:bookmarkStart w:id="574" w:name="_Toc54362585"/>
      <w:bookmarkStart w:id="575" w:name="_Toc54606186"/>
      <w:bookmarkStart w:id="576" w:name="_Toc65850636"/>
      <w:r w:rsidRPr="00BA32A8">
        <w:rPr>
          <w:rFonts w:hint="eastAsia"/>
          <w:shd w:val="pct15" w:color="auto" w:fill="FFFFFF"/>
        </w:rPr>
        <w:lastRenderedPageBreak/>
        <w:t>（11</w:t>
      </w:r>
      <w:r>
        <w:rPr>
          <w:rFonts w:hint="eastAsia"/>
          <w:shd w:val="pct15" w:color="auto" w:fill="FFFFFF"/>
        </w:rPr>
        <w:t>1</w:t>
      </w:r>
      <w:r w:rsidRPr="00BA32A8">
        <w:rPr>
          <w:rFonts w:hint="eastAsia"/>
          <w:shd w:val="pct15" w:color="auto" w:fill="FFFFFF"/>
        </w:rPr>
        <w:t>ページ）</w:t>
      </w:r>
    </w:p>
    <w:p w:rsidR="00750A46" w:rsidRDefault="00750A46" w:rsidP="00750A46">
      <w:r w:rsidRPr="006D2318">
        <w:rPr>
          <w:rFonts w:hint="eastAsia"/>
        </w:rPr>
        <w:t>（３）精神障害者保健福祉手帳所持者の状況</w:t>
      </w:r>
    </w:p>
    <w:p w:rsidR="00750A46" w:rsidRPr="00E26B81" w:rsidRDefault="00750A46" w:rsidP="00750A46">
      <w:pPr>
        <w:ind w:firstLineChars="100" w:firstLine="220"/>
      </w:pPr>
      <w:r w:rsidRPr="00E26B81">
        <w:rPr>
          <w:rFonts w:hint="eastAsia"/>
        </w:rPr>
        <w:t>本市における精神障害者保健福祉手帳所持者数は、平成26年度から令和元年度にかけて増加しており、令和元年度では5,437人と平成26年度より1,531人増加しています。</w:t>
      </w:r>
    </w:p>
    <w:p w:rsidR="00750A46" w:rsidRDefault="00750A46" w:rsidP="00750A46">
      <w:pPr>
        <w:ind w:firstLineChars="100" w:firstLine="220"/>
      </w:pPr>
      <w:r w:rsidRPr="00E26B81">
        <w:rPr>
          <w:rFonts w:hint="eastAsia"/>
        </w:rPr>
        <w:t>精神障害者保健福祉手帳が一般的に認知されてきたことも、手帳所持者が増加している一つの要因であると考えられます。年齢別にみると、令和元年度で18歳以上が5,417人と総数の99.6％を占めています。18歳未満については20人で総数の0.4％となっています。</w:t>
      </w:r>
    </w:p>
    <w:p w:rsidR="00750A46" w:rsidRPr="00E26B81" w:rsidRDefault="00750A46" w:rsidP="00750A46">
      <w:pPr>
        <w:ind w:firstLineChars="100" w:firstLine="220"/>
      </w:pPr>
    </w:p>
    <w:p w:rsidR="00750A46" w:rsidRDefault="00750A46" w:rsidP="00750A46">
      <w:r w:rsidRPr="006D2318">
        <w:rPr>
          <w:rFonts w:hint="eastAsia"/>
        </w:rPr>
        <w:t>精神障害者保健福祉手帳の所持者数</w:t>
      </w:r>
    </w:p>
    <w:p w:rsidR="00750A46" w:rsidRDefault="00750A46" w:rsidP="00750A46">
      <w:r>
        <w:rPr>
          <w:rFonts w:hint="eastAsia"/>
        </w:rPr>
        <w:t>平成26年度の</w:t>
      </w:r>
      <w:r w:rsidRPr="006D2318">
        <w:rPr>
          <w:rFonts w:hint="eastAsia"/>
        </w:rPr>
        <w:t>精神障害者保健福祉手帳</w:t>
      </w:r>
      <w:r>
        <w:rPr>
          <w:rFonts w:hint="eastAsia"/>
        </w:rPr>
        <w:t>の</w:t>
      </w:r>
      <w:r w:rsidRPr="006D2318">
        <w:rPr>
          <w:rFonts w:hint="eastAsia"/>
        </w:rPr>
        <w:t>所持者数</w:t>
      </w:r>
      <w:r>
        <w:rPr>
          <w:rFonts w:hint="eastAsia"/>
        </w:rPr>
        <w:t>は、18歳未満が15人、18歳以上が3,891人、総数が3,906人となっています。</w:t>
      </w:r>
    </w:p>
    <w:p w:rsidR="00750A46" w:rsidRDefault="00750A46" w:rsidP="00750A46">
      <w:r>
        <w:rPr>
          <w:rFonts w:hint="eastAsia"/>
        </w:rPr>
        <w:t>平成27年度の</w:t>
      </w:r>
      <w:r w:rsidRPr="006D2318">
        <w:rPr>
          <w:rFonts w:hint="eastAsia"/>
        </w:rPr>
        <w:t>精神障害者保健福祉手帳</w:t>
      </w:r>
      <w:r>
        <w:rPr>
          <w:rFonts w:hint="eastAsia"/>
        </w:rPr>
        <w:t>の</w:t>
      </w:r>
      <w:r w:rsidRPr="006D2318">
        <w:rPr>
          <w:rFonts w:hint="eastAsia"/>
        </w:rPr>
        <w:t>所持者数</w:t>
      </w:r>
      <w:r>
        <w:rPr>
          <w:rFonts w:hint="eastAsia"/>
        </w:rPr>
        <w:t>は、18歳未満が13人、18歳以上が4,093人、総数が4,106人となっています。</w:t>
      </w:r>
    </w:p>
    <w:p w:rsidR="00750A46" w:rsidRDefault="00750A46" w:rsidP="00750A46">
      <w:r>
        <w:rPr>
          <w:rFonts w:hint="eastAsia"/>
        </w:rPr>
        <w:t>平成28年度の</w:t>
      </w:r>
      <w:r w:rsidRPr="006D2318">
        <w:rPr>
          <w:rFonts w:hint="eastAsia"/>
        </w:rPr>
        <w:t>精神障害者保健福祉手帳</w:t>
      </w:r>
      <w:r>
        <w:rPr>
          <w:rFonts w:hint="eastAsia"/>
        </w:rPr>
        <w:t>の</w:t>
      </w:r>
      <w:r w:rsidRPr="006D2318">
        <w:rPr>
          <w:rFonts w:hint="eastAsia"/>
        </w:rPr>
        <w:t>所持者数</w:t>
      </w:r>
      <w:r>
        <w:rPr>
          <w:rFonts w:hint="eastAsia"/>
        </w:rPr>
        <w:t>は、18歳未満が20人、18歳以上が4,319人、総数が4,339人となっています。</w:t>
      </w:r>
    </w:p>
    <w:p w:rsidR="00750A46" w:rsidRDefault="00750A46" w:rsidP="00750A46">
      <w:r>
        <w:rPr>
          <w:rFonts w:hint="eastAsia"/>
        </w:rPr>
        <w:t>平成29年度の</w:t>
      </w:r>
      <w:r w:rsidRPr="006D2318">
        <w:rPr>
          <w:rFonts w:hint="eastAsia"/>
        </w:rPr>
        <w:t>精神障害者保健福祉手帳</w:t>
      </w:r>
      <w:r>
        <w:rPr>
          <w:rFonts w:hint="eastAsia"/>
        </w:rPr>
        <w:t>の</w:t>
      </w:r>
      <w:r w:rsidRPr="006D2318">
        <w:rPr>
          <w:rFonts w:hint="eastAsia"/>
        </w:rPr>
        <w:t>所持者数</w:t>
      </w:r>
      <w:r>
        <w:rPr>
          <w:rFonts w:hint="eastAsia"/>
        </w:rPr>
        <w:t>は、18歳未満が19人、18歳以上が4,659人、総数が4,678人となっています。</w:t>
      </w:r>
    </w:p>
    <w:p w:rsidR="00750A46" w:rsidRDefault="00750A46" w:rsidP="00750A46">
      <w:r>
        <w:rPr>
          <w:rFonts w:hint="eastAsia"/>
        </w:rPr>
        <w:t>平成30年度の</w:t>
      </w:r>
      <w:r w:rsidRPr="006D2318">
        <w:rPr>
          <w:rFonts w:hint="eastAsia"/>
        </w:rPr>
        <w:t>精神障害者保健福祉手帳</w:t>
      </w:r>
      <w:r>
        <w:rPr>
          <w:rFonts w:hint="eastAsia"/>
        </w:rPr>
        <w:t>の</w:t>
      </w:r>
      <w:r w:rsidRPr="006D2318">
        <w:rPr>
          <w:rFonts w:hint="eastAsia"/>
        </w:rPr>
        <w:t>所持者数</w:t>
      </w:r>
      <w:r>
        <w:rPr>
          <w:rFonts w:hint="eastAsia"/>
        </w:rPr>
        <w:t>は、18歳未満が20人、18歳以上が5,157人、総数が5,177人となっています。</w:t>
      </w:r>
    </w:p>
    <w:p w:rsidR="00750A46" w:rsidRDefault="00750A46" w:rsidP="00750A46">
      <w:r>
        <w:rPr>
          <w:rFonts w:hint="eastAsia"/>
        </w:rPr>
        <w:t>令和元年度の</w:t>
      </w:r>
      <w:r w:rsidRPr="006D2318">
        <w:rPr>
          <w:rFonts w:hint="eastAsia"/>
        </w:rPr>
        <w:t>精神障害者保健福祉手帳</w:t>
      </w:r>
      <w:r>
        <w:rPr>
          <w:rFonts w:hint="eastAsia"/>
        </w:rPr>
        <w:t>の</w:t>
      </w:r>
      <w:r w:rsidRPr="006D2318">
        <w:rPr>
          <w:rFonts w:hint="eastAsia"/>
        </w:rPr>
        <w:t>所持者数</w:t>
      </w:r>
      <w:r>
        <w:rPr>
          <w:rFonts w:hint="eastAsia"/>
        </w:rPr>
        <w:t>は、18歳未満が20人、18歳以上が5,417人、総数が5,437人となっています。</w:t>
      </w:r>
    </w:p>
    <w:p w:rsidR="00750A46" w:rsidRPr="006D2318" w:rsidRDefault="00750A46" w:rsidP="00750A46"/>
    <w:p w:rsidR="00750A46" w:rsidRDefault="00750A46" w:rsidP="00750A46">
      <w:r w:rsidRPr="006D2318">
        <w:rPr>
          <w:rFonts w:hint="eastAsia"/>
        </w:rPr>
        <w:t>■精神障害者保健福祉手帳の年齢別構成比</w:t>
      </w:r>
    </w:p>
    <w:p w:rsidR="00750A46" w:rsidRDefault="00750A46" w:rsidP="00750A46">
      <w:r>
        <w:rPr>
          <w:rFonts w:hint="eastAsia"/>
        </w:rPr>
        <w:t>平成26年度の</w:t>
      </w:r>
      <w:r w:rsidRPr="006D2318">
        <w:rPr>
          <w:rFonts w:hint="eastAsia"/>
        </w:rPr>
        <w:t>精神障害者保健福祉手帳</w:t>
      </w:r>
      <w:r>
        <w:rPr>
          <w:rFonts w:hint="eastAsia"/>
        </w:rPr>
        <w:t>の</w:t>
      </w:r>
      <w:r w:rsidRPr="006D2318">
        <w:rPr>
          <w:rFonts w:hint="eastAsia"/>
        </w:rPr>
        <w:t>年齢別構成比</w:t>
      </w:r>
      <w:r>
        <w:rPr>
          <w:rFonts w:hint="eastAsia"/>
        </w:rPr>
        <w:t>は、18歳未満が0.4％、18歳以上が99.6％となっています。</w:t>
      </w:r>
    </w:p>
    <w:p w:rsidR="00750A46" w:rsidRDefault="00750A46" w:rsidP="00750A46">
      <w:r>
        <w:rPr>
          <w:rFonts w:hint="eastAsia"/>
        </w:rPr>
        <w:t>平成27年度の</w:t>
      </w:r>
      <w:r w:rsidRPr="006D2318">
        <w:rPr>
          <w:rFonts w:hint="eastAsia"/>
        </w:rPr>
        <w:t>精神障害者保健福祉手帳</w:t>
      </w:r>
      <w:r>
        <w:rPr>
          <w:rFonts w:hint="eastAsia"/>
        </w:rPr>
        <w:t>の</w:t>
      </w:r>
      <w:r w:rsidRPr="006D2318">
        <w:rPr>
          <w:rFonts w:hint="eastAsia"/>
        </w:rPr>
        <w:t>年齢別構成比</w:t>
      </w:r>
      <w:r>
        <w:rPr>
          <w:rFonts w:hint="eastAsia"/>
        </w:rPr>
        <w:t>は、18歳未満が0.3％、18歳以上が99.7％となっています。</w:t>
      </w:r>
    </w:p>
    <w:p w:rsidR="00750A46" w:rsidRDefault="00750A46" w:rsidP="00750A46">
      <w:r>
        <w:rPr>
          <w:rFonts w:hint="eastAsia"/>
        </w:rPr>
        <w:t>平成28年度の</w:t>
      </w:r>
      <w:r w:rsidRPr="006D2318">
        <w:rPr>
          <w:rFonts w:hint="eastAsia"/>
        </w:rPr>
        <w:t>精神障害者保健福祉手帳</w:t>
      </w:r>
      <w:r>
        <w:rPr>
          <w:rFonts w:hint="eastAsia"/>
        </w:rPr>
        <w:t>の</w:t>
      </w:r>
      <w:r w:rsidRPr="006D2318">
        <w:rPr>
          <w:rFonts w:hint="eastAsia"/>
        </w:rPr>
        <w:t>年齢別構成比</w:t>
      </w:r>
      <w:r>
        <w:rPr>
          <w:rFonts w:hint="eastAsia"/>
        </w:rPr>
        <w:t>は、18歳未満が0.5％、18歳以上が99.5％となっています。</w:t>
      </w:r>
    </w:p>
    <w:p w:rsidR="00750A46" w:rsidRDefault="00750A46" w:rsidP="00750A46">
      <w:r>
        <w:rPr>
          <w:rFonts w:hint="eastAsia"/>
        </w:rPr>
        <w:t>平成29年度の</w:t>
      </w:r>
      <w:r w:rsidRPr="006D2318">
        <w:rPr>
          <w:rFonts w:hint="eastAsia"/>
        </w:rPr>
        <w:t>精神障害者保健福祉手帳</w:t>
      </w:r>
      <w:r>
        <w:rPr>
          <w:rFonts w:hint="eastAsia"/>
        </w:rPr>
        <w:t>の</w:t>
      </w:r>
      <w:r w:rsidRPr="006D2318">
        <w:rPr>
          <w:rFonts w:hint="eastAsia"/>
        </w:rPr>
        <w:t>年齢別構成比</w:t>
      </w:r>
      <w:r>
        <w:rPr>
          <w:rFonts w:hint="eastAsia"/>
        </w:rPr>
        <w:t>は、18歳未満が0.4％、18歳以上が99.6％となっています。</w:t>
      </w:r>
    </w:p>
    <w:p w:rsidR="00750A46" w:rsidRDefault="00750A46" w:rsidP="00750A46">
      <w:r>
        <w:rPr>
          <w:rFonts w:hint="eastAsia"/>
        </w:rPr>
        <w:t>平成30年度の</w:t>
      </w:r>
      <w:r w:rsidRPr="006D2318">
        <w:rPr>
          <w:rFonts w:hint="eastAsia"/>
        </w:rPr>
        <w:t>精神障害者保健福祉手帳</w:t>
      </w:r>
      <w:r>
        <w:rPr>
          <w:rFonts w:hint="eastAsia"/>
        </w:rPr>
        <w:t>の</w:t>
      </w:r>
      <w:r w:rsidRPr="006D2318">
        <w:rPr>
          <w:rFonts w:hint="eastAsia"/>
        </w:rPr>
        <w:t>年齢別構成比</w:t>
      </w:r>
      <w:r>
        <w:rPr>
          <w:rFonts w:hint="eastAsia"/>
        </w:rPr>
        <w:t>は、18歳未満が0.4％、18歳以上が99.6％となっています。</w:t>
      </w:r>
    </w:p>
    <w:p w:rsidR="00750A46" w:rsidRDefault="00750A46" w:rsidP="00750A46">
      <w:r>
        <w:rPr>
          <w:rFonts w:hint="eastAsia"/>
        </w:rPr>
        <w:t>令和元年度の</w:t>
      </w:r>
      <w:r w:rsidRPr="006D2318">
        <w:rPr>
          <w:rFonts w:hint="eastAsia"/>
        </w:rPr>
        <w:t>精神障害者保健福祉手帳</w:t>
      </w:r>
      <w:r>
        <w:rPr>
          <w:rFonts w:hint="eastAsia"/>
        </w:rPr>
        <w:t>の</w:t>
      </w:r>
      <w:r w:rsidRPr="006D2318">
        <w:rPr>
          <w:rFonts w:hint="eastAsia"/>
        </w:rPr>
        <w:t>年齢別構成比</w:t>
      </w:r>
      <w:r>
        <w:rPr>
          <w:rFonts w:hint="eastAsia"/>
        </w:rPr>
        <w:t>は、18歳未満が0.4％、18歳以上が99.6％となっています。</w:t>
      </w:r>
    </w:p>
    <w:p w:rsidR="00750A46" w:rsidRPr="006D2318" w:rsidRDefault="00750A46" w:rsidP="00750A46">
      <w:r w:rsidRPr="006D2318">
        <w:t xml:space="preserve">資料：各年度３月末現在　　　　</w:t>
      </w:r>
    </w:p>
    <w:p w:rsidR="00750A46" w:rsidRPr="00BA32A8" w:rsidRDefault="00750A46" w:rsidP="00750A46">
      <w:pPr>
        <w:rPr>
          <w:shd w:val="pct15" w:color="auto" w:fill="FFFFFF"/>
        </w:rPr>
      </w:pPr>
      <w:r>
        <w:rPr>
          <w:rFonts w:hint="eastAsia"/>
          <w:noProof/>
          <w:shd w:val="pct15" w:color="auto" w:fill="FFFFFF"/>
        </w:rPr>
        <w:drawing>
          <wp:anchor distT="0" distB="0" distL="114300" distR="114300" simplePos="0" relativeHeight="252072960" behindDoc="0" locked="0" layoutInCell="1" allowOverlap="1" wp14:anchorId="7F701632" wp14:editId="0A106AFD">
            <wp:simplePos x="0" y="0"/>
            <wp:positionH relativeFrom="page">
              <wp:posOffset>6302375</wp:posOffset>
            </wp:positionH>
            <wp:positionV relativeFrom="page">
              <wp:posOffset>9434195</wp:posOffset>
            </wp:positionV>
            <wp:extent cx="716280" cy="716280"/>
            <wp:effectExtent l="0" t="0" r="7620" b="7620"/>
            <wp:wrapNone/>
            <wp:docPr id="5242" name="JAVISCODE11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 name=""/>
                    <pic:cNvPicPr/>
                  </pic:nvPicPr>
                  <pic:blipFill>
                    <a:blip r:embed="rId123">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rsidR="00750A46" w:rsidRPr="006D2318" w:rsidRDefault="00750A46" w:rsidP="00750A46"/>
    <w:p w:rsidR="00750A46" w:rsidRPr="006D2318" w:rsidRDefault="00750A46" w:rsidP="00750A46">
      <w:r w:rsidRPr="006D2318">
        <w:br w:type="page"/>
      </w:r>
    </w:p>
    <w:p w:rsidR="00750A46" w:rsidRPr="00BA32A8" w:rsidRDefault="00750A46" w:rsidP="00750A46">
      <w:pPr>
        <w:rPr>
          <w:shd w:val="pct15" w:color="auto" w:fill="FFFFFF"/>
        </w:rPr>
      </w:pPr>
      <w:r w:rsidRPr="00BA32A8">
        <w:rPr>
          <w:rFonts w:hint="eastAsia"/>
          <w:shd w:val="pct15" w:color="auto" w:fill="FFFFFF"/>
        </w:rPr>
        <w:lastRenderedPageBreak/>
        <w:t>（11</w:t>
      </w:r>
      <w:r>
        <w:rPr>
          <w:rFonts w:hint="eastAsia"/>
          <w:shd w:val="pct15" w:color="auto" w:fill="FFFFFF"/>
        </w:rPr>
        <w:t>2</w:t>
      </w:r>
      <w:r w:rsidRPr="00BA32A8">
        <w:rPr>
          <w:rFonts w:hint="eastAsia"/>
          <w:shd w:val="pct15" w:color="auto" w:fill="FFFFFF"/>
        </w:rPr>
        <w:t>ページ）</w:t>
      </w:r>
    </w:p>
    <w:p w:rsidR="00750A46" w:rsidRDefault="00750A46" w:rsidP="00750A46">
      <w:pPr>
        <w:ind w:firstLineChars="100" w:firstLine="220"/>
      </w:pPr>
      <w:r w:rsidRPr="00E26B81">
        <w:rPr>
          <w:rFonts w:hint="eastAsia"/>
        </w:rPr>
        <w:t>等級別にみると、いずれの等級も平成26年度から令和元年度にかけて増加しており、令和元年度では「１級」が577人、「２級」が2,686人、「３級」が2,174人となっています。等級別構成比をみると、平成26年度以降は特に「３級」が増加傾向にあります。</w:t>
      </w:r>
    </w:p>
    <w:p w:rsidR="00750A46" w:rsidRPr="00E26B81" w:rsidRDefault="00750A46" w:rsidP="00750A46">
      <w:pPr>
        <w:ind w:firstLineChars="100" w:firstLine="220"/>
      </w:pPr>
    </w:p>
    <w:p w:rsidR="00750A46" w:rsidRDefault="00750A46" w:rsidP="00750A46">
      <w:r w:rsidRPr="006D2318">
        <w:rPr>
          <w:rFonts w:hint="eastAsia"/>
        </w:rPr>
        <w:t>精神障害者保健福祉手帳の等級</w:t>
      </w:r>
    </w:p>
    <w:p w:rsidR="00750A46" w:rsidRDefault="00750A46" w:rsidP="00750A46">
      <w:r>
        <w:rPr>
          <w:rFonts w:hint="eastAsia"/>
        </w:rPr>
        <w:t>平成26年度の</w:t>
      </w:r>
      <w:r w:rsidRPr="006D2318">
        <w:rPr>
          <w:rFonts w:hint="eastAsia"/>
        </w:rPr>
        <w:t>精神障害者保健福祉手帳</w:t>
      </w:r>
      <w:r>
        <w:rPr>
          <w:rFonts w:hint="eastAsia"/>
        </w:rPr>
        <w:t>の</w:t>
      </w:r>
      <w:r w:rsidRPr="006D2318">
        <w:rPr>
          <w:rFonts w:hint="eastAsia"/>
        </w:rPr>
        <w:t>所持者数</w:t>
      </w:r>
      <w:r>
        <w:rPr>
          <w:rFonts w:hint="eastAsia"/>
        </w:rPr>
        <w:t>は、１級が587人、２級が2,246人、３級が1,073人、総数が3,906人となっています。</w:t>
      </w:r>
    </w:p>
    <w:p w:rsidR="00750A46" w:rsidRDefault="00750A46" w:rsidP="00750A46">
      <w:r>
        <w:rPr>
          <w:rFonts w:hint="eastAsia"/>
        </w:rPr>
        <w:t>平成27年度の</w:t>
      </w:r>
      <w:r w:rsidRPr="006D2318">
        <w:rPr>
          <w:rFonts w:hint="eastAsia"/>
        </w:rPr>
        <w:t>精神障害者保健福祉手帳</w:t>
      </w:r>
      <w:r>
        <w:rPr>
          <w:rFonts w:hint="eastAsia"/>
        </w:rPr>
        <w:t>の</w:t>
      </w:r>
      <w:r w:rsidRPr="006D2318">
        <w:rPr>
          <w:rFonts w:hint="eastAsia"/>
        </w:rPr>
        <w:t>所持者数</w:t>
      </w:r>
      <w:r>
        <w:rPr>
          <w:rFonts w:hint="eastAsia"/>
        </w:rPr>
        <w:t>は、１級が536人、２級が2,264人、３級が1,306人、総数が4,106人となっています。</w:t>
      </w:r>
    </w:p>
    <w:p w:rsidR="00750A46" w:rsidRDefault="00750A46" w:rsidP="00750A46">
      <w:r>
        <w:rPr>
          <w:rFonts w:hint="eastAsia"/>
        </w:rPr>
        <w:t>平成28年度の</w:t>
      </w:r>
      <w:r w:rsidRPr="006D2318">
        <w:rPr>
          <w:rFonts w:hint="eastAsia"/>
        </w:rPr>
        <w:t>精神障害者保健福祉手帳</w:t>
      </w:r>
      <w:r>
        <w:rPr>
          <w:rFonts w:hint="eastAsia"/>
        </w:rPr>
        <w:t>の</w:t>
      </w:r>
      <w:r w:rsidRPr="006D2318">
        <w:rPr>
          <w:rFonts w:hint="eastAsia"/>
        </w:rPr>
        <w:t>所持者数</w:t>
      </w:r>
      <w:r>
        <w:rPr>
          <w:rFonts w:hint="eastAsia"/>
        </w:rPr>
        <w:t>は、１級が545人、２級が2,337人、３級が1,457人、総数が4,339人となっています。</w:t>
      </w:r>
    </w:p>
    <w:p w:rsidR="00750A46" w:rsidRDefault="00750A46" w:rsidP="00750A46">
      <w:r>
        <w:rPr>
          <w:rFonts w:hint="eastAsia"/>
        </w:rPr>
        <w:t>平成29年度の</w:t>
      </w:r>
      <w:r w:rsidRPr="006D2318">
        <w:rPr>
          <w:rFonts w:hint="eastAsia"/>
        </w:rPr>
        <w:t>精神障害者保健福祉手帳</w:t>
      </w:r>
      <w:r>
        <w:rPr>
          <w:rFonts w:hint="eastAsia"/>
        </w:rPr>
        <w:t>の</w:t>
      </w:r>
      <w:r w:rsidRPr="006D2318">
        <w:rPr>
          <w:rFonts w:hint="eastAsia"/>
        </w:rPr>
        <w:t>所持者数</w:t>
      </w:r>
      <w:r>
        <w:rPr>
          <w:rFonts w:hint="eastAsia"/>
        </w:rPr>
        <w:t>は、１級が516人、２級が2,479人、３級が1,683人、総数が4,678人となっています。</w:t>
      </w:r>
    </w:p>
    <w:p w:rsidR="00750A46" w:rsidRDefault="00750A46" w:rsidP="00750A46">
      <w:r>
        <w:rPr>
          <w:rFonts w:hint="eastAsia"/>
        </w:rPr>
        <w:t>平成30年度の</w:t>
      </w:r>
      <w:r w:rsidRPr="006D2318">
        <w:rPr>
          <w:rFonts w:hint="eastAsia"/>
        </w:rPr>
        <w:t>精神障害者保健福祉手帳</w:t>
      </w:r>
      <w:r>
        <w:rPr>
          <w:rFonts w:hint="eastAsia"/>
        </w:rPr>
        <w:t>の</w:t>
      </w:r>
      <w:r w:rsidRPr="006D2318">
        <w:rPr>
          <w:rFonts w:hint="eastAsia"/>
        </w:rPr>
        <w:t>所持者数</w:t>
      </w:r>
      <w:r>
        <w:rPr>
          <w:rFonts w:hint="eastAsia"/>
        </w:rPr>
        <w:t>は、１級が574人、２級が2,634人、３級が1,969人、総数が5,177人となっています。</w:t>
      </w:r>
    </w:p>
    <w:p w:rsidR="00750A46" w:rsidRDefault="00750A46" w:rsidP="00750A46">
      <w:r>
        <w:rPr>
          <w:rFonts w:hint="eastAsia"/>
        </w:rPr>
        <w:t>令和元年度の</w:t>
      </w:r>
      <w:r w:rsidRPr="006D2318">
        <w:rPr>
          <w:rFonts w:hint="eastAsia"/>
        </w:rPr>
        <w:t>精神障害者保健福祉手帳</w:t>
      </w:r>
      <w:r>
        <w:rPr>
          <w:rFonts w:hint="eastAsia"/>
        </w:rPr>
        <w:t>の</w:t>
      </w:r>
      <w:r w:rsidRPr="006D2318">
        <w:rPr>
          <w:rFonts w:hint="eastAsia"/>
        </w:rPr>
        <w:t>所持者数</w:t>
      </w:r>
      <w:r>
        <w:rPr>
          <w:rFonts w:hint="eastAsia"/>
        </w:rPr>
        <w:t>は、１級が577人、２級が2,686人、３級が2,174人、総数が5,437人となっています。</w:t>
      </w:r>
    </w:p>
    <w:p w:rsidR="00750A46" w:rsidRPr="006D2318" w:rsidRDefault="00750A46" w:rsidP="00750A46"/>
    <w:p w:rsidR="00750A46" w:rsidRDefault="00750A46" w:rsidP="00750A46">
      <w:r w:rsidRPr="006D2318">
        <w:rPr>
          <w:rFonts w:hint="eastAsia"/>
        </w:rPr>
        <w:t>精神障害者保健福祉手帳の等級別構成比</w:t>
      </w:r>
    </w:p>
    <w:p w:rsidR="00750A46" w:rsidRDefault="00750A46" w:rsidP="00750A46">
      <w:r>
        <w:rPr>
          <w:rFonts w:hint="eastAsia"/>
        </w:rPr>
        <w:t>平成26年度の</w:t>
      </w:r>
      <w:r w:rsidRPr="006D2318">
        <w:rPr>
          <w:rFonts w:hint="eastAsia"/>
        </w:rPr>
        <w:t>精神障害者保健福祉手帳</w:t>
      </w:r>
      <w:r>
        <w:rPr>
          <w:rFonts w:hint="eastAsia"/>
        </w:rPr>
        <w:t>の等級別構成比は、１級が15.0％、２級が57.5％、３級が27.5％となっています。</w:t>
      </w:r>
    </w:p>
    <w:p w:rsidR="00750A46" w:rsidRDefault="00750A46" w:rsidP="00750A46">
      <w:r>
        <w:rPr>
          <w:rFonts w:hint="eastAsia"/>
        </w:rPr>
        <w:t>平成27年度の</w:t>
      </w:r>
      <w:r w:rsidRPr="006D2318">
        <w:rPr>
          <w:rFonts w:hint="eastAsia"/>
        </w:rPr>
        <w:t>精神障害者保健福祉手帳</w:t>
      </w:r>
      <w:r>
        <w:rPr>
          <w:rFonts w:hint="eastAsia"/>
        </w:rPr>
        <w:t>の等級別構成比は、１級が13.1％、２級が55.1％、３級が31.8％となっています。</w:t>
      </w:r>
    </w:p>
    <w:p w:rsidR="00750A46" w:rsidRDefault="00750A46" w:rsidP="00750A46">
      <w:r>
        <w:rPr>
          <w:rFonts w:hint="eastAsia"/>
        </w:rPr>
        <w:t>平成28年度の</w:t>
      </w:r>
      <w:r w:rsidRPr="006D2318">
        <w:rPr>
          <w:rFonts w:hint="eastAsia"/>
        </w:rPr>
        <w:t>精神障害者保健福祉手帳</w:t>
      </w:r>
      <w:r>
        <w:rPr>
          <w:rFonts w:hint="eastAsia"/>
        </w:rPr>
        <w:t>の等級別構成比は、１級が12.6％、２級が53.9％、３級が33.6％となっています。</w:t>
      </w:r>
    </w:p>
    <w:p w:rsidR="00750A46" w:rsidRDefault="00750A46" w:rsidP="00750A46">
      <w:r>
        <w:rPr>
          <w:rFonts w:hint="eastAsia"/>
        </w:rPr>
        <w:t>平成29年度の</w:t>
      </w:r>
      <w:r w:rsidRPr="006D2318">
        <w:rPr>
          <w:rFonts w:hint="eastAsia"/>
        </w:rPr>
        <w:t>精神障害者保健福祉手帳</w:t>
      </w:r>
      <w:r>
        <w:rPr>
          <w:rFonts w:hint="eastAsia"/>
        </w:rPr>
        <w:t>の等級別構成比は、１級が11.0％、２級が53.0％、３級が36.0％となっています。</w:t>
      </w:r>
    </w:p>
    <w:p w:rsidR="00750A46" w:rsidRDefault="00750A46" w:rsidP="00750A46">
      <w:r>
        <w:rPr>
          <w:rFonts w:hint="eastAsia"/>
        </w:rPr>
        <w:t>平成30年度の</w:t>
      </w:r>
      <w:r w:rsidRPr="006D2318">
        <w:rPr>
          <w:rFonts w:hint="eastAsia"/>
        </w:rPr>
        <w:t>精神障害者保健福祉手帳</w:t>
      </w:r>
      <w:r>
        <w:rPr>
          <w:rFonts w:hint="eastAsia"/>
        </w:rPr>
        <w:t>の等級別構成比は、１級が11.1％、２級が50.9％、３級が38.0％となっています。</w:t>
      </w:r>
    </w:p>
    <w:p w:rsidR="00750A46" w:rsidRDefault="00750A46" w:rsidP="00750A46">
      <w:r>
        <w:rPr>
          <w:rFonts w:hint="eastAsia"/>
        </w:rPr>
        <w:t>令和元年度の</w:t>
      </w:r>
      <w:r w:rsidRPr="006D2318">
        <w:rPr>
          <w:rFonts w:hint="eastAsia"/>
        </w:rPr>
        <w:t>精神障害者保健福祉手帳</w:t>
      </w:r>
      <w:r>
        <w:rPr>
          <w:rFonts w:hint="eastAsia"/>
        </w:rPr>
        <w:t>の等級別構成比は、１級が10.6％、２級が49.4％、３級が40.0％となっています。</w:t>
      </w:r>
    </w:p>
    <w:p w:rsidR="00750A46" w:rsidRPr="006D2318" w:rsidRDefault="00750A46" w:rsidP="00750A46">
      <w:r w:rsidRPr="006D2318">
        <w:t>資料：各年度３月末現在</w:t>
      </w:r>
    </w:p>
    <w:p w:rsidR="00750A46" w:rsidRPr="00BA32A8" w:rsidRDefault="00750A46" w:rsidP="00750A46">
      <w:pPr>
        <w:rPr>
          <w:shd w:val="pct15" w:color="auto" w:fill="FFFFFF"/>
        </w:rPr>
      </w:pPr>
      <w:r>
        <w:rPr>
          <w:rFonts w:hint="eastAsia"/>
          <w:noProof/>
          <w:shd w:val="pct15" w:color="auto" w:fill="FFFFFF"/>
        </w:rPr>
        <w:drawing>
          <wp:anchor distT="0" distB="0" distL="114300" distR="114300" simplePos="0" relativeHeight="252073984" behindDoc="0" locked="0" layoutInCell="1" allowOverlap="1" wp14:anchorId="32E511E6" wp14:editId="18EC81EB">
            <wp:simplePos x="0" y="0"/>
            <wp:positionH relativeFrom="page">
              <wp:posOffset>541655</wp:posOffset>
            </wp:positionH>
            <wp:positionV relativeFrom="page">
              <wp:posOffset>9434195</wp:posOffset>
            </wp:positionV>
            <wp:extent cx="716280" cy="716280"/>
            <wp:effectExtent l="0" t="0" r="7620" b="7620"/>
            <wp:wrapNone/>
            <wp:docPr id="5243" name="JAVISCODE11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 name=""/>
                    <pic:cNvPicPr/>
                  </pic:nvPicPr>
                  <pic:blipFill>
                    <a:blip r:embed="rId124">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Pr="006D2318" w:rsidRDefault="00750A46" w:rsidP="00750A46"/>
    <w:p w:rsidR="00750A46" w:rsidRDefault="00750A46" w:rsidP="00750A46">
      <w:pPr>
        <w:widowControl/>
        <w:autoSpaceDE/>
        <w:autoSpaceDN/>
        <w:jc w:val="left"/>
      </w:pPr>
      <w:r>
        <w:br w:type="page"/>
      </w:r>
    </w:p>
    <w:p w:rsidR="00750A46" w:rsidRPr="00302641" w:rsidRDefault="00750A46" w:rsidP="00750A46">
      <w:pPr>
        <w:rPr>
          <w:shd w:val="pct15" w:color="auto" w:fill="FFFFFF"/>
        </w:rPr>
      </w:pPr>
      <w:r w:rsidRPr="00302641">
        <w:rPr>
          <w:rFonts w:hint="eastAsia"/>
          <w:shd w:val="pct15" w:color="auto" w:fill="FFFFFF"/>
        </w:rPr>
        <w:lastRenderedPageBreak/>
        <w:t>（113ページ）</w:t>
      </w:r>
    </w:p>
    <w:p w:rsidR="00750A46" w:rsidRPr="006D2318" w:rsidRDefault="00750A46" w:rsidP="00750A46">
      <w:pPr>
        <w:pStyle w:val="2"/>
      </w:pPr>
      <w:bookmarkStart w:id="577" w:name="_Toc400034710"/>
      <w:bookmarkStart w:id="578" w:name="_Toc400034818"/>
      <w:bookmarkStart w:id="579" w:name="_Toc400035041"/>
      <w:bookmarkStart w:id="580" w:name="_Toc400035291"/>
      <w:bookmarkStart w:id="581" w:name="_Toc400126019"/>
      <w:bookmarkStart w:id="582" w:name="_Toc400126362"/>
      <w:bookmarkStart w:id="583" w:name="_Toc401941980"/>
      <w:bookmarkStart w:id="584" w:name="_Toc409789084"/>
      <w:bookmarkStart w:id="585" w:name="_Toc508356640"/>
      <w:bookmarkStart w:id="586" w:name="_Toc65850637"/>
      <w:r w:rsidRPr="006D2318">
        <w:rPr>
          <w:rFonts w:hint="eastAsia"/>
        </w:rPr>
        <w:t>２　難病患者の状況</w:t>
      </w:r>
      <w:bookmarkEnd w:id="577"/>
      <w:bookmarkEnd w:id="578"/>
      <w:bookmarkEnd w:id="579"/>
      <w:bookmarkEnd w:id="580"/>
      <w:bookmarkEnd w:id="581"/>
      <w:bookmarkEnd w:id="582"/>
      <w:bookmarkEnd w:id="583"/>
      <w:bookmarkEnd w:id="584"/>
      <w:bookmarkEnd w:id="585"/>
      <w:bookmarkEnd w:id="586"/>
    </w:p>
    <w:p w:rsidR="00750A46" w:rsidRPr="006D2318" w:rsidRDefault="00750A46" w:rsidP="00750A46">
      <w:pPr>
        <w:ind w:firstLineChars="100" w:firstLine="220"/>
      </w:pPr>
      <w:r w:rsidRPr="006D2318">
        <w:rPr>
          <w:rFonts w:hint="eastAsia"/>
        </w:rPr>
        <w:t>本市における難病患者数は、平成26年度から令和元年度にかけて増加傾向にあり、令和元年度では4,169人と平成26年度より886人増加しています。</w:t>
      </w:r>
    </w:p>
    <w:p w:rsidR="00750A46" w:rsidRDefault="00750A46" w:rsidP="00750A46">
      <w:pPr>
        <w:ind w:firstLineChars="100" w:firstLine="220"/>
      </w:pPr>
      <w:r w:rsidRPr="006D2318">
        <w:rPr>
          <w:rFonts w:hint="eastAsia"/>
        </w:rPr>
        <w:t>また、疾患別構成比をみると、令和元年度で「特定疾患」が3,707人と総数の88.9％を占めています。「小児慢性特定疾患」については462人で総数の11.1％となっています。</w:t>
      </w:r>
    </w:p>
    <w:p w:rsidR="00750A46" w:rsidRPr="006D2318" w:rsidRDefault="00750A46" w:rsidP="00750A46">
      <w:pPr>
        <w:ind w:firstLineChars="100" w:firstLine="220"/>
      </w:pPr>
    </w:p>
    <w:p w:rsidR="00750A46" w:rsidRDefault="00750A46" w:rsidP="00750A46">
      <w:r w:rsidRPr="006D2318">
        <w:rPr>
          <w:noProof/>
        </w:rPr>
        <mc:AlternateContent>
          <mc:Choice Requires="wps">
            <w:drawing>
              <wp:anchor distT="0" distB="0" distL="114300" distR="114300" simplePos="0" relativeHeight="252099584" behindDoc="0" locked="0" layoutInCell="1" allowOverlap="1" wp14:anchorId="4440D449" wp14:editId="061CCC0A">
                <wp:simplePos x="0" y="0"/>
                <wp:positionH relativeFrom="column">
                  <wp:posOffset>628914</wp:posOffset>
                </wp:positionH>
                <wp:positionV relativeFrom="paragraph">
                  <wp:posOffset>365760</wp:posOffset>
                </wp:positionV>
                <wp:extent cx="310515" cy="253365"/>
                <wp:effectExtent l="0" t="0" r="0" b="0"/>
                <wp:wrapNone/>
                <wp:docPr id="5198" name="正方形/長方形 5198"/>
                <wp:cNvGraphicFramePr/>
                <a:graphic xmlns:a="http://schemas.openxmlformats.org/drawingml/2006/main">
                  <a:graphicData uri="http://schemas.microsoft.com/office/word/2010/wordprocessingShape">
                    <wps:wsp>
                      <wps:cNvSpPr/>
                      <wps:spPr>
                        <a:xfrm>
                          <a:off x="0" y="0"/>
                          <a:ext cx="310515" cy="253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0A46" w:rsidRPr="00C53C34" w:rsidRDefault="00750A46" w:rsidP="00750A46">
                            <w:r w:rsidRPr="00C53C34">
                              <w:t>（</w:t>
                            </w:r>
                            <w:r>
                              <w:rPr>
                                <w:rFonts w:hint="eastAsia"/>
                              </w:rPr>
                              <w:t>人</w:t>
                            </w:r>
                            <w:r w:rsidRPr="00C53C34">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440D449" id="正方形/長方形 5198" o:spid="_x0000_s1026" style="position:absolute;left:0;text-align:left;margin-left:49.5pt;margin-top:28.8pt;width:24.45pt;height:19.95pt;z-index:25209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" filled="f" stroked="f" strokeweight="2pt">
                <v:textbox inset="0,0,0,0">
                  <w:txbxContent>
                    <w:p w:rsidR="00750A46" w:rsidRPr="00C53C34" w:rsidRDefault="00750A46" w:rsidP="00750A46">
                      <w:r w:rsidRPr="00C53C34">
                        <w:t>（</w:t>
                      </w:r>
                      <w:r>
                        <w:rPr>
                          <w:rFonts w:hint="eastAsia"/>
                        </w:rPr>
                        <w:t>人</w:t>
                      </w:r>
                      <w:r w:rsidRPr="00C53C34">
                        <w:t>）</w:t>
                      </w:r>
                    </w:p>
                  </w:txbxContent>
                </v:textbox>
              </v:rect>
            </w:pict>
          </mc:Fallback>
        </mc:AlternateContent>
      </w:r>
      <w:r w:rsidRPr="006D2318">
        <w:rPr>
          <w:rFonts w:hint="eastAsia"/>
        </w:rPr>
        <w:t>難病患者数</w:t>
      </w:r>
    </w:p>
    <w:p w:rsidR="00750A46" w:rsidRDefault="00750A46" w:rsidP="00750A46">
      <w:r>
        <w:rPr>
          <w:rFonts w:hint="eastAsia"/>
        </w:rPr>
        <w:t>平成26年度の難病患者数は、小児慢性特定疾患が382人、特定疾患が2,901人、総数が3,283人となっています。</w:t>
      </w:r>
    </w:p>
    <w:p w:rsidR="00750A46" w:rsidRDefault="00750A46" w:rsidP="00750A46">
      <w:r>
        <w:rPr>
          <w:rFonts w:hint="eastAsia"/>
        </w:rPr>
        <w:t>平成27年度の難病患者数は、小児慢性特定疾患が424人、特定疾患が3,162人、総数が3,586人となっています。</w:t>
      </w:r>
    </w:p>
    <w:p w:rsidR="00750A46" w:rsidRDefault="00750A46" w:rsidP="00750A46">
      <w:r>
        <w:rPr>
          <w:rFonts w:hint="eastAsia"/>
        </w:rPr>
        <w:t>平成28年度の難病患者数は、小児慢性特定疾患が428人、特定疾患が3,387人、総数が3,815人となっています。</w:t>
      </w:r>
    </w:p>
    <w:p w:rsidR="00750A46" w:rsidRDefault="00750A46" w:rsidP="00750A46">
      <w:r>
        <w:rPr>
          <w:rFonts w:hint="eastAsia"/>
        </w:rPr>
        <w:t>平成29年度の難病患者数は、小児慢性特定疾患が419人、特定疾患が3,238人、総数が3,657人となっています。</w:t>
      </w:r>
    </w:p>
    <w:p w:rsidR="00750A46" w:rsidRDefault="00750A46" w:rsidP="00750A46">
      <w:r>
        <w:rPr>
          <w:rFonts w:hint="eastAsia"/>
        </w:rPr>
        <w:t>平成30年度の難病患者数は、小児慢性特定疾患が455人、特定疾患が3,458人、総数が3,913人となっています。</w:t>
      </w:r>
    </w:p>
    <w:p w:rsidR="00750A46" w:rsidRDefault="00750A46" w:rsidP="00750A46">
      <w:r>
        <w:rPr>
          <w:rFonts w:hint="eastAsia"/>
        </w:rPr>
        <w:t>令和元年度の難病患者数は、小児慢性特定疾患が462人、特定疾患が3,707人、総数が4,169人となっています。</w:t>
      </w:r>
    </w:p>
    <w:p w:rsidR="00750A46" w:rsidRPr="006D2318" w:rsidRDefault="00750A46" w:rsidP="00750A46"/>
    <w:p w:rsidR="00750A46" w:rsidRDefault="00750A46" w:rsidP="00750A46">
      <w:r w:rsidRPr="006D2318">
        <w:rPr>
          <w:rFonts w:hint="eastAsia"/>
        </w:rPr>
        <w:t>難病患者の疾患別構成比</w:t>
      </w:r>
    </w:p>
    <w:p w:rsidR="00750A46" w:rsidRDefault="00750A46" w:rsidP="00750A46">
      <w:r>
        <w:rPr>
          <w:rFonts w:hint="eastAsia"/>
        </w:rPr>
        <w:t>平成26年度の難病患者の疾患別構成比は、小児慢性特定疾患が11.6％、特定疾患が88.4％となっています。</w:t>
      </w:r>
    </w:p>
    <w:p w:rsidR="00750A46" w:rsidRDefault="00750A46" w:rsidP="00750A46">
      <w:r>
        <w:rPr>
          <w:rFonts w:hint="eastAsia"/>
        </w:rPr>
        <w:t>平成27年度の難病患者の疾患別構成比は、小児慢性特定疾患が11.8％、特定疾患が88.2％となっています。</w:t>
      </w:r>
    </w:p>
    <w:p w:rsidR="00750A46" w:rsidRDefault="00750A46" w:rsidP="00750A46">
      <w:r>
        <w:rPr>
          <w:rFonts w:hint="eastAsia"/>
        </w:rPr>
        <w:t>平成28年度の難病患者の疾患別構成比は、小児慢性特定疾患が11.2％、特定疾患が88.8％となっています。</w:t>
      </w:r>
    </w:p>
    <w:p w:rsidR="00750A46" w:rsidRDefault="00750A46" w:rsidP="00750A46">
      <w:r>
        <w:rPr>
          <w:rFonts w:hint="eastAsia"/>
        </w:rPr>
        <w:t>平成29年度の難病患者の疾患別構成比は、小児慢性特定疾患が11.5％、特定疾患が88.5％となっています。</w:t>
      </w:r>
    </w:p>
    <w:p w:rsidR="00750A46" w:rsidRDefault="00750A46" w:rsidP="00750A46">
      <w:r>
        <w:rPr>
          <w:rFonts w:hint="eastAsia"/>
        </w:rPr>
        <w:t>平成30年度の難病患者の疾患別構成比は、小児慢性特定疾患が11.6％、特定疾患が88.4％となっています。</w:t>
      </w:r>
    </w:p>
    <w:p w:rsidR="00750A46" w:rsidRDefault="00750A46" w:rsidP="00750A46">
      <w:r>
        <w:rPr>
          <w:rFonts w:hint="eastAsia"/>
        </w:rPr>
        <w:t>令和元年度の難病患者の疾患別構成比は、小児慢性特定疾患が11.1％、特定疾患が88.9％となっています。</w:t>
      </w:r>
    </w:p>
    <w:p w:rsidR="00750A46" w:rsidRPr="006D2318" w:rsidRDefault="00750A46" w:rsidP="00750A46">
      <w:pPr>
        <w:rPr>
          <w:color w:val="FF0000"/>
        </w:rPr>
      </w:pPr>
      <w:r w:rsidRPr="006D2318">
        <w:t xml:space="preserve">資料：各年度３月末現在　　</w:t>
      </w:r>
      <w:r w:rsidRPr="006D2318">
        <w:rPr>
          <w:color w:val="FF0000"/>
        </w:rPr>
        <w:t xml:space="preserve">　　</w:t>
      </w:r>
    </w:p>
    <w:p w:rsidR="00750A46" w:rsidRPr="00074892" w:rsidRDefault="00750A46" w:rsidP="00750A46">
      <w:r>
        <w:rPr>
          <w:rFonts w:hint="eastAsia"/>
          <w:noProof/>
        </w:rPr>
        <w:drawing>
          <wp:anchor distT="0" distB="0" distL="114300" distR="114300" simplePos="0" relativeHeight="252075008" behindDoc="0" locked="0" layoutInCell="1" allowOverlap="1" wp14:anchorId="19CC551B" wp14:editId="4EE9AC7F">
            <wp:simplePos x="0" y="0"/>
            <wp:positionH relativeFrom="page">
              <wp:posOffset>6302375</wp:posOffset>
            </wp:positionH>
            <wp:positionV relativeFrom="page">
              <wp:posOffset>9434195</wp:posOffset>
            </wp:positionV>
            <wp:extent cx="716280" cy="716280"/>
            <wp:effectExtent l="0" t="0" r="7620" b="7620"/>
            <wp:wrapNone/>
            <wp:docPr id="5244" name="JAVISCODE119-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 name=""/>
                    <pic:cNvPicPr/>
                  </pic:nvPicPr>
                  <pic:blipFill>
                    <a:blip r:embed="rId125">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r>
        <w:br w:type="page"/>
      </w:r>
    </w:p>
    <w:p w:rsidR="00750A46" w:rsidRPr="00EF1B96" w:rsidRDefault="00750A46" w:rsidP="00750A46">
      <w:pPr>
        <w:rPr>
          <w:shd w:val="pct15" w:color="auto" w:fill="FFFFFF"/>
        </w:rPr>
      </w:pPr>
      <w:r w:rsidRPr="00EF1B96">
        <w:rPr>
          <w:rFonts w:hint="eastAsia"/>
          <w:shd w:val="pct15" w:color="auto" w:fill="FFFFFF"/>
        </w:rPr>
        <w:lastRenderedPageBreak/>
        <w:t>（114ページ）</w:t>
      </w:r>
    </w:p>
    <w:p w:rsidR="00750A46" w:rsidRPr="006D2318" w:rsidRDefault="00750A46" w:rsidP="00750A46">
      <w:pPr>
        <w:pStyle w:val="2"/>
      </w:pPr>
      <w:bookmarkStart w:id="587" w:name="_Toc400034711"/>
      <w:bookmarkStart w:id="588" w:name="_Toc400034819"/>
      <w:bookmarkStart w:id="589" w:name="_Toc400035042"/>
      <w:bookmarkStart w:id="590" w:name="_Toc400035292"/>
      <w:bookmarkStart w:id="591" w:name="_Toc400126020"/>
      <w:bookmarkStart w:id="592" w:name="_Toc400126363"/>
      <w:bookmarkStart w:id="593" w:name="_Toc401941981"/>
      <w:bookmarkStart w:id="594" w:name="_Toc409789085"/>
      <w:bookmarkStart w:id="595" w:name="_Toc508356641"/>
      <w:bookmarkStart w:id="596" w:name="_Toc65850638"/>
      <w:r w:rsidRPr="006D2318">
        <w:rPr>
          <w:rFonts w:hint="eastAsia"/>
        </w:rPr>
        <w:t>３　障害のある人にかかる現状</w:t>
      </w:r>
      <w:bookmarkEnd w:id="587"/>
      <w:bookmarkEnd w:id="588"/>
      <w:bookmarkEnd w:id="589"/>
      <w:bookmarkEnd w:id="590"/>
      <w:bookmarkEnd w:id="591"/>
      <w:bookmarkEnd w:id="592"/>
      <w:bookmarkEnd w:id="593"/>
      <w:bookmarkEnd w:id="594"/>
      <w:bookmarkEnd w:id="595"/>
      <w:bookmarkEnd w:id="596"/>
    </w:p>
    <w:p w:rsidR="00750A46" w:rsidRDefault="00750A46" w:rsidP="00750A46">
      <w:r w:rsidRPr="006D2318">
        <w:rPr>
          <w:rFonts w:hint="eastAsia"/>
        </w:rPr>
        <w:t>（１）アンケート調査の概要</w:t>
      </w:r>
    </w:p>
    <w:p w:rsidR="00750A46" w:rsidRPr="00E26B81" w:rsidRDefault="00750A46" w:rsidP="00750A46">
      <w:pPr>
        <w:ind w:firstLineChars="100" w:firstLine="220"/>
      </w:pPr>
      <w:r w:rsidRPr="00E26B81">
        <w:rPr>
          <w:rFonts w:hint="eastAsia"/>
        </w:rPr>
        <w:t>この調査は、令和３年度からの本市障害者計画の改定のための基礎資料とするほか、今後の障害者施策を進めるにあたっての参考資料とするため、市内在住の障害のある人を対象に、普段の生活の様子や福祉サービスの利用状況等について、調査を実施しました。</w:t>
      </w:r>
      <w:bookmarkStart w:id="597" w:name="_Toc397608356"/>
      <w:bookmarkStart w:id="598" w:name="_Toc400034713"/>
      <w:bookmarkStart w:id="599" w:name="_Toc400035044"/>
      <w:bookmarkStart w:id="600" w:name="_Toc401260072"/>
      <w:bookmarkStart w:id="601" w:name="_Toc401340817"/>
      <w:bookmarkStart w:id="602" w:name="_Toc401846219"/>
      <w:bookmarkStart w:id="603" w:name="_Toc401941983"/>
      <w:bookmarkStart w:id="604" w:name="_Toc406076595"/>
      <w:bookmarkStart w:id="605" w:name="_Toc406173780"/>
      <w:bookmarkStart w:id="606" w:name="_Toc409789087"/>
    </w:p>
    <w:p w:rsidR="00750A46" w:rsidRPr="00B254AC" w:rsidRDefault="00750A46" w:rsidP="00750A46">
      <w:r w:rsidRPr="00B254AC">
        <w:rPr>
          <w:rFonts w:hint="eastAsia"/>
        </w:rPr>
        <w:t>調査対象者</w:t>
      </w:r>
    </w:p>
    <w:p w:rsidR="00750A46" w:rsidRDefault="00750A46" w:rsidP="00750A46">
      <w:r w:rsidRPr="00E26B81">
        <w:rPr>
          <w:rFonts w:hint="eastAsia"/>
        </w:rPr>
        <w:t>令和元年12月31日現在において、本市の身体障害者手帳所持者・難病患者・療育手帳所持者・精神障害者保健福祉手帳所持者等のうち、手帳所持者については、幅広い年齢層からの回答を得るため、障害種別や年齢層ごとの人数割合を設定したうえで、全対象者からの無作為抽出を行いました。また、難病患者については、関係団体に協力を依頼しています。</w:t>
      </w:r>
    </w:p>
    <w:p w:rsidR="00750A46" w:rsidRDefault="00750A46" w:rsidP="00750A46"/>
    <w:p w:rsidR="00750A46" w:rsidRDefault="00750A46" w:rsidP="00750A46">
      <w:r>
        <w:rPr>
          <w:rFonts w:hint="eastAsia"/>
        </w:rPr>
        <w:t xml:space="preserve">身体障害のある人　</w:t>
      </w:r>
      <w:r>
        <w:t>18歳以上の身体障害者手帳所持者</w:t>
      </w:r>
      <w:r>
        <w:rPr>
          <w:rFonts w:hint="eastAsia"/>
        </w:rPr>
        <w:t xml:space="preserve">　</w:t>
      </w:r>
      <w:r>
        <w:t>3,000人</w:t>
      </w:r>
    </w:p>
    <w:p w:rsidR="00750A46" w:rsidRDefault="00750A46" w:rsidP="00750A46">
      <w:r>
        <w:rPr>
          <w:rFonts w:hint="eastAsia"/>
        </w:rPr>
        <w:t xml:space="preserve">難病の人　</w:t>
      </w:r>
      <w:r>
        <w:t>18歳以上の難病患者</w:t>
      </w:r>
      <w:r>
        <w:rPr>
          <w:rFonts w:hint="eastAsia"/>
        </w:rPr>
        <w:t xml:space="preserve">　</w:t>
      </w:r>
      <w:r>
        <w:t>80人</w:t>
      </w:r>
    </w:p>
    <w:p w:rsidR="00750A46" w:rsidRDefault="00750A46" w:rsidP="00750A46">
      <w:r>
        <w:rPr>
          <w:rFonts w:hint="eastAsia"/>
        </w:rPr>
        <w:t xml:space="preserve">知的障害のある人　</w:t>
      </w:r>
      <w:r>
        <w:t>18歳以上の療育手帳所持者</w:t>
      </w:r>
      <w:r>
        <w:rPr>
          <w:rFonts w:hint="eastAsia"/>
        </w:rPr>
        <w:t xml:space="preserve">　</w:t>
      </w:r>
      <w:r>
        <w:t>1,350人</w:t>
      </w:r>
    </w:p>
    <w:p w:rsidR="00750A46" w:rsidRDefault="00750A46" w:rsidP="00750A46">
      <w:r>
        <w:rPr>
          <w:rFonts w:hint="eastAsia"/>
        </w:rPr>
        <w:t xml:space="preserve">精神障害のある人　</w:t>
      </w:r>
      <w:r>
        <w:t>18歳以上の精神障害者保健福祉手帳所持者</w:t>
      </w:r>
      <w:r>
        <w:rPr>
          <w:rFonts w:hint="eastAsia"/>
        </w:rPr>
        <w:t xml:space="preserve">　</w:t>
      </w:r>
      <w:r>
        <w:t>1,900人</w:t>
      </w:r>
    </w:p>
    <w:p w:rsidR="00750A46" w:rsidRDefault="00750A46" w:rsidP="00750A46">
      <w:pPr>
        <w:rPr>
          <w:noProof/>
        </w:rPr>
      </w:pPr>
      <w:r w:rsidRPr="006D2318">
        <w:rPr>
          <w:rFonts w:hint="eastAsia"/>
          <w:noProof/>
        </w:rPr>
        <w:t>障害のある子ども</w:t>
      </w:r>
      <w:r>
        <w:rPr>
          <w:rFonts w:hint="eastAsia"/>
          <w:noProof/>
        </w:rPr>
        <w:t xml:space="preserve">　</w:t>
      </w:r>
      <w:r>
        <w:rPr>
          <w:noProof/>
        </w:rPr>
        <w:t>18歳未満の障害者手帳所持者</w:t>
      </w:r>
      <w:r>
        <w:rPr>
          <w:rFonts w:hint="eastAsia"/>
          <w:noProof/>
        </w:rPr>
        <w:t>及び</w:t>
      </w:r>
      <w:r>
        <w:rPr>
          <w:noProof/>
        </w:rPr>
        <w:t>18歳未満の障害児通所支援等のサービス利用者</w:t>
      </w:r>
      <w:r>
        <w:rPr>
          <w:rFonts w:hint="eastAsia"/>
          <w:noProof/>
        </w:rPr>
        <w:t xml:space="preserve">　</w:t>
      </w:r>
      <w:r w:rsidRPr="006D2318">
        <w:rPr>
          <w:rFonts w:hint="eastAsia"/>
          <w:noProof/>
        </w:rPr>
        <w:t>1,170人</w:t>
      </w:r>
    </w:p>
    <w:p w:rsidR="00750A46" w:rsidRDefault="00750A46" w:rsidP="00750A46">
      <w:pPr>
        <w:rPr>
          <w:noProof/>
        </w:rPr>
      </w:pPr>
      <w:r>
        <w:rPr>
          <w:rFonts w:hint="eastAsia"/>
          <w:noProof/>
        </w:rPr>
        <w:t>合計　7,500人</w:t>
      </w:r>
    </w:p>
    <w:p w:rsidR="00750A46" w:rsidRPr="006D2318" w:rsidRDefault="00750A46" w:rsidP="00750A46">
      <w:r>
        <w:rPr>
          <w:rFonts w:hint="eastAsia"/>
        </w:rPr>
        <w:t>注釈</w:t>
      </w:r>
      <w:r w:rsidRPr="006D2318">
        <w:rPr>
          <w:rFonts w:hint="eastAsia"/>
        </w:rPr>
        <w:t>１：身体障害者手帳、療育手帳、精神障害者保健福祉手帳の総称を「障害者手帳」と表記している。</w:t>
      </w:r>
    </w:p>
    <w:p w:rsidR="00750A46" w:rsidRPr="006D2318" w:rsidRDefault="00750A46" w:rsidP="00750A46">
      <w:r>
        <w:rPr>
          <w:rFonts w:hint="eastAsia"/>
        </w:rPr>
        <w:t>注釈</w:t>
      </w:r>
      <w:r w:rsidRPr="006D2318">
        <w:rPr>
          <w:rFonts w:hint="eastAsia"/>
        </w:rPr>
        <w:t>２：18歳未満の障害児通所支援等のサービス利用者は、障害者手帳の未所持の人を対象としている。</w:t>
      </w:r>
    </w:p>
    <w:p w:rsidR="00750A46" w:rsidRPr="006D2318" w:rsidRDefault="00750A46" w:rsidP="00750A46"/>
    <w:p w:rsidR="00750A46" w:rsidRPr="006D2318" w:rsidRDefault="00750A46" w:rsidP="00750A46">
      <w:r w:rsidRPr="006D2318">
        <w:rPr>
          <w:rFonts w:hint="eastAsia"/>
        </w:rPr>
        <w:t>調査期間</w:t>
      </w:r>
    </w:p>
    <w:p w:rsidR="00750A46" w:rsidRPr="006D2318" w:rsidRDefault="00750A46" w:rsidP="00750A46">
      <w:r w:rsidRPr="006D2318">
        <w:rPr>
          <w:rFonts w:hint="eastAsia"/>
        </w:rPr>
        <w:t>令和２年２月13日（木）～ 令和２年２月28日（金）</w:t>
      </w:r>
    </w:p>
    <w:p w:rsidR="00750A46" w:rsidRDefault="00750A46" w:rsidP="00750A46">
      <w:r w:rsidRPr="006D2318">
        <w:rPr>
          <w:rFonts w:hint="eastAsia"/>
        </w:rPr>
        <w:t>回収数・回収率</w:t>
      </w:r>
    </w:p>
    <w:p w:rsidR="00750A46" w:rsidRPr="006D2318" w:rsidRDefault="00750A46" w:rsidP="00750A46">
      <w:r w:rsidRPr="006D2318">
        <w:rPr>
          <w:rFonts w:hint="eastAsia"/>
          <w:noProof/>
        </w:rPr>
        <w:t>調査数（配布数）</w:t>
      </w:r>
      <w:r>
        <w:rPr>
          <w:rFonts w:hint="eastAsia"/>
          <w:noProof/>
        </w:rPr>
        <w:t xml:space="preserve">　</w:t>
      </w:r>
      <w:r w:rsidRPr="006D2318">
        <w:rPr>
          <w:rFonts w:hint="eastAsia"/>
          <w:noProof/>
        </w:rPr>
        <w:t>7,500</w:t>
      </w:r>
      <w:r>
        <w:rPr>
          <w:rFonts w:hint="eastAsia"/>
          <w:noProof/>
        </w:rPr>
        <w:t xml:space="preserve">　</w:t>
      </w:r>
      <w:r w:rsidRPr="006D2318">
        <w:rPr>
          <w:rFonts w:hint="eastAsia"/>
          <w:noProof/>
        </w:rPr>
        <w:t>回収数</w:t>
      </w:r>
      <w:r>
        <w:rPr>
          <w:rFonts w:hint="eastAsia"/>
          <w:noProof/>
        </w:rPr>
        <w:t xml:space="preserve">　</w:t>
      </w:r>
      <w:r w:rsidRPr="006D2318">
        <w:rPr>
          <w:rFonts w:hint="eastAsia"/>
          <w:noProof/>
        </w:rPr>
        <w:t>2,899</w:t>
      </w:r>
      <w:r>
        <w:rPr>
          <w:rFonts w:hint="eastAsia"/>
          <w:noProof/>
        </w:rPr>
        <w:t xml:space="preserve">　</w:t>
      </w:r>
      <w:r w:rsidRPr="006D2318">
        <w:rPr>
          <w:rFonts w:hint="eastAsia"/>
          <w:noProof/>
        </w:rPr>
        <w:t>有効回収率</w:t>
      </w:r>
      <w:r>
        <w:rPr>
          <w:rFonts w:hint="eastAsia"/>
          <w:noProof/>
        </w:rPr>
        <w:t xml:space="preserve">　</w:t>
      </w:r>
      <w:r w:rsidRPr="006D2318">
        <w:rPr>
          <w:rFonts w:hint="eastAsia"/>
          <w:noProof/>
        </w:rPr>
        <w:t>38.6％</w:t>
      </w:r>
    </w:p>
    <w:p w:rsidR="00750A46" w:rsidRPr="006D2318" w:rsidRDefault="00750A46" w:rsidP="00750A46"/>
    <w:bookmarkEnd w:id="597"/>
    <w:bookmarkEnd w:id="598"/>
    <w:bookmarkEnd w:id="599"/>
    <w:bookmarkEnd w:id="600"/>
    <w:bookmarkEnd w:id="601"/>
    <w:bookmarkEnd w:id="602"/>
    <w:bookmarkEnd w:id="603"/>
    <w:bookmarkEnd w:id="604"/>
    <w:bookmarkEnd w:id="605"/>
    <w:bookmarkEnd w:id="606"/>
    <w:p w:rsidR="00750A46" w:rsidRDefault="00750A46" w:rsidP="00750A46">
      <w:r w:rsidRPr="006D2318">
        <w:rPr>
          <w:rFonts w:hint="eastAsia"/>
        </w:rPr>
        <w:t>（２）アンケート調査の結果</w:t>
      </w:r>
    </w:p>
    <w:p w:rsidR="00750A46" w:rsidRPr="006D2318" w:rsidRDefault="00750A46" w:rsidP="00750A46">
      <w:pPr>
        <w:ind w:firstLineChars="100" w:firstLine="220"/>
      </w:pPr>
      <w:r w:rsidRPr="006D2318">
        <w:rPr>
          <w:rFonts w:hint="eastAsia"/>
        </w:rPr>
        <w:t>調査結果については、代表的な設問の結果を第３章「障害者施策の推進（障害者計画）」の各基本施策に掲載しています。</w:t>
      </w:r>
    </w:p>
    <w:p w:rsidR="00750A46" w:rsidRPr="006D2318" w:rsidRDefault="00750A46" w:rsidP="00750A46">
      <w:pPr>
        <w:ind w:firstLineChars="100" w:firstLine="220"/>
      </w:pPr>
      <w:r w:rsidRPr="006D2318">
        <w:rPr>
          <w:rFonts w:hint="eastAsia"/>
        </w:rPr>
        <w:t>その他の結果は、「尼崎市障害者計画等の改定に係るアンケート調査結果報告書（令和２年３月）」を市のホームページに掲載しているので、そちらをご覧ください。</w:t>
      </w:r>
    </w:p>
    <w:p w:rsidR="00750A46" w:rsidRPr="006D2318" w:rsidRDefault="00750A46" w:rsidP="00750A46">
      <w:r w:rsidRPr="006D2318">
        <w:rPr>
          <w:rFonts w:hint="eastAsia"/>
        </w:rPr>
        <w:t>【ホームページ</w:t>
      </w:r>
      <w:r w:rsidRPr="006D2318">
        <w:rPr>
          <w:rFonts w:cs="ＭＳ 明朝" w:hint="eastAsia"/>
        </w:rPr>
        <w:t>ＵＲＬ</w:t>
      </w:r>
      <w:r w:rsidRPr="006D2318">
        <w:rPr>
          <w:rFonts w:hint="eastAsia"/>
        </w:rPr>
        <w:t>】</w:t>
      </w:r>
    </w:p>
    <w:p w:rsidR="00750A46" w:rsidRDefault="00750A46" w:rsidP="00750A46">
      <w:pPr>
        <w:rPr>
          <w:rStyle w:val="af4"/>
          <w:color w:val="000000" w:themeColor="text1"/>
          <w:sz w:val="18"/>
          <w:szCs w:val="21"/>
          <w:u w:val="none"/>
        </w:rPr>
      </w:pPr>
      <w:r w:rsidRPr="00EF1B96">
        <w:rPr>
          <w:rStyle w:val="af4"/>
          <w:color w:val="000000" w:themeColor="text1"/>
          <w:sz w:val="18"/>
          <w:szCs w:val="21"/>
          <w:u w:val="none"/>
        </w:rPr>
        <w:t>https://www.city.amagasaki.hyogo.jp/shisei/si_kangae/si_keikaku/042syogaikeikaku/1022568.html</w:t>
      </w:r>
    </w:p>
    <w:p w:rsidR="00750A46" w:rsidRPr="00EF1B96" w:rsidRDefault="00750A46" w:rsidP="00750A46">
      <w:pPr>
        <w:rPr>
          <w:shd w:val="pct15" w:color="auto" w:fill="FFFFFF"/>
        </w:rPr>
      </w:pPr>
      <w:r>
        <w:rPr>
          <w:rFonts w:hint="eastAsia"/>
          <w:noProof/>
          <w:shd w:val="pct15" w:color="auto" w:fill="FFFFFF"/>
        </w:rPr>
        <w:drawing>
          <wp:anchor distT="0" distB="0" distL="114300" distR="114300" simplePos="0" relativeHeight="252076032" behindDoc="0" locked="0" layoutInCell="1" allowOverlap="1" wp14:anchorId="758B6D1C" wp14:editId="00E5B75F">
            <wp:simplePos x="0" y="0"/>
            <wp:positionH relativeFrom="page">
              <wp:posOffset>541655</wp:posOffset>
            </wp:positionH>
            <wp:positionV relativeFrom="page">
              <wp:posOffset>9434195</wp:posOffset>
            </wp:positionV>
            <wp:extent cx="716280" cy="716280"/>
            <wp:effectExtent l="0" t="0" r="7620" b="7620"/>
            <wp:wrapNone/>
            <wp:docPr id="5245" name="JAVISCODE12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 name=""/>
                    <pic:cNvPicPr/>
                  </pic:nvPicPr>
                  <pic:blipFill>
                    <a:blip r:embed="rId126">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r>
        <w:br w:type="page"/>
      </w:r>
    </w:p>
    <w:p w:rsidR="00750A46" w:rsidRPr="00EF1B96" w:rsidRDefault="00750A46" w:rsidP="00750A46">
      <w:pPr>
        <w:rPr>
          <w:shd w:val="pct15" w:color="auto" w:fill="FFFFFF"/>
        </w:rPr>
      </w:pPr>
      <w:bookmarkStart w:id="607" w:name="_Toc65850641"/>
      <w:r w:rsidRPr="00EF1B96">
        <w:rPr>
          <w:rFonts w:hint="eastAsia"/>
          <w:shd w:val="pct15" w:color="auto" w:fill="FFFFFF"/>
        </w:rPr>
        <w:lastRenderedPageBreak/>
        <w:t>（11</w:t>
      </w:r>
      <w:r>
        <w:rPr>
          <w:rFonts w:hint="eastAsia"/>
          <w:shd w:val="pct15" w:color="auto" w:fill="FFFFFF"/>
        </w:rPr>
        <w:t>5</w:t>
      </w:r>
      <w:r w:rsidRPr="00EF1B96">
        <w:rPr>
          <w:rFonts w:hint="eastAsia"/>
          <w:shd w:val="pct15" w:color="auto" w:fill="FFFFFF"/>
        </w:rPr>
        <w:t>ページ）</w:t>
      </w:r>
    </w:p>
    <w:p w:rsidR="00750A46" w:rsidRDefault="00750A46" w:rsidP="00750A46">
      <w:pPr>
        <w:pStyle w:val="2"/>
      </w:pPr>
      <w:r>
        <w:rPr>
          <w:rFonts w:hint="eastAsia"/>
        </w:rPr>
        <w:t>４</w:t>
      </w:r>
      <w:r w:rsidRPr="006D2318">
        <w:rPr>
          <w:rFonts w:hint="eastAsia"/>
        </w:rPr>
        <w:t xml:space="preserve">　</w:t>
      </w:r>
      <w:r>
        <w:rPr>
          <w:rFonts w:hint="eastAsia"/>
        </w:rPr>
        <w:t>関係条例等</w:t>
      </w:r>
    </w:p>
    <w:p w:rsidR="00750A46" w:rsidRDefault="00750A46" w:rsidP="00750A46">
      <w:pPr>
        <w:spacing w:line="320" w:lineRule="exact"/>
      </w:pPr>
      <w:r>
        <w:rPr>
          <w:rFonts w:hint="eastAsia"/>
        </w:rPr>
        <w:t>（１）</w:t>
      </w:r>
      <w:r w:rsidRPr="00D00A2D">
        <w:rPr>
          <w:rFonts w:hint="eastAsia"/>
        </w:rPr>
        <w:t>尼崎市民の福祉に関する条例</w:t>
      </w:r>
    </w:p>
    <w:p w:rsidR="00750A46" w:rsidRPr="00D00A2D" w:rsidRDefault="00750A46" w:rsidP="00750A46">
      <w:pPr>
        <w:spacing w:line="320" w:lineRule="exact"/>
      </w:pPr>
      <w:r w:rsidRPr="00D00A2D">
        <w:rPr>
          <w:rFonts w:hint="eastAsia"/>
        </w:rPr>
        <w:t>昭和</w:t>
      </w:r>
      <w:r w:rsidRPr="00D00A2D">
        <w:t>58</w:t>
      </w:r>
      <w:r w:rsidRPr="00D00A2D">
        <w:rPr>
          <w:rFonts w:hint="eastAsia"/>
        </w:rPr>
        <w:t>年</w:t>
      </w:r>
      <w:r>
        <w:t>３</w:t>
      </w:r>
      <w:r w:rsidRPr="00D00A2D">
        <w:rPr>
          <w:rFonts w:hint="eastAsia"/>
        </w:rPr>
        <w:t>月</w:t>
      </w:r>
      <w:r w:rsidRPr="00D00A2D">
        <w:t>31</w:t>
      </w:r>
      <w:r w:rsidRPr="00D00A2D">
        <w:rPr>
          <w:rFonts w:hint="eastAsia"/>
        </w:rPr>
        <w:t>日</w:t>
      </w:r>
    </w:p>
    <w:p w:rsidR="00750A46" w:rsidRPr="00D00A2D" w:rsidRDefault="00750A46" w:rsidP="00750A46">
      <w:pPr>
        <w:spacing w:line="320" w:lineRule="exact"/>
      </w:pPr>
      <w:r w:rsidRPr="00D00A2D">
        <w:rPr>
          <w:rFonts w:hint="eastAsia"/>
        </w:rPr>
        <w:t>条例第</w:t>
      </w:r>
      <w:r>
        <w:t>９</w:t>
      </w:r>
      <w:r w:rsidRPr="00D00A2D">
        <w:rPr>
          <w:rFonts w:hint="eastAsia"/>
        </w:rPr>
        <w:t>号</w:t>
      </w:r>
    </w:p>
    <w:p w:rsidR="00750A46" w:rsidRPr="00D00A2D" w:rsidRDefault="00750A46" w:rsidP="00750A46">
      <w:pPr>
        <w:spacing w:line="320" w:lineRule="exact"/>
      </w:pPr>
      <w:r w:rsidRPr="00D00A2D">
        <w:rPr>
          <w:rFonts w:hint="eastAsia"/>
        </w:rPr>
        <w:t>改正　平成</w:t>
      </w:r>
      <w:r w:rsidRPr="00D00A2D">
        <w:t>14</w:t>
      </w:r>
      <w:r w:rsidRPr="00D00A2D">
        <w:rPr>
          <w:rFonts w:hint="eastAsia"/>
        </w:rPr>
        <w:t>年</w:t>
      </w:r>
      <w:r>
        <w:t>３</w:t>
      </w:r>
      <w:r w:rsidRPr="00D00A2D">
        <w:rPr>
          <w:rFonts w:hint="eastAsia"/>
        </w:rPr>
        <w:t>月</w:t>
      </w:r>
      <w:r>
        <w:t>１</w:t>
      </w:r>
      <w:r w:rsidRPr="00D00A2D">
        <w:rPr>
          <w:rFonts w:hint="eastAsia"/>
        </w:rPr>
        <w:t>日条例第</w:t>
      </w:r>
      <w:r>
        <w:t>１</w:t>
      </w:r>
      <w:r w:rsidRPr="00D00A2D">
        <w:rPr>
          <w:rFonts w:hint="eastAsia"/>
        </w:rPr>
        <w:t>号</w:t>
      </w:r>
    </w:p>
    <w:p w:rsidR="00750A46" w:rsidRPr="00D00A2D" w:rsidRDefault="00750A46" w:rsidP="00750A46">
      <w:pPr>
        <w:spacing w:line="320" w:lineRule="exact"/>
      </w:pPr>
      <w:r w:rsidRPr="00D00A2D">
        <w:rPr>
          <w:rFonts w:hint="eastAsia"/>
        </w:rPr>
        <w:t>平成</w:t>
      </w:r>
      <w:r w:rsidRPr="00D00A2D">
        <w:t>20</w:t>
      </w:r>
      <w:r w:rsidRPr="00D00A2D">
        <w:rPr>
          <w:rFonts w:hint="eastAsia"/>
        </w:rPr>
        <w:t>年</w:t>
      </w:r>
      <w:r w:rsidRPr="00D00A2D">
        <w:t>12</w:t>
      </w:r>
      <w:r w:rsidRPr="00D00A2D">
        <w:rPr>
          <w:rFonts w:hint="eastAsia"/>
        </w:rPr>
        <w:t>月</w:t>
      </w:r>
      <w:r w:rsidRPr="00D00A2D">
        <w:t>25</w:t>
      </w:r>
      <w:r w:rsidRPr="00D00A2D">
        <w:rPr>
          <w:rFonts w:hint="eastAsia"/>
        </w:rPr>
        <w:t>日条例第</w:t>
      </w:r>
      <w:r w:rsidRPr="00D00A2D">
        <w:t>37</w:t>
      </w:r>
      <w:r w:rsidRPr="00D00A2D">
        <w:rPr>
          <w:rFonts w:hint="eastAsia"/>
        </w:rPr>
        <w:t>号</w:t>
      </w:r>
    </w:p>
    <w:p w:rsidR="00750A46" w:rsidRPr="00D00A2D" w:rsidRDefault="00750A46" w:rsidP="00750A46">
      <w:pPr>
        <w:spacing w:line="320" w:lineRule="exact"/>
      </w:pPr>
      <w:r w:rsidRPr="00D00A2D">
        <w:rPr>
          <w:rFonts w:hint="eastAsia"/>
        </w:rPr>
        <w:t>平成</w:t>
      </w:r>
      <w:r w:rsidRPr="00D00A2D">
        <w:t>25</w:t>
      </w:r>
      <w:r w:rsidRPr="00D00A2D">
        <w:rPr>
          <w:rFonts w:hint="eastAsia"/>
        </w:rPr>
        <w:t>年</w:t>
      </w:r>
      <w:r>
        <w:t>３</w:t>
      </w:r>
      <w:r w:rsidRPr="00D00A2D">
        <w:rPr>
          <w:rFonts w:hint="eastAsia"/>
        </w:rPr>
        <w:t>月</w:t>
      </w:r>
      <w:r>
        <w:t>７</w:t>
      </w:r>
      <w:r w:rsidRPr="00D00A2D">
        <w:rPr>
          <w:rFonts w:hint="eastAsia"/>
        </w:rPr>
        <w:t>日条例第</w:t>
      </w:r>
      <w:r w:rsidRPr="00D00A2D">
        <w:t>18</w:t>
      </w:r>
      <w:r w:rsidRPr="00D00A2D">
        <w:rPr>
          <w:rFonts w:hint="eastAsia"/>
        </w:rPr>
        <w:t>号</w:t>
      </w:r>
    </w:p>
    <w:p w:rsidR="00750A46" w:rsidRPr="00D00A2D" w:rsidRDefault="00750A46" w:rsidP="00750A46">
      <w:pPr>
        <w:spacing w:line="320" w:lineRule="exact"/>
      </w:pPr>
      <w:r w:rsidRPr="00D00A2D">
        <w:rPr>
          <w:rFonts w:hint="eastAsia"/>
        </w:rPr>
        <w:t>目次</w:t>
      </w:r>
    </w:p>
    <w:p w:rsidR="00750A46" w:rsidRPr="00D00A2D" w:rsidRDefault="00750A46" w:rsidP="00750A46">
      <w:pPr>
        <w:spacing w:line="320" w:lineRule="exact"/>
      </w:pPr>
      <w:r w:rsidRPr="00D00A2D">
        <w:rPr>
          <w:rFonts w:hint="eastAsia"/>
        </w:rPr>
        <w:t>前文</w:t>
      </w:r>
    </w:p>
    <w:p w:rsidR="00750A46" w:rsidRPr="00D00A2D" w:rsidRDefault="00750A46" w:rsidP="00750A46">
      <w:pPr>
        <w:spacing w:line="320" w:lineRule="exact"/>
      </w:pPr>
      <w:r w:rsidRPr="00D00A2D">
        <w:rPr>
          <w:rFonts w:hint="eastAsia"/>
        </w:rPr>
        <w:t>第１章　総則</w:t>
      </w:r>
      <w:r>
        <w:t>（</w:t>
      </w:r>
      <w:r w:rsidRPr="00D00A2D">
        <w:rPr>
          <w:rFonts w:hint="eastAsia"/>
        </w:rPr>
        <w:t>第</w:t>
      </w:r>
      <w:r>
        <w:t>１</w:t>
      </w:r>
      <w:r w:rsidRPr="00D00A2D">
        <w:rPr>
          <w:rFonts w:hint="eastAsia"/>
        </w:rPr>
        <w:t>条―第</w:t>
      </w:r>
      <w:r>
        <w:t>５</w:t>
      </w:r>
      <w:r w:rsidRPr="00D00A2D">
        <w:rPr>
          <w:rFonts w:hint="eastAsia"/>
        </w:rPr>
        <w:t>条</w:t>
      </w:r>
      <w:r>
        <w:t>）</w:t>
      </w:r>
    </w:p>
    <w:p w:rsidR="00750A46" w:rsidRPr="00D00A2D" w:rsidRDefault="00750A46" w:rsidP="00750A46">
      <w:pPr>
        <w:spacing w:line="320" w:lineRule="exact"/>
      </w:pPr>
      <w:r w:rsidRPr="00D00A2D">
        <w:rPr>
          <w:rFonts w:hint="eastAsia"/>
        </w:rPr>
        <w:t>第２章　市民生活の基盤の確立</w:t>
      </w:r>
      <w:r>
        <w:t>（</w:t>
      </w:r>
      <w:r w:rsidRPr="00D00A2D">
        <w:rPr>
          <w:rFonts w:hint="eastAsia"/>
        </w:rPr>
        <w:t>第</w:t>
      </w:r>
      <w:r>
        <w:t>６</w:t>
      </w:r>
      <w:r w:rsidRPr="00D00A2D">
        <w:rPr>
          <w:rFonts w:hint="eastAsia"/>
        </w:rPr>
        <w:t>条―第</w:t>
      </w:r>
      <w:r w:rsidRPr="00D00A2D">
        <w:t>10</w:t>
      </w:r>
      <w:r w:rsidRPr="00D00A2D">
        <w:rPr>
          <w:rFonts w:hint="eastAsia"/>
        </w:rPr>
        <w:t>条</w:t>
      </w:r>
      <w:r>
        <w:t>）</w:t>
      </w:r>
    </w:p>
    <w:p w:rsidR="00750A46" w:rsidRPr="00D00A2D" w:rsidRDefault="00750A46" w:rsidP="00750A46">
      <w:pPr>
        <w:spacing w:line="320" w:lineRule="exact"/>
      </w:pPr>
      <w:r w:rsidRPr="00D00A2D">
        <w:rPr>
          <w:rFonts w:hint="eastAsia"/>
        </w:rPr>
        <w:t>第３章　市民生活と福祉活動</w:t>
      </w:r>
      <w:r>
        <w:t>（</w:t>
      </w:r>
      <w:r w:rsidRPr="00D00A2D">
        <w:rPr>
          <w:rFonts w:hint="eastAsia"/>
        </w:rPr>
        <w:t>第</w:t>
      </w:r>
      <w:r w:rsidRPr="00D00A2D">
        <w:t>11</w:t>
      </w:r>
      <w:r w:rsidRPr="00D00A2D">
        <w:rPr>
          <w:rFonts w:hint="eastAsia"/>
        </w:rPr>
        <w:t>条―第</w:t>
      </w:r>
      <w:r w:rsidRPr="00D00A2D">
        <w:t>14</w:t>
      </w:r>
      <w:r w:rsidRPr="00D00A2D">
        <w:rPr>
          <w:rFonts w:hint="eastAsia"/>
        </w:rPr>
        <w:t>条</w:t>
      </w:r>
      <w:r>
        <w:t>）</w:t>
      </w:r>
    </w:p>
    <w:p w:rsidR="00750A46" w:rsidRPr="00D00A2D" w:rsidRDefault="00750A46" w:rsidP="00750A46">
      <w:pPr>
        <w:spacing w:line="320" w:lineRule="exact"/>
      </w:pPr>
      <w:r w:rsidRPr="00D00A2D">
        <w:rPr>
          <w:rFonts w:hint="eastAsia"/>
        </w:rPr>
        <w:t>第４章　福祉推進体制</w:t>
      </w:r>
      <w:r>
        <w:t>（</w:t>
      </w:r>
      <w:r w:rsidRPr="00D00A2D">
        <w:rPr>
          <w:rFonts w:hint="eastAsia"/>
        </w:rPr>
        <w:t>第</w:t>
      </w:r>
      <w:r w:rsidRPr="00D00A2D">
        <w:t>15</w:t>
      </w:r>
      <w:r w:rsidRPr="00D00A2D">
        <w:rPr>
          <w:rFonts w:hint="eastAsia"/>
        </w:rPr>
        <w:t>条―第</w:t>
      </w:r>
      <w:r w:rsidRPr="00D00A2D">
        <w:t>17</w:t>
      </w:r>
      <w:r w:rsidRPr="00D00A2D">
        <w:rPr>
          <w:rFonts w:hint="eastAsia"/>
        </w:rPr>
        <w:t>条</w:t>
      </w:r>
      <w:r>
        <w:t>）</w:t>
      </w:r>
    </w:p>
    <w:p w:rsidR="00750A46" w:rsidRPr="00D00A2D" w:rsidRDefault="00750A46" w:rsidP="00750A46">
      <w:pPr>
        <w:spacing w:line="320" w:lineRule="exact"/>
      </w:pPr>
      <w:r w:rsidRPr="00D00A2D">
        <w:rPr>
          <w:rFonts w:hint="eastAsia"/>
        </w:rPr>
        <w:t>第５章　雑則</w:t>
      </w:r>
      <w:r>
        <w:t>（</w:t>
      </w:r>
      <w:r w:rsidRPr="00D00A2D">
        <w:rPr>
          <w:rFonts w:hint="eastAsia"/>
        </w:rPr>
        <w:t>第</w:t>
      </w:r>
      <w:r w:rsidRPr="00D00A2D">
        <w:t>18</w:t>
      </w:r>
      <w:r w:rsidRPr="00D00A2D">
        <w:rPr>
          <w:rFonts w:hint="eastAsia"/>
        </w:rPr>
        <w:t>条</w:t>
      </w:r>
      <w:r>
        <w:t>）</w:t>
      </w:r>
    </w:p>
    <w:p w:rsidR="00750A46" w:rsidRDefault="00750A46" w:rsidP="00750A46">
      <w:pPr>
        <w:spacing w:line="320" w:lineRule="exact"/>
      </w:pPr>
      <w:r w:rsidRPr="00D00A2D">
        <w:rPr>
          <w:rFonts w:hint="eastAsia"/>
        </w:rPr>
        <w:t>付則</w:t>
      </w:r>
    </w:p>
    <w:p w:rsidR="00750A46" w:rsidRPr="00D00A2D" w:rsidRDefault="00750A46" w:rsidP="00750A46">
      <w:pPr>
        <w:spacing w:line="320" w:lineRule="exact"/>
      </w:pPr>
    </w:p>
    <w:p w:rsidR="00750A46" w:rsidRPr="00D00A2D" w:rsidRDefault="00750A46" w:rsidP="00750A46">
      <w:pPr>
        <w:spacing w:line="320" w:lineRule="exact"/>
        <w:ind w:firstLineChars="100" w:firstLine="220"/>
      </w:pPr>
      <w:r w:rsidRPr="00D00A2D">
        <w:rPr>
          <w:rFonts w:hint="eastAsia"/>
        </w:rPr>
        <w:t>すべて市民は、時代の推移にかかわらず、その所得、健康及び住宅が保障され、就労、教育及び社会参加の機会が確保されるなど市民としての生活の基礎的諸条件が整えられるとともに、自立と連帯の精神を自ら堅持することによつて、生涯にわたり人間としての尊厳と自由が保障されるものである。</w:t>
      </w:r>
    </w:p>
    <w:p w:rsidR="00750A46" w:rsidRPr="00D00A2D" w:rsidRDefault="00750A46" w:rsidP="00750A46">
      <w:pPr>
        <w:spacing w:line="320" w:lineRule="exact"/>
        <w:ind w:firstLineChars="100" w:firstLine="220"/>
      </w:pPr>
      <w:r w:rsidRPr="00D00A2D">
        <w:rPr>
          <w:rFonts w:hint="eastAsia"/>
        </w:rPr>
        <w:t>市民の福祉は、市がその責務を積極的に果たすとともに、市民が自らの生活における責任と市民としての自覚を堅持することによつて達成していくものである。</w:t>
      </w:r>
    </w:p>
    <w:p w:rsidR="00750A46" w:rsidRPr="00D00A2D" w:rsidRDefault="00750A46" w:rsidP="00750A46">
      <w:pPr>
        <w:spacing w:line="320" w:lineRule="exact"/>
        <w:ind w:firstLineChars="100" w:firstLine="220"/>
      </w:pPr>
      <w:r w:rsidRPr="00D00A2D">
        <w:rPr>
          <w:rFonts w:hint="eastAsia"/>
        </w:rPr>
        <w:t>更に、市民の福祉は、自らの創意工夫と努力とによつて高め、築きあげていくものであり、すべての市民が触れ合い、連帯して生きていくことのできる社会、すなわち福祉社会を形成することによつてこそ実現できるものである。</w:t>
      </w:r>
    </w:p>
    <w:p w:rsidR="00750A46" w:rsidRPr="00D00A2D" w:rsidRDefault="00750A46" w:rsidP="00750A46">
      <w:pPr>
        <w:spacing w:line="320" w:lineRule="exact"/>
        <w:ind w:firstLineChars="100" w:firstLine="220"/>
      </w:pPr>
      <w:r w:rsidRPr="00D00A2D">
        <w:rPr>
          <w:rFonts w:hint="eastAsia"/>
        </w:rPr>
        <w:t>このような認識の上に立つて、市と市民が相携えて福祉社会の実現に努めることは、未来に生きる市民にとつても重要な課題であることを確認する。</w:t>
      </w:r>
    </w:p>
    <w:p w:rsidR="00750A46" w:rsidRDefault="00750A46" w:rsidP="00750A46">
      <w:pPr>
        <w:spacing w:line="320" w:lineRule="exact"/>
        <w:ind w:firstLineChars="100" w:firstLine="220"/>
      </w:pPr>
      <w:r w:rsidRPr="00D00A2D">
        <w:rPr>
          <w:rFonts w:hint="eastAsia"/>
        </w:rPr>
        <w:t>ここに、すべての市民と力を合わせて福祉社会の実現を決意し、その基本となるこの条例を制定する。</w:t>
      </w:r>
    </w:p>
    <w:p w:rsidR="00750A46" w:rsidRPr="00D00A2D" w:rsidRDefault="00750A46" w:rsidP="00750A46">
      <w:pPr>
        <w:spacing w:line="320" w:lineRule="exact"/>
      </w:pPr>
    </w:p>
    <w:p w:rsidR="00750A46" w:rsidRPr="00D00A2D" w:rsidRDefault="00750A46" w:rsidP="00750A46">
      <w:pPr>
        <w:spacing w:line="320" w:lineRule="exact"/>
        <w:ind w:left="220" w:hangingChars="100" w:hanging="220"/>
      </w:pPr>
      <w:r w:rsidRPr="00D00A2D">
        <w:rPr>
          <w:rFonts w:hint="eastAsia"/>
        </w:rPr>
        <w:t>第１章　総則</w:t>
      </w:r>
    </w:p>
    <w:p w:rsidR="00750A46" w:rsidRPr="00D00A2D" w:rsidRDefault="00750A46" w:rsidP="00750A46">
      <w:pPr>
        <w:spacing w:line="320" w:lineRule="exact"/>
        <w:ind w:left="220" w:hangingChars="100" w:hanging="220"/>
      </w:pPr>
      <w:r>
        <w:t>（</w:t>
      </w:r>
      <w:r w:rsidRPr="00D00A2D">
        <w:rPr>
          <w:rFonts w:hint="eastAsia"/>
        </w:rPr>
        <w:t>この条例の目的</w:t>
      </w:r>
      <w:r>
        <w:t>）</w:t>
      </w:r>
    </w:p>
    <w:p w:rsidR="00750A46" w:rsidRDefault="00750A46" w:rsidP="00750A46">
      <w:pPr>
        <w:spacing w:line="320" w:lineRule="exact"/>
        <w:ind w:left="220" w:hangingChars="100" w:hanging="220"/>
      </w:pPr>
      <w:r w:rsidRPr="00D00A2D">
        <w:rPr>
          <w:rFonts w:hint="eastAsia"/>
        </w:rPr>
        <w:t>第１条　この条例は、市民福祉の基本目標並びに市民福祉の向上に果たすべき市、事業者及び市民の役割と責務とを明らかにするとともに、市民福祉に関する施策の基本となるべき事項を定め、もつて市民福祉の増進を図ることを目的とする。</w:t>
      </w:r>
    </w:p>
    <w:p w:rsidR="00750A46" w:rsidRPr="00D00A2D" w:rsidRDefault="00750A46" w:rsidP="00750A46">
      <w:pPr>
        <w:spacing w:line="320" w:lineRule="exact"/>
      </w:pPr>
    </w:p>
    <w:p w:rsidR="00750A46" w:rsidRPr="00D00A2D" w:rsidRDefault="00750A46" w:rsidP="00750A46">
      <w:pPr>
        <w:spacing w:line="320" w:lineRule="exact"/>
      </w:pPr>
      <w:r>
        <w:t>（</w:t>
      </w:r>
      <w:r w:rsidRPr="00D00A2D">
        <w:rPr>
          <w:rFonts w:hint="eastAsia"/>
        </w:rPr>
        <w:t>市民福祉の基本目標</w:t>
      </w:r>
      <w:r>
        <w:t>）</w:t>
      </w:r>
    </w:p>
    <w:p w:rsidR="00750A46" w:rsidRPr="00D00A2D" w:rsidRDefault="00750A46" w:rsidP="00750A46">
      <w:pPr>
        <w:spacing w:line="320" w:lineRule="exact"/>
        <w:ind w:left="220" w:hangingChars="100" w:hanging="220"/>
      </w:pPr>
      <w:r w:rsidRPr="00D00A2D">
        <w:rPr>
          <w:rFonts w:hint="eastAsia"/>
        </w:rPr>
        <w:t>第２条　市民福祉は、社会的公正が確保されるとともに、個人の自主性が生かされ、生涯にわたり、快適な生活が実現されるものでなければならない。</w:t>
      </w:r>
    </w:p>
    <w:p w:rsidR="00750A46" w:rsidRPr="00D00A2D" w:rsidRDefault="00750A46" w:rsidP="00750A46">
      <w:pPr>
        <w:spacing w:line="320" w:lineRule="exact"/>
        <w:ind w:left="220" w:hangingChars="100" w:hanging="220"/>
      </w:pPr>
      <w:r w:rsidRPr="00D00A2D">
        <w:rPr>
          <w:rFonts w:hint="eastAsia"/>
        </w:rPr>
        <w:t>第３条　すべて市民は、生涯のそれぞれの時期に応じて、人間としての尊厳にふさわしい生活が確保されなければならない。</w:t>
      </w:r>
    </w:p>
    <w:p w:rsidR="00750A46" w:rsidRPr="00EF1B96" w:rsidRDefault="00750A46" w:rsidP="00750A46">
      <w:pPr>
        <w:rPr>
          <w:shd w:val="pct15" w:color="auto" w:fill="FFFFFF"/>
        </w:rPr>
      </w:pPr>
      <w:r>
        <w:rPr>
          <w:rFonts w:hint="eastAsia"/>
          <w:noProof/>
          <w:shd w:val="pct15" w:color="auto" w:fill="FFFFFF"/>
        </w:rPr>
        <w:drawing>
          <wp:anchor distT="0" distB="0" distL="114300" distR="114300" simplePos="0" relativeHeight="252077056" behindDoc="0" locked="0" layoutInCell="1" allowOverlap="1" wp14:anchorId="07B87615" wp14:editId="4A96AA71">
            <wp:simplePos x="0" y="0"/>
            <wp:positionH relativeFrom="page">
              <wp:posOffset>6302375</wp:posOffset>
            </wp:positionH>
            <wp:positionV relativeFrom="page">
              <wp:posOffset>9434195</wp:posOffset>
            </wp:positionV>
            <wp:extent cx="716280" cy="716280"/>
            <wp:effectExtent l="0" t="0" r="7620" b="7620"/>
            <wp:wrapNone/>
            <wp:docPr id="5246" name="JAVISCODE12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 name=""/>
                    <pic:cNvPicPr/>
                  </pic:nvPicPr>
                  <pic:blipFill>
                    <a:blip r:embed="rId127">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607"/>
    <w:p w:rsidR="00750A46" w:rsidRPr="00EF1B96" w:rsidRDefault="00750A46" w:rsidP="00750A46">
      <w:pPr>
        <w:widowControl/>
        <w:autoSpaceDE/>
        <w:autoSpaceDN/>
        <w:jc w:val="left"/>
      </w:pPr>
      <w:r w:rsidRPr="00EF1B96">
        <w:br w:type="page"/>
      </w:r>
    </w:p>
    <w:p w:rsidR="00750A46" w:rsidRPr="00EF1B96" w:rsidRDefault="00750A46" w:rsidP="00750A46">
      <w:pPr>
        <w:spacing w:line="300" w:lineRule="exact"/>
        <w:rPr>
          <w:shd w:val="pct15" w:color="auto" w:fill="FFFFFF"/>
        </w:rPr>
      </w:pPr>
      <w:r w:rsidRPr="00EF1B96">
        <w:rPr>
          <w:rFonts w:hint="eastAsia"/>
          <w:shd w:val="pct15" w:color="auto" w:fill="FFFFFF"/>
        </w:rPr>
        <w:lastRenderedPageBreak/>
        <w:t>（11</w:t>
      </w:r>
      <w:r>
        <w:rPr>
          <w:rFonts w:hint="eastAsia"/>
          <w:shd w:val="pct15" w:color="auto" w:fill="FFFFFF"/>
        </w:rPr>
        <w:t>6</w:t>
      </w:r>
      <w:r w:rsidRPr="00EF1B96">
        <w:rPr>
          <w:rFonts w:hint="eastAsia"/>
          <w:shd w:val="pct15" w:color="auto" w:fill="FFFFFF"/>
        </w:rPr>
        <w:t>ページ）</w:t>
      </w:r>
    </w:p>
    <w:p w:rsidR="00750A46" w:rsidRPr="00D00A2D" w:rsidRDefault="00750A46" w:rsidP="00750A46">
      <w:pPr>
        <w:spacing w:line="300" w:lineRule="exact"/>
        <w:ind w:left="220" w:hangingChars="100" w:hanging="220"/>
      </w:pPr>
      <w:r w:rsidRPr="00D00A2D">
        <w:rPr>
          <w:rFonts w:hint="eastAsia"/>
        </w:rPr>
        <w:t>２　すべて心身に障害のある市民は、日常生活及び社会生活において、個人の尊厳が重んぜられ、その尊厳にふさわしい処遇が保障されなければならない。</w:t>
      </w:r>
    </w:p>
    <w:p w:rsidR="00750A46" w:rsidRPr="00D00A2D" w:rsidRDefault="00750A46" w:rsidP="00750A46">
      <w:pPr>
        <w:spacing w:line="300" w:lineRule="exact"/>
        <w:ind w:left="220" w:hangingChars="100" w:hanging="220"/>
      </w:pPr>
      <w:r w:rsidRPr="00D00A2D">
        <w:rPr>
          <w:rFonts w:hint="eastAsia"/>
        </w:rPr>
        <w:t>３　すべて市民は、児童期にあつては、人間性豊かな安定した家庭と触れ合いのある地域社会において、心身ともに健全に育てられなければならない。</w:t>
      </w:r>
    </w:p>
    <w:p w:rsidR="00750A46" w:rsidRPr="00D00A2D" w:rsidRDefault="00750A46" w:rsidP="00750A46">
      <w:pPr>
        <w:spacing w:line="300" w:lineRule="exact"/>
        <w:ind w:left="220" w:hangingChars="100" w:hanging="220"/>
      </w:pPr>
      <w:r w:rsidRPr="00D00A2D">
        <w:rPr>
          <w:rFonts w:hint="eastAsia"/>
        </w:rPr>
        <w:t>４　すべて市民は、青壮年期にあつては、社会の発展に寄与する中心的存在として、安定した勤労生活と充実した家庭生活が実現されなければならない。</w:t>
      </w:r>
    </w:p>
    <w:p w:rsidR="00750A46" w:rsidRPr="00D00A2D" w:rsidRDefault="00750A46" w:rsidP="00750A46">
      <w:pPr>
        <w:spacing w:line="300" w:lineRule="exact"/>
        <w:ind w:left="220" w:hangingChars="100" w:hanging="220"/>
      </w:pPr>
      <w:r w:rsidRPr="00D00A2D">
        <w:rPr>
          <w:rFonts w:hint="eastAsia"/>
        </w:rPr>
        <w:t>５　すべて市民は、高齢期にあつては、家庭基盤の充実と地域社会における交流を通じて、生きがいのある生活が保障されなければならない。</w:t>
      </w:r>
    </w:p>
    <w:p w:rsidR="00750A46" w:rsidRPr="00BC0310" w:rsidRDefault="00750A46" w:rsidP="00750A46">
      <w:pPr>
        <w:spacing w:line="300" w:lineRule="exact"/>
      </w:pPr>
    </w:p>
    <w:p w:rsidR="00750A46" w:rsidRPr="00D00A2D" w:rsidRDefault="00750A46" w:rsidP="00750A46">
      <w:pPr>
        <w:spacing w:line="300" w:lineRule="exact"/>
      </w:pPr>
      <w:r>
        <w:t>（</w:t>
      </w:r>
      <w:r w:rsidRPr="00D00A2D">
        <w:rPr>
          <w:rFonts w:hint="eastAsia"/>
        </w:rPr>
        <w:t>市、事業者及び市民の責務</w:t>
      </w:r>
      <w:r>
        <w:t>）</w:t>
      </w:r>
    </w:p>
    <w:p w:rsidR="00750A46" w:rsidRPr="00D00A2D" w:rsidRDefault="00750A46" w:rsidP="00750A46">
      <w:pPr>
        <w:spacing w:line="300" w:lineRule="exact"/>
        <w:ind w:left="220" w:hangingChars="100" w:hanging="220"/>
      </w:pPr>
      <w:r w:rsidRPr="00D00A2D">
        <w:rPr>
          <w:rFonts w:hint="eastAsia"/>
        </w:rPr>
        <w:t>第４条　市は、前</w:t>
      </w:r>
      <w:r>
        <w:t>２</w:t>
      </w:r>
      <w:r w:rsidRPr="00D00A2D">
        <w:rPr>
          <w:rFonts w:hint="eastAsia"/>
        </w:rPr>
        <w:t>条の市民福祉の基本目標が実現されるよう、市民福祉に関する施策を有機的かつ総合的に策定し、実施するように努めなければならない。</w:t>
      </w:r>
    </w:p>
    <w:p w:rsidR="00750A46" w:rsidRPr="00D00A2D" w:rsidRDefault="00750A46" w:rsidP="00750A46">
      <w:pPr>
        <w:spacing w:line="300" w:lineRule="exact"/>
        <w:ind w:left="220" w:hangingChars="100" w:hanging="220"/>
      </w:pPr>
      <w:r w:rsidRPr="00D00A2D">
        <w:rPr>
          <w:rFonts w:hint="eastAsia"/>
        </w:rPr>
        <w:t>２　事業者は、自らも地域社会の構成員であること及びその事業活動が地域社会と密接な関係にあることを認識し、その事業の運営に当たつては、市民福祉の向上に努めなければならない。</w:t>
      </w:r>
    </w:p>
    <w:p w:rsidR="00750A46" w:rsidRPr="00D00A2D" w:rsidRDefault="00750A46" w:rsidP="00750A46">
      <w:pPr>
        <w:spacing w:line="300" w:lineRule="exact"/>
        <w:ind w:left="220" w:hangingChars="100" w:hanging="220"/>
      </w:pPr>
      <w:r w:rsidRPr="00D00A2D">
        <w:rPr>
          <w:rFonts w:hint="eastAsia"/>
        </w:rPr>
        <w:t>３　市民は、自らすすんで自助に努めるとともに、社会連帯の理念に基づき、市民福祉に関する施策の円滑な実施に協力するように努めなければならない。</w:t>
      </w:r>
    </w:p>
    <w:p w:rsidR="00750A46" w:rsidRPr="00BC0310" w:rsidRDefault="00750A46" w:rsidP="00750A46">
      <w:pPr>
        <w:spacing w:line="300" w:lineRule="exact"/>
      </w:pPr>
    </w:p>
    <w:p w:rsidR="00750A46" w:rsidRPr="00D00A2D" w:rsidRDefault="00750A46" w:rsidP="00750A46">
      <w:pPr>
        <w:spacing w:line="300" w:lineRule="exact"/>
      </w:pPr>
      <w:r>
        <w:t>（</w:t>
      </w:r>
      <w:r w:rsidRPr="00D00A2D">
        <w:rPr>
          <w:rFonts w:hint="eastAsia"/>
        </w:rPr>
        <w:t>国及び県に対する要請</w:t>
      </w:r>
      <w:r>
        <w:t>）</w:t>
      </w:r>
    </w:p>
    <w:p w:rsidR="00750A46" w:rsidRPr="00D00A2D" w:rsidRDefault="00750A46" w:rsidP="00750A46">
      <w:pPr>
        <w:spacing w:line="300" w:lineRule="exact"/>
        <w:ind w:left="220" w:hangingChars="100" w:hanging="220"/>
      </w:pPr>
      <w:r w:rsidRPr="00D00A2D">
        <w:rPr>
          <w:rFonts w:hint="eastAsia"/>
        </w:rPr>
        <w:t>第５条　市は、常に市民の生活実態の把握に努め、その安定が損なわれることのないように、社会保障制度、雇用政策等市民の生活にかかわる国又は県の制度又は施策について、必要に応じ、その改善及び充実を要請するものとする。</w:t>
      </w:r>
    </w:p>
    <w:p w:rsidR="00750A46" w:rsidRPr="00BC0310" w:rsidRDefault="00750A46" w:rsidP="00750A46">
      <w:pPr>
        <w:spacing w:line="300" w:lineRule="exact"/>
      </w:pPr>
    </w:p>
    <w:p w:rsidR="00750A46" w:rsidRPr="00D00A2D" w:rsidRDefault="00750A46" w:rsidP="00750A46">
      <w:pPr>
        <w:spacing w:line="300" w:lineRule="exact"/>
      </w:pPr>
      <w:r w:rsidRPr="00D00A2D">
        <w:rPr>
          <w:rFonts w:hint="eastAsia"/>
        </w:rPr>
        <w:t>第２章　市民生活の基盤の確立</w:t>
      </w:r>
    </w:p>
    <w:p w:rsidR="00750A46" w:rsidRPr="00D00A2D" w:rsidRDefault="00750A46" w:rsidP="00750A46">
      <w:pPr>
        <w:spacing w:line="300" w:lineRule="exact"/>
      </w:pPr>
      <w:r>
        <w:t>（</w:t>
      </w:r>
      <w:r w:rsidRPr="00D00A2D">
        <w:rPr>
          <w:rFonts w:hint="eastAsia"/>
        </w:rPr>
        <w:t>健康づくり</w:t>
      </w:r>
      <w:r>
        <w:t>）</w:t>
      </w:r>
    </w:p>
    <w:p w:rsidR="00750A46" w:rsidRPr="00D00A2D" w:rsidRDefault="00750A46" w:rsidP="00750A46">
      <w:pPr>
        <w:spacing w:line="300" w:lineRule="exact"/>
        <w:ind w:left="220" w:hangingChars="100" w:hanging="220"/>
      </w:pPr>
      <w:r w:rsidRPr="00D00A2D">
        <w:rPr>
          <w:rFonts w:hint="eastAsia"/>
        </w:rPr>
        <w:t>第６条　市民の健康は、自らの健康に対する自覚をもとにして、地域保健に関する体制の確立及び良好な環境の維持により、保持され、増進されなければならない。</w:t>
      </w:r>
    </w:p>
    <w:p w:rsidR="00750A46" w:rsidRPr="00D00A2D" w:rsidRDefault="00750A46" w:rsidP="00750A46">
      <w:pPr>
        <w:spacing w:line="300" w:lineRule="exact"/>
        <w:ind w:left="220" w:hangingChars="100" w:hanging="220"/>
      </w:pPr>
      <w:r w:rsidRPr="00D00A2D">
        <w:rPr>
          <w:rFonts w:hint="eastAsia"/>
        </w:rPr>
        <w:t>２　市民は、自らの健康の保持及び増進並びに疾病の予防及び早期回復に努めなければならない。</w:t>
      </w:r>
    </w:p>
    <w:p w:rsidR="00750A46" w:rsidRPr="00D00A2D" w:rsidRDefault="00750A46" w:rsidP="00750A46">
      <w:pPr>
        <w:spacing w:line="300" w:lineRule="exact"/>
        <w:ind w:left="220" w:hangingChars="100" w:hanging="220"/>
      </w:pPr>
      <w:r w:rsidRPr="00D00A2D">
        <w:rPr>
          <w:rFonts w:hint="eastAsia"/>
        </w:rPr>
        <w:t>３　市長は、関係機関と連携して、市民の健康づくりについて、次の各号に掲げる施策を行うものとする。</w:t>
      </w:r>
    </w:p>
    <w:p w:rsidR="00750A46" w:rsidRPr="00D00A2D" w:rsidRDefault="00750A46" w:rsidP="00750A46">
      <w:pPr>
        <w:spacing w:line="300" w:lineRule="exact"/>
        <w:ind w:left="220" w:hangingChars="100" w:hanging="220"/>
      </w:pPr>
      <w:r w:rsidRPr="00D00A2D">
        <w:t xml:space="preserve">(1) </w:t>
      </w:r>
      <w:r w:rsidRPr="00D00A2D">
        <w:rPr>
          <w:rFonts w:hint="eastAsia"/>
        </w:rPr>
        <w:t>地域保健体制の計画的な整備に関すること。</w:t>
      </w:r>
    </w:p>
    <w:p w:rsidR="00750A46" w:rsidRPr="00D00A2D" w:rsidRDefault="00750A46" w:rsidP="00750A46">
      <w:pPr>
        <w:spacing w:line="300" w:lineRule="exact"/>
        <w:ind w:left="220" w:hangingChars="100" w:hanging="220"/>
      </w:pPr>
      <w:r w:rsidRPr="00D00A2D">
        <w:t xml:space="preserve">(2) </w:t>
      </w:r>
      <w:r w:rsidRPr="00D00A2D">
        <w:rPr>
          <w:rFonts w:hint="eastAsia"/>
        </w:rPr>
        <w:t>健康教育の実施に関すること。</w:t>
      </w:r>
    </w:p>
    <w:p w:rsidR="00750A46" w:rsidRPr="00D00A2D" w:rsidRDefault="00750A46" w:rsidP="00750A46">
      <w:pPr>
        <w:spacing w:line="300" w:lineRule="exact"/>
        <w:ind w:left="220" w:hangingChars="100" w:hanging="220"/>
      </w:pPr>
      <w:r w:rsidRPr="00D00A2D">
        <w:t xml:space="preserve">(3) </w:t>
      </w:r>
      <w:r w:rsidRPr="00D00A2D">
        <w:rPr>
          <w:rFonts w:hint="eastAsia"/>
        </w:rPr>
        <w:t>救急医療体制の整備に関すること。</w:t>
      </w:r>
    </w:p>
    <w:p w:rsidR="00750A46" w:rsidRPr="00D00A2D" w:rsidRDefault="00750A46" w:rsidP="00750A46">
      <w:pPr>
        <w:spacing w:line="300" w:lineRule="exact"/>
        <w:ind w:left="220" w:hangingChars="100" w:hanging="220"/>
      </w:pPr>
      <w:r w:rsidRPr="00D00A2D">
        <w:t xml:space="preserve">(4) </w:t>
      </w:r>
      <w:r w:rsidRPr="00D00A2D">
        <w:rPr>
          <w:rFonts w:hint="eastAsia"/>
        </w:rPr>
        <w:t>スポーツ活動等の奨励に関すること。</w:t>
      </w:r>
    </w:p>
    <w:p w:rsidR="00750A46" w:rsidRPr="00D00A2D" w:rsidRDefault="00750A46" w:rsidP="00750A46">
      <w:pPr>
        <w:spacing w:line="300" w:lineRule="exact"/>
        <w:ind w:left="220" w:hangingChars="100" w:hanging="220"/>
      </w:pPr>
      <w:r w:rsidRPr="00D00A2D">
        <w:t xml:space="preserve">(5) </w:t>
      </w:r>
      <w:r w:rsidRPr="00D00A2D">
        <w:rPr>
          <w:rFonts w:hint="eastAsia"/>
        </w:rPr>
        <w:t>前各号に掲げるもののほか、市民の健康づくりについて必要と認められること。</w:t>
      </w:r>
    </w:p>
    <w:p w:rsidR="00750A46" w:rsidRPr="00EF1B96" w:rsidRDefault="00750A46" w:rsidP="00750A46">
      <w:pPr>
        <w:spacing w:line="300" w:lineRule="exact"/>
        <w:rPr>
          <w:shd w:val="pct15" w:color="auto" w:fill="FFFFFF"/>
        </w:rPr>
      </w:pPr>
      <w:r>
        <w:rPr>
          <w:rFonts w:hint="eastAsia"/>
          <w:noProof/>
          <w:shd w:val="pct15" w:color="auto" w:fill="FFFFFF"/>
        </w:rPr>
        <w:drawing>
          <wp:anchor distT="0" distB="0" distL="114300" distR="114300" simplePos="0" relativeHeight="252078080" behindDoc="0" locked="0" layoutInCell="1" allowOverlap="1" wp14:anchorId="111599D7" wp14:editId="04BB94BE">
            <wp:simplePos x="0" y="0"/>
            <wp:positionH relativeFrom="page">
              <wp:posOffset>541655</wp:posOffset>
            </wp:positionH>
            <wp:positionV relativeFrom="page">
              <wp:posOffset>9434195</wp:posOffset>
            </wp:positionV>
            <wp:extent cx="716280" cy="716280"/>
            <wp:effectExtent l="0" t="0" r="7620" b="7620"/>
            <wp:wrapNone/>
            <wp:docPr id="5247" name="JAVISCODE12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 name=""/>
                    <pic:cNvPicPr/>
                  </pic:nvPicPr>
                  <pic:blipFill>
                    <a:blip r:embed="rId128">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Pr="00544E08" w:rsidRDefault="00750A46" w:rsidP="00750A46">
      <w:r>
        <w:br w:type="page"/>
      </w:r>
    </w:p>
    <w:p w:rsidR="00750A46" w:rsidRPr="00D00A2D" w:rsidRDefault="00750A46" w:rsidP="00750A46">
      <w:pPr>
        <w:spacing w:line="300" w:lineRule="exact"/>
      </w:pPr>
      <w:r>
        <w:lastRenderedPageBreak/>
        <w:t>（</w:t>
      </w:r>
      <w:r w:rsidRPr="00D00A2D">
        <w:rPr>
          <w:rFonts w:hint="eastAsia"/>
        </w:rPr>
        <w:t>生涯教育</w:t>
      </w:r>
      <w:r>
        <w:t>）</w:t>
      </w:r>
    </w:p>
    <w:p w:rsidR="00750A46" w:rsidRPr="00D00A2D" w:rsidRDefault="00750A46" w:rsidP="00750A46">
      <w:pPr>
        <w:spacing w:line="300" w:lineRule="exact"/>
        <w:ind w:left="220" w:hangingChars="100" w:hanging="220"/>
      </w:pPr>
      <w:r w:rsidRPr="00D00A2D">
        <w:rPr>
          <w:rFonts w:hint="eastAsia"/>
        </w:rPr>
        <w:t>第７条　市民は、自立の気風を養うとともに、人格の完成をめざし、生涯にわたり、自ら学習と自己啓発に努めなければならない。</w:t>
      </w:r>
    </w:p>
    <w:p w:rsidR="00750A46" w:rsidRPr="00D00A2D" w:rsidRDefault="00750A46" w:rsidP="00750A46">
      <w:pPr>
        <w:spacing w:line="300" w:lineRule="exact"/>
        <w:ind w:left="220" w:hangingChars="100" w:hanging="220"/>
      </w:pPr>
      <w:r w:rsidRPr="00D00A2D">
        <w:rPr>
          <w:rFonts w:hint="eastAsia"/>
        </w:rPr>
        <w:t>２　市長及び教育委員会は、市民の生涯教育について、次の各号に掲げる施策を行うものとする。</w:t>
      </w:r>
    </w:p>
    <w:p w:rsidR="00750A46" w:rsidRPr="00D00A2D" w:rsidRDefault="00750A46" w:rsidP="00750A46">
      <w:pPr>
        <w:spacing w:line="300" w:lineRule="exact"/>
        <w:ind w:left="220" w:hangingChars="100" w:hanging="220"/>
      </w:pPr>
      <w:r w:rsidRPr="00D00A2D">
        <w:t xml:space="preserve">(1) </w:t>
      </w:r>
      <w:r w:rsidRPr="00D00A2D">
        <w:rPr>
          <w:rFonts w:hint="eastAsia"/>
        </w:rPr>
        <w:t>市民が学習し、かつ、その成果を発表できる施設の整備に関すること。</w:t>
      </w:r>
    </w:p>
    <w:p w:rsidR="00750A46" w:rsidRPr="00D00A2D" w:rsidRDefault="00750A46" w:rsidP="00750A46">
      <w:pPr>
        <w:spacing w:line="300" w:lineRule="exact"/>
        <w:ind w:left="220" w:hangingChars="100" w:hanging="220"/>
      </w:pPr>
      <w:r w:rsidRPr="00D00A2D">
        <w:t xml:space="preserve">(2) </w:t>
      </w:r>
      <w:r w:rsidRPr="00D00A2D">
        <w:rPr>
          <w:rFonts w:hint="eastAsia"/>
        </w:rPr>
        <w:t>自主的な教育活動の啓発に関すること。</w:t>
      </w:r>
    </w:p>
    <w:p w:rsidR="00750A46" w:rsidRPr="00D00A2D" w:rsidRDefault="00750A46" w:rsidP="00750A46">
      <w:pPr>
        <w:spacing w:line="300" w:lineRule="exact"/>
        <w:ind w:left="220" w:hangingChars="100" w:hanging="220"/>
      </w:pPr>
      <w:r w:rsidRPr="00D00A2D">
        <w:t xml:space="preserve">(3) </w:t>
      </w:r>
      <w:r w:rsidRPr="00D00A2D">
        <w:rPr>
          <w:rFonts w:hint="eastAsia"/>
        </w:rPr>
        <w:t>地域社会における指導者の養成に関すること。</w:t>
      </w:r>
    </w:p>
    <w:p w:rsidR="00750A46" w:rsidRPr="00D00A2D" w:rsidRDefault="00750A46" w:rsidP="00750A46">
      <w:pPr>
        <w:spacing w:line="300" w:lineRule="exact"/>
        <w:ind w:left="220" w:hangingChars="100" w:hanging="220"/>
      </w:pPr>
      <w:r w:rsidRPr="00D00A2D">
        <w:t xml:space="preserve">(4) </w:t>
      </w:r>
      <w:r w:rsidRPr="00D00A2D">
        <w:rPr>
          <w:rFonts w:hint="eastAsia"/>
        </w:rPr>
        <w:t>前各号に掲げるもののほか、市民の生涯教育について必要と認められること。</w:t>
      </w:r>
    </w:p>
    <w:p w:rsidR="00750A46" w:rsidRDefault="00750A46" w:rsidP="00750A46">
      <w:pPr>
        <w:spacing w:line="320" w:lineRule="exact"/>
        <w:rPr>
          <w:shd w:val="pct15" w:color="auto" w:fill="FFFFFF"/>
        </w:rPr>
      </w:pPr>
    </w:p>
    <w:p w:rsidR="00750A46" w:rsidRPr="00EF1B96" w:rsidRDefault="00750A46" w:rsidP="00750A46">
      <w:pPr>
        <w:spacing w:line="320" w:lineRule="exact"/>
        <w:rPr>
          <w:shd w:val="pct15" w:color="auto" w:fill="FFFFFF"/>
        </w:rPr>
      </w:pPr>
      <w:r w:rsidRPr="00EF1B96">
        <w:rPr>
          <w:rFonts w:hint="eastAsia"/>
          <w:shd w:val="pct15" w:color="auto" w:fill="FFFFFF"/>
        </w:rPr>
        <w:t>（117ページ）</w:t>
      </w:r>
    </w:p>
    <w:p w:rsidR="00750A46" w:rsidRPr="00D00A2D" w:rsidRDefault="00750A46" w:rsidP="00750A46">
      <w:pPr>
        <w:spacing w:line="320" w:lineRule="exact"/>
      </w:pPr>
      <w:r>
        <w:t>（</w:t>
      </w:r>
      <w:r w:rsidRPr="00D00A2D">
        <w:rPr>
          <w:rFonts w:hint="eastAsia"/>
        </w:rPr>
        <w:t>住生活</w:t>
      </w:r>
      <w:r>
        <w:t>）</w:t>
      </w:r>
    </w:p>
    <w:p w:rsidR="00750A46" w:rsidRPr="00D00A2D" w:rsidRDefault="00750A46" w:rsidP="00750A46">
      <w:pPr>
        <w:spacing w:line="320" w:lineRule="exact"/>
        <w:ind w:left="220" w:hangingChars="100" w:hanging="220"/>
      </w:pPr>
      <w:r w:rsidRPr="00D00A2D">
        <w:rPr>
          <w:rFonts w:hint="eastAsia"/>
        </w:rPr>
        <w:t>第８条　市民は、適正な負担により、快適な住生活が確保されなければならない。</w:t>
      </w:r>
    </w:p>
    <w:p w:rsidR="00750A46" w:rsidRPr="00D00A2D" w:rsidRDefault="00750A46" w:rsidP="00750A46">
      <w:pPr>
        <w:spacing w:line="320" w:lineRule="exact"/>
        <w:ind w:left="220" w:hangingChars="100" w:hanging="220"/>
      </w:pPr>
      <w:r w:rsidRPr="00D00A2D">
        <w:rPr>
          <w:rFonts w:hint="eastAsia"/>
        </w:rPr>
        <w:t>２　市長は、関係機関と協力して、市民の快適な住生活の確保について、次の各号に掲げる施策を行うものとする。</w:t>
      </w:r>
    </w:p>
    <w:p w:rsidR="00750A46" w:rsidRPr="00D00A2D" w:rsidRDefault="00750A46" w:rsidP="00750A46">
      <w:pPr>
        <w:spacing w:line="320" w:lineRule="exact"/>
        <w:ind w:left="220" w:hangingChars="100" w:hanging="220"/>
      </w:pPr>
      <w:r w:rsidRPr="00D00A2D">
        <w:t xml:space="preserve">(1) </w:t>
      </w:r>
      <w:r w:rsidRPr="00D00A2D">
        <w:rPr>
          <w:rFonts w:hint="eastAsia"/>
        </w:rPr>
        <w:t>公的住宅の整備に関すること。</w:t>
      </w:r>
    </w:p>
    <w:p w:rsidR="00750A46" w:rsidRPr="00D00A2D" w:rsidRDefault="00750A46" w:rsidP="00750A46">
      <w:pPr>
        <w:spacing w:line="320" w:lineRule="exact"/>
        <w:ind w:left="220" w:hangingChars="100" w:hanging="220"/>
      </w:pPr>
      <w:r w:rsidRPr="00D00A2D">
        <w:t xml:space="preserve">(2) </w:t>
      </w:r>
      <w:r w:rsidRPr="00D00A2D">
        <w:rPr>
          <w:rFonts w:hint="eastAsia"/>
        </w:rPr>
        <w:t>住環境の整備に関すること。</w:t>
      </w:r>
    </w:p>
    <w:p w:rsidR="00750A46" w:rsidRPr="00D00A2D" w:rsidRDefault="00750A46" w:rsidP="00750A46">
      <w:pPr>
        <w:spacing w:line="320" w:lineRule="exact"/>
        <w:ind w:left="220" w:hangingChars="100" w:hanging="220"/>
      </w:pPr>
      <w:r w:rsidRPr="00D00A2D">
        <w:t xml:space="preserve">(3) </w:t>
      </w:r>
      <w:r w:rsidRPr="00D00A2D">
        <w:rPr>
          <w:rFonts w:hint="eastAsia"/>
        </w:rPr>
        <w:t>前</w:t>
      </w:r>
      <w:r>
        <w:t>２</w:t>
      </w:r>
      <w:r w:rsidRPr="00D00A2D">
        <w:rPr>
          <w:rFonts w:hint="eastAsia"/>
        </w:rPr>
        <w:t>号に掲げるもののほか、市民の快適な住生活の確保について必要と認められること。</w:t>
      </w:r>
    </w:p>
    <w:p w:rsidR="00750A46" w:rsidRPr="00D00A2D" w:rsidRDefault="00750A46" w:rsidP="00750A46">
      <w:pPr>
        <w:spacing w:line="320" w:lineRule="exact"/>
        <w:ind w:left="220" w:hangingChars="100" w:hanging="220"/>
      </w:pPr>
      <w:r>
        <w:t>（</w:t>
      </w:r>
      <w:r w:rsidRPr="00D00A2D">
        <w:rPr>
          <w:rFonts w:hint="eastAsia"/>
        </w:rPr>
        <w:t>勤労生活</w:t>
      </w:r>
      <w:r>
        <w:t>）</w:t>
      </w:r>
    </w:p>
    <w:p w:rsidR="00750A46" w:rsidRPr="00D00A2D" w:rsidRDefault="00750A46" w:rsidP="00750A46">
      <w:pPr>
        <w:spacing w:line="320" w:lineRule="exact"/>
        <w:ind w:left="220" w:hangingChars="100" w:hanging="220"/>
      </w:pPr>
      <w:r w:rsidRPr="00D00A2D">
        <w:rPr>
          <w:rFonts w:hint="eastAsia"/>
        </w:rPr>
        <w:t>第９条　市民は、自らの能力の開発と発揮をもとにして、就労の機会が確保され、勤労等その主体的努力により、生活の安定と向上に努めなければならない。</w:t>
      </w:r>
    </w:p>
    <w:p w:rsidR="00750A46" w:rsidRPr="00D00A2D" w:rsidRDefault="00750A46" w:rsidP="00750A46">
      <w:pPr>
        <w:spacing w:line="320" w:lineRule="exact"/>
        <w:ind w:left="220" w:hangingChars="100" w:hanging="220"/>
      </w:pPr>
      <w:r w:rsidRPr="00D00A2D">
        <w:rPr>
          <w:rFonts w:hint="eastAsia"/>
        </w:rPr>
        <w:t>２　市長は、関係機関と協力して、市民の就労の機会の確保について、次の各号に掲げる施策を行うものとする。</w:t>
      </w:r>
    </w:p>
    <w:p w:rsidR="00750A46" w:rsidRPr="00D00A2D" w:rsidRDefault="00750A46" w:rsidP="00750A46">
      <w:pPr>
        <w:spacing w:line="320" w:lineRule="exact"/>
        <w:ind w:left="220" w:hangingChars="100" w:hanging="220"/>
      </w:pPr>
      <w:r w:rsidRPr="00D00A2D">
        <w:t xml:space="preserve">(1) </w:t>
      </w:r>
      <w:r w:rsidRPr="00D00A2D">
        <w:rPr>
          <w:rFonts w:hint="eastAsia"/>
        </w:rPr>
        <w:t>産業の振興等雇用の拡大に関すること。</w:t>
      </w:r>
    </w:p>
    <w:p w:rsidR="00750A46" w:rsidRPr="00D00A2D" w:rsidRDefault="00750A46" w:rsidP="00750A46">
      <w:pPr>
        <w:spacing w:line="320" w:lineRule="exact"/>
        <w:ind w:left="220" w:hangingChars="100" w:hanging="220"/>
      </w:pPr>
      <w:r w:rsidRPr="00D00A2D">
        <w:t xml:space="preserve">(2) </w:t>
      </w:r>
      <w:r w:rsidRPr="00D00A2D">
        <w:rPr>
          <w:rFonts w:hint="eastAsia"/>
        </w:rPr>
        <w:t>職業訓練、雇用の促進等雇用環境の整備に関すること。</w:t>
      </w:r>
    </w:p>
    <w:p w:rsidR="00750A46" w:rsidRPr="00D00A2D" w:rsidRDefault="00750A46" w:rsidP="00750A46">
      <w:pPr>
        <w:spacing w:line="320" w:lineRule="exact"/>
        <w:ind w:left="220" w:hangingChars="100" w:hanging="220"/>
      </w:pPr>
      <w:r w:rsidRPr="00D00A2D">
        <w:t xml:space="preserve">(3) </w:t>
      </w:r>
      <w:r w:rsidRPr="00D00A2D">
        <w:rPr>
          <w:rFonts w:hint="eastAsia"/>
        </w:rPr>
        <w:t>前</w:t>
      </w:r>
      <w:r>
        <w:t>２</w:t>
      </w:r>
      <w:r w:rsidRPr="00D00A2D">
        <w:rPr>
          <w:rFonts w:hint="eastAsia"/>
        </w:rPr>
        <w:t>号に掲げるもののほか、市民の就労の機会の確保について必要と認められること。</w:t>
      </w:r>
    </w:p>
    <w:p w:rsidR="00750A46" w:rsidRPr="00D00A2D" w:rsidRDefault="00750A46" w:rsidP="00750A46">
      <w:pPr>
        <w:spacing w:line="320" w:lineRule="exact"/>
        <w:ind w:left="220" w:hangingChars="100" w:hanging="220"/>
      </w:pPr>
      <w:r>
        <w:t>（</w:t>
      </w:r>
      <w:r w:rsidRPr="00D00A2D">
        <w:rPr>
          <w:rFonts w:hint="eastAsia"/>
        </w:rPr>
        <w:t>消費生活</w:t>
      </w:r>
      <w:r>
        <w:t>）</w:t>
      </w:r>
    </w:p>
    <w:p w:rsidR="00750A46" w:rsidRPr="00D00A2D" w:rsidRDefault="00750A46" w:rsidP="00750A46">
      <w:pPr>
        <w:spacing w:line="320" w:lineRule="exact"/>
        <w:ind w:left="220" w:hangingChars="100" w:hanging="220"/>
      </w:pPr>
      <w:r w:rsidRPr="00D00A2D">
        <w:rPr>
          <w:rFonts w:hint="eastAsia"/>
        </w:rPr>
        <w:t>第</w:t>
      </w:r>
      <w:r>
        <w:rPr>
          <w:rFonts w:hint="eastAsia"/>
        </w:rPr>
        <w:t>10</w:t>
      </w:r>
      <w:r w:rsidRPr="00D00A2D">
        <w:rPr>
          <w:rFonts w:hint="eastAsia"/>
        </w:rPr>
        <w:t>条　市民は、消費生活についての知識を深め、自ら安全で合理的な消費生活を確保するように努めなければならない。</w:t>
      </w:r>
    </w:p>
    <w:p w:rsidR="00750A46" w:rsidRPr="00D00A2D" w:rsidRDefault="00750A46" w:rsidP="00750A46">
      <w:pPr>
        <w:spacing w:line="320" w:lineRule="exact"/>
        <w:ind w:left="220" w:hangingChars="100" w:hanging="220"/>
      </w:pPr>
      <w:r w:rsidRPr="00D00A2D">
        <w:rPr>
          <w:rFonts w:hint="eastAsia"/>
        </w:rPr>
        <w:t>２　市長は、市民の安全で合理的な消費生活の確保について、次の各号に掲げる施策を行うものとする。</w:t>
      </w:r>
    </w:p>
    <w:p w:rsidR="00750A46" w:rsidRPr="00D00A2D" w:rsidRDefault="00750A46" w:rsidP="00750A46">
      <w:pPr>
        <w:spacing w:line="320" w:lineRule="exact"/>
        <w:ind w:left="220" w:hangingChars="100" w:hanging="220"/>
      </w:pPr>
      <w:r w:rsidRPr="00D00A2D">
        <w:t xml:space="preserve">(1) </w:t>
      </w:r>
      <w:r w:rsidRPr="00D00A2D">
        <w:rPr>
          <w:rFonts w:hint="eastAsia"/>
        </w:rPr>
        <w:t>消費生活の相談、指導及び啓発に関すること。</w:t>
      </w:r>
    </w:p>
    <w:p w:rsidR="00750A46" w:rsidRPr="00D00A2D" w:rsidRDefault="00750A46" w:rsidP="00750A46">
      <w:pPr>
        <w:spacing w:line="320" w:lineRule="exact"/>
        <w:ind w:left="220" w:hangingChars="100" w:hanging="220"/>
      </w:pPr>
      <w:r w:rsidRPr="00D00A2D">
        <w:t xml:space="preserve">(2) </w:t>
      </w:r>
      <w:r w:rsidRPr="00D00A2D">
        <w:rPr>
          <w:rFonts w:hint="eastAsia"/>
        </w:rPr>
        <w:t>消費生活の実態調査及び資料収集に関すること。</w:t>
      </w:r>
    </w:p>
    <w:p w:rsidR="00750A46" w:rsidRPr="00D00A2D" w:rsidRDefault="00750A46" w:rsidP="00750A46">
      <w:pPr>
        <w:spacing w:line="320" w:lineRule="exact"/>
        <w:ind w:left="220" w:hangingChars="100" w:hanging="220"/>
      </w:pPr>
      <w:r w:rsidRPr="00D00A2D">
        <w:t xml:space="preserve">(3) </w:t>
      </w:r>
      <w:r w:rsidRPr="00D00A2D">
        <w:rPr>
          <w:rFonts w:hint="eastAsia"/>
        </w:rPr>
        <w:t>前</w:t>
      </w:r>
      <w:r>
        <w:t>２</w:t>
      </w:r>
      <w:r w:rsidRPr="00D00A2D">
        <w:rPr>
          <w:rFonts w:hint="eastAsia"/>
        </w:rPr>
        <w:t>号に掲げるもののほか、市民の安全で合理的な消費生活の確保について必要と認められること。</w:t>
      </w:r>
    </w:p>
    <w:p w:rsidR="00750A46" w:rsidRPr="00BC0310" w:rsidRDefault="00750A46" w:rsidP="00750A46">
      <w:pPr>
        <w:spacing w:line="320" w:lineRule="exact"/>
        <w:ind w:left="220" w:hangingChars="100" w:hanging="220"/>
      </w:pPr>
    </w:p>
    <w:p w:rsidR="00750A46" w:rsidRPr="00D00A2D" w:rsidRDefault="00750A46" w:rsidP="00750A46">
      <w:pPr>
        <w:spacing w:line="320" w:lineRule="exact"/>
        <w:ind w:left="220" w:hangingChars="100" w:hanging="220"/>
      </w:pPr>
      <w:r w:rsidRPr="00D00A2D">
        <w:rPr>
          <w:rFonts w:hint="eastAsia"/>
        </w:rPr>
        <w:t>第３章　市民生活と福祉活動</w:t>
      </w:r>
    </w:p>
    <w:p w:rsidR="00750A46" w:rsidRPr="00D00A2D" w:rsidRDefault="00750A46" w:rsidP="00750A46">
      <w:pPr>
        <w:spacing w:line="320" w:lineRule="exact"/>
        <w:ind w:left="220" w:hangingChars="100" w:hanging="220"/>
      </w:pPr>
      <w:r>
        <w:t>（</w:t>
      </w:r>
      <w:r w:rsidRPr="00D00A2D">
        <w:rPr>
          <w:rFonts w:hint="eastAsia"/>
        </w:rPr>
        <w:t>家庭生活</w:t>
      </w:r>
      <w:r>
        <w:t>）</w:t>
      </w:r>
    </w:p>
    <w:p w:rsidR="00750A46" w:rsidRPr="00D00A2D" w:rsidRDefault="00750A46" w:rsidP="00750A46">
      <w:pPr>
        <w:spacing w:line="320" w:lineRule="exact"/>
        <w:ind w:left="220" w:hangingChars="100" w:hanging="220"/>
      </w:pPr>
      <w:r w:rsidRPr="00D00A2D">
        <w:rPr>
          <w:rFonts w:hint="eastAsia"/>
        </w:rPr>
        <w:t>第</w:t>
      </w:r>
      <w:r>
        <w:rPr>
          <w:rFonts w:hint="eastAsia"/>
        </w:rPr>
        <w:t>11</w:t>
      </w:r>
      <w:r w:rsidRPr="00D00A2D">
        <w:rPr>
          <w:rFonts w:hint="eastAsia"/>
        </w:rPr>
        <w:t>条　市民は、家族員による相互の扶助と家庭機能を尊重することにより、良好な家庭生活の維持、向上に努めなければならない。</w:t>
      </w:r>
    </w:p>
    <w:p w:rsidR="00750A46" w:rsidRPr="00D00A2D" w:rsidRDefault="00750A46" w:rsidP="00750A46">
      <w:pPr>
        <w:spacing w:line="320" w:lineRule="exact"/>
        <w:ind w:left="220" w:hangingChars="100" w:hanging="220"/>
      </w:pPr>
      <w:r w:rsidRPr="00D00A2D">
        <w:rPr>
          <w:rFonts w:hint="eastAsia"/>
        </w:rPr>
        <w:t>２　市長又は教育委員会は、市民が良好な家庭生活を維持するため、次の各号に掲げる施策を行うものとする。</w:t>
      </w:r>
    </w:p>
    <w:p w:rsidR="00750A46" w:rsidRPr="00D00A2D" w:rsidRDefault="00750A46" w:rsidP="00750A46">
      <w:pPr>
        <w:spacing w:line="300" w:lineRule="exact"/>
      </w:pPr>
      <w:r>
        <w:rPr>
          <w:noProof/>
        </w:rPr>
        <w:drawing>
          <wp:anchor distT="0" distB="0" distL="114300" distR="114300" simplePos="0" relativeHeight="252079104" behindDoc="0" locked="0" layoutInCell="1" allowOverlap="1" wp14:anchorId="2B45E304" wp14:editId="3322C774">
            <wp:simplePos x="0" y="0"/>
            <wp:positionH relativeFrom="page">
              <wp:posOffset>6302375</wp:posOffset>
            </wp:positionH>
            <wp:positionV relativeFrom="page">
              <wp:posOffset>9434195</wp:posOffset>
            </wp:positionV>
            <wp:extent cx="716280" cy="716280"/>
            <wp:effectExtent l="0" t="0" r="7620" b="7620"/>
            <wp:wrapNone/>
            <wp:docPr id="5248" name="JAVISCODE12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 name=""/>
                    <pic:cNvPicPr/>
                  </pic:nvPicPr>
                  <pic:blipFill>
                    <a:blip r:embed="rId129">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r>
        <w:br w:type="page"/>
      </w:r>
    </w:p>
    <w:p w:rsidR="00750A46" w:rsidRPr="00D00A2D" w:rsidRDefault="00750A46" w:rsidP="00750A46">
      <w:pPr>
        <w:spacing w:line="320" w:lineRule="exact"/>
        <w:ind w:left="220" w:hangingChars="100" w:hanging="220"/>
      </w:pPr>
      <w:r w:rsidRPr="00D00A2D">
        <w:lastRenderedPageBreak/>
        <w:t xml:space="preserve">(1) </w:t>
      </w:r>
      <w:r w:rsidRPr="00D00A2D">
        <w:rPr>
          <w:rFonts w:hint="eastAsia"/>
        </w:rPr>
        <w:t>育児相談等児童の健全な育成に関すること。</w:t>
      </w:r>
    </w:p>
    <w:p w:rsidR="00750A46" w:rsidRPr="00D00A2D" w:rsidRDefault="00750A46" w:rsidP="00750A46">
      <w:pPr>
        <w:spacing w:line="320" w:lineRule="exact"/>
        <w:ind w:left="220" w:hangingChars="100" w:hanging="220"/>
      </w:pPr>
      <w:r w:rsidRPr="00D00A2D">
        <w:t xml:space="preserve">(2) </w:t>
      </w:r>
      <w:r w:rsidRPr="00D00A2D">
        <w:rPr>
          <w:rFonts w:hint="eastAsia"/>
        </w:rPr>
        <w:t>寝たきり老人又は心身に障害のある者の在宅する家庭、母子家庭、父子家庭等に対する援護に関すること。</w:t>
      </w:r>
    </w:p>
    <w:p w:rsidR="00750A46" w:rsidRPr="00D00A2D" w:rsidRDefault="00750A46" w:rsidP="00750A46">
      <w:pPr>
        <w:spacing w:line="320" w:lineRule="exact"/>
        <w:ind w:left="220" w:hangingChars="100" w:hanging="220"/>
      </w:pPr>
      <w:r w:rsidRPr="00D00A2D">
        <w:t xml:space="preserve">(3) </w:t>
      </w:r>
      <w:r w:rsidRPr="00D00A2D">
        <w:rPr>
          <w:rFonts w:hint="eastAsia"/>
        </w:rPr>
        <w:t>家庭福祉に必要な情報の提供に関すること。</w:t>
      </w:r>
    </w:p>
    <w:p w:rsidR="00750A46" w:rsidRPr="00D00A2D" w:rsidRDefault="00750A46" w:rsidP="00750A46">
      <w:pPr>
        <w:spacing w:line="320" w:lineRule="exact"/>
        <w:ind w:left="220" w:hangingChars="100" w:hanging="220"/>
      </w:pPr>
      <w:r w:rsidRPr="00D00A2D">
        <w:t xml:space="preserve">(4) </w:t>
      </w:r>
      <w:r w:rsidRPr="00D00A2D">
        <w:rPr>
          <w:rFonts w:hint="eastAsia"/>
        </w:rPr>
        <w:t>前各号に掲げるもののほか、市民が良好な家庭生活を維持するため必要と認められること。</w:t>
      </w:r>
    </w:p>
    <w:p w:rsidR="00750A46" w:rsidRPr="00D00A2D" w:rsidRDefault="00750A46" w:rsidP="00750A46">
      <w:pPr>
        <w:spacing w:line="320" w:lineRule="exact"/>
        <w:ind w:left="220" w:hangingChars="100" w:hanging="220"/>
      </w:pPr>
      <w:r>
        <w:t>（</w:t>
      </w:r>
      <w:r w:rsidRPr="00D00A2D">
        <w:rPr>
          <w:rFonts w:hint="eastAsia"/>
        </w:rPr>
        <w:t>地域生活</w:t>
      </w:r>
      <w:r>
        <w:t>）</w:t>
      </w:r>
    </w:p>
    <w:p w:rsidR="00750A46" w:rsidRPr="00D00A2D" w:rsidRDefault="00750A46" w:rsidP="00750A46">
      <w:pPr>
        <w:spacing w:line="320" w:lineRule="exact"/>
        <w:ind w:left="220" w:hangingChars="100" w:hanging="220"/>
      </w:pPr>
      <w:r w:rsidRPr="00D00A2D">
        <w:rPr>
          <w:rFonts w:hint="eastAsia"/>
        </w:rPr>
        <w:t>第</w:t>
      </w:r>
      <w:r>
        <w:rPr>
          <w:rFonts w:hint="eastAsia"/>
        </w:rPr>
        <w:t>12</w:t>
      </w:r>
      <w:r w:rsidRPr="00D00A2D">
        <w:rPr>
          <w:rFonts w:hint="eastAsia"/>
        </w:rPr>
        <w:t>条　市民は、地域社会の一員であることを自覚し、地域生活を通じて、相互の理解を深め、その役割を分担することにより、良好な地域社会の形成に努めなければならない。</w:t>
      </w:r>
    </w:p>
    <w:p w:rsidR="00750A46" w:rsidRPr="00D00A2D" w:rsidRDefault="00750A46" w:rsidP="00750A46">
      <w:pPr>
        <w:spacing w:line="320" w:lineRule="exact"/>
        <w:ind w:left="220" w:hangingChars="100" w:hanging="220"/>
      </w:pPr>
      <w:r w:rsidRPr="00D00A2D">
        <w:rPr>
          <w:rFonts w:hint="eastAsia"/>
        </w:rPr>
        <w:t>２　市長及び教育委員会は、良好な地域社会を形成するため、地域福祉の拠点となる市民施設の整備その他必要な施策を行うものとする。</w:t>
      </w:r>
    </w:p>
    <w:p w:rsidR="00750A46" w:rsidRDefault="00750A46" w:rsidP="00750A46">
      <w:pPr>
        <w:spacing w:line="320" w:lineRule="exact"/>
        <w:rPr>
          <w:shd w:val="pct15" w:color="auto" w:fill="FFFFFF"/>
        </w:rPr>
      </w:pPr>
    </w:p>
    <w:p w:rsidR="00750A46" w:rsidRPr="00EF1B96" w:rsidRDefault="00750A46" w:rsidP="00750A46">
      <w:pPr>
        <w:spacing w:line="320" w:lineRule="exact"/>
        <w:rPr>
          <w:shd w:val="pct15" w:color="auto" w:fill="FFFFFF"/>
        </w:rPr>
      </w:pPr>
      <w:r w:rsidRPr="00EF1B96">
        <w:rPr>
          <w:rFonts w:hint="eastAsia"/>
          <w:shd w:val="pct15" w:color="auto" w:fill="FFFFFF"/>
        </w:rPr>
        <w:t>（11</w:t>
      </w:r>
      <w:r>
        <w:rPr>
          <w:rFonts w:hint="eastAsia"/>
          <w:shd w:val="pct15" w:color="auto" w:fill="FFFFFF"/>
        </w:rPr>
        <w:t>8</w:t>
      </w:r>
      <w:r w:rsidRPr="00EF1B96">
        <w:rPr>
          <w:rFonts w:hint="eastAsia"/>
          <w:shd w:val="pct15" w:color="auto" w:fill="FFFFFF"/>
        </w:rPr>
        <w:t>ページ）</w:t>
      </w:r>
    </w:p>
    <w:p w:rsidR="00750A46" w:rsidRPr="00D00A2D" w:rsidRDefault="00750A46" w:rsidP="00750A46">
      <w:pPr>
        <w:spacing w:line="320" w:lineRule="exact"/>
        <w:ind w:left="220" w:hangingChars="100" w:hanging="220"/>
      </w:pPr>
      <w:r>
        <w:t>（</w:t>
      </w:r>
      <w:r w:rsidRPr="00D00A2D">
        <w:rPr>
          <w:rFonts w:hint="eastAsia"/>
        </w:rPr>
        <w:t>福祉活動</w:t>
      </w:r>
      <w:r>
        <w:t>）</w:t>
      </w:r>
    </w:p>
    <w:p w:rsidR="00750A46" w:rsidRPr="00D00A2D" w:rsidRDefault="00750A46" w:rsidP="00750A46">
      <w:pPr>
        <w:spacing w:line="320" w:lineRule="exact"/>
        <w:ind w:left="220" w:hangingChars="100" w:hanging="220"/>
      </w:pPr>
      <w:r w:rsidRPr="00D00A2D">
        <w:rPr>
          <w:rFonts w:hint="eastAsia"/>
        </w:rPr>
        <w:t>第</w:t>
      </w:r>
      <w:r>
        <w:rPr>
          <w:rFonts w:hint="eastAsia"/>
        </w:rPr>
        <w:t>13</w:t>
      </w:r>
      <w:r w:rsidRPr="00D00A2D">
        <w:rPr>
          <w:rFonts w:hint="eastAsia"/>
        </w:rPr>
        <w:t>条　市民は、市民福祉を理解し、福祉活動を実践するための福祉教育を通じて、福祉意識の高揚に努めるとともに、近隣、地域、職域等の地域生活を通じて、福祉活動に努めなければならない。</w:t>
      </w:r>
    </w:p>
    <w:p w:rsidR="00750A46" w:rsidRPr="00D00A2D" w:rsidRDefault="00750A46" w:rsidP="00750A46">
      <w:pPr>
        <w:spacing w:line="320" w:lineRule="exact"/>
        <w:ind w:left="220" w:hangingChars="100" w:hanging="220"/>
      </w:pPr>
      <w:r w:rsidRPr="00D00A2D">
        <w:rPr>
          <w:rFonts w:hint="eastAsia"/>
        </w:rPr>
        <w:t>２　市長及び教育委員会は、市民の福祉活動の促進を図るため、次の各号に掲げる施策を行うものとする。</w:t>
      </w:r>
    </w:p>
    <w:p w:rsidR="00750A46" w:rsidRPr="00D00A2D" w:rsidRDefault="00750A46" w:rsidP="00750A46">
      <w:pPr>
        <w:spacing w:line="320" w:lineRule="exact"/>
        <w:ind w:left="220" w:hangingChars="100" w:hanging="220"/>
      </w:pPr>
      <w:r w:rsidRPr="00D00A2D">
        <w:t xml:space="preserve">(1) </w:t>
      </w:r>
      <w:r w:rsidRPr="00D00A2D">
        <w:rPr>
          <w:rFonts w:hint="eastAsia"/>
        </w:rPr>
        <w:t>コミユニテイ活動及びボランテイア活動の育成に関すること。</w:t>
      </w:r>
    </w:p>
    <w:p w:rsidR="00750A46" w:rsidRPr="00D00A2D" w:rsidRDefault="00750A46" w:rsidP="00750A46">
      <w:pPr>
        <w:spacing w:line="320" w:lineRule="exact"/>
        <w:ind w:left="220" w:hangingChars="100" w:hanging="220"/>
      </w:pPr>
      <w:r w:rsidRPr="00D00A2D">
        <w:t xml:space="preserve">(2) </w:t>
      </w:r>
      <w:r w:rsidRPr="00D00A2D">
        <w:rPr>
          <w:rFonts w:hint="eastAsia"/>
        </w:rPr>
        <w:t>福祉教育に関すること。</w:t>
      </w:r>
    </w:p>
    <w:p w:rsidR="00750A46" w:rsidRPr="00D00A2D" w:rsidRDefault="00750A46" w:rsidP="00750A46">
      <w:pPr>
        <w:spacing w:line="320" w:lineRule="exact"/>
        <w:ind w:left="220" w:hangingChars="100" w:hanging="220"/>
      </w:pPr>
      <w:r w:rsidRPr="00D00A2D">
        <w:t xml:space="preserve">(3) </w:t>
      </w:r>
      <w:r w:rsidRPr="00D00A2D">
        <w:rPr>
          <w:rFonts w:hint="eastAsia"/>
        </w:rPr>
        <w:t>福祉活動に必要な情報の提供等に関すること。</w:t>
      </w:r>
    </w:p>
    <w:p w:rsidR="00750A46" w:rsidRPr="00D00A2D" w:rsidRDefault="00750A46" w:rsidP="00750A46">
      <w:pPr>
        <w:spacing w:line="320" w:lineRule="exact"/>
        <w:ind w:left="220" w:hangingChars="100" w:hanging="220"/>
      </w:pPr>
      <w:r w:rsidRPr="00D00A2D">
        <w:t xml:space="preserve">(4) </w:t>
      </w:r>
      <w:r w:rsidRPr="00D00A2D">
        <w:rPr>
          <w:rFonts w:hint="eastAsia"/>
        </w:rPr>
        <w:t>前各号に掲げるもののほか、市民の福祉活動の促進を図るため必要と認められること。</w:t>
      </w:r>
    </w:p>
    <w:p w:rsidR="00750A46" w:rsidRPr="00D00A2D" w:rsidRDefault="00750A46" w:rsidP="00750A46">
      <w:pPr>
        <w:spacing w:line="320" w:lineRule="exact"/>
        <w:ind w:left="220" w:hangingChars="100" w:hanging="220"/>
      </w:pPr>
      <w:r w:rsidRPr="00D00A2D">
        <w:rPr>
          <w:rFonts w:hint="eastAsia"/>
        </w:rPr>
        <w:t>第</w:t>
      </w:r>
      <w:r>
        <w:rPr>
          <w:rFonts w:hint="eastAsia"/>
        </w:rPr>
        <w:t>14</w:t>
      </w:r>
      <w:r w:rsidRPr="00D00A2D">
        <w:rPr>
          <w:rFonts w:hint="eastAsia"/>
        </w:rPr>
        <w:t>条　文化、スポーツ、レクリエーシヨン等の活動を行うことができる施設</w:t>
      </w:r>
      <w:r w:rsidRPr="00D00A2D">
        <w:t>(</w:t>
      </w:r>
      <w:r w:rsidRPr="00D00A2D">
        <w:rPr>
          <w:rFonts w:hint="eastAsia"/>
        </w:rPr>
        <w:t>以下「施設」という。</w:t>
      </w:r>
      <w:r w:rsidRPr="00D00A2D">
        <w:t>)</w:t>
      </w:r>
      <w:r w:rsidRPr="00D00A2D">
        <w:rPr>
          <w:rFonts w:hint="eastAsia"/>
        </w:rPr>
        <w:t>の設置者又は管理者</w:t>
      </w:r>
      <w:r w:rsidRPr="00D00A2D">
        <w:t>(</w:t>
      </w:r>
      <w:r w:rsidRPr="00D00A2D">
        <w:rPr>
          <w:rFonts w:hint="eastAsia"/>
        </w:rPr>
        <w:t>以下「設置者等」という。</w:t>
      </w:r>
      <w:r w:rsidRPr="00D00A2D">
        <w:t>)</w:t>
      </w:r>
      <w:r w:rsidRPr="00D00A2D">
        <w:rPr>
          <w:rFonts w:hint="eastAsia"/>
        </w:rPr>
        <w:t>は、市民福祉の向上のため、施設を市民の利用に供するように努めるものとする。</w:t>
      </w:r>
    </w:p>
    <w:p w:rsidR="00750A46" w:rsidRPr="00D00A2D" w:rsidRDefault="00750A46" w:rsidP="00750A46">
      <w:pPr>
        <w:spacing w:line="320" w:lineRule="exact"/>
        <w:ind w:left="220" w:hangingChars="100" w:hanging="220"/>
      </w:pPr>
      <w:r w:rsidRPr="00D00A2D">
        <w:rPr>
          <w:rFonts w:hint="eastAsia"/>
        </w:rPr>
        <w:t>２　市長は、設置者等から、施設を市民の利用に供する旨の申出があつた場合は、必要に応じ、施設を市民の利用に供するものとする。</w:t>
      </w:r>
    </w:p>
    <w:p w:rsidR="00750A46" w:rsidRPr="00BC0310" w:rsidRDefault="00750A46" w:rsidP="00750A46">
      <w:pPr>
        <w:spacing w:line="320" w:lineRule="exact"/>
        <w:ind w:left="220" w:hangingChars="100" w:hanging="220"/>
      </w:pPr>
    </w:p>
    <w:p w:rsidR="00750A46" w:rsidRPr="00D00A2D" w:rsidRDefault="00750A46" w:rsidP="00750A46">
      <w:pPr>
        <w:spacing w:line="320" w:lineRule="exact"/>
        <w:ind w:left="220" w:hangingChars="100" w:hanging="220"/>
      </w:pPr>
      <w:r w:rsidRPr="00D00A2D">
        <w:rPr>
          <w:rFonts w:hint="eastAsia"/>
        </w:rPr>
        <w:t>第４章　福祉推進体制</w:t>
      </w:r>
    </w:p>
    <w:p w:rsidR="00750A46" w:rsidRPr="00D00A2D" w:rsidRDefault="00750A46" w:rsidP="00750A46">
      <w:pPr>
        <w:spacing w:line="320" w:lineRule="exact"/>
        <w:ind w:left="220" w:hangingChars="100" w:hanging="220"/>
      </w:pPr>
      <w:r>
        <w:t>（</w:t>
      </w:r>
      <w:r w:rsidRPr="00D00A2D">
        <w:rPr>
          <w:rFonts w:hint="eastAsia"/>
        </w:rPr>
        <w:t>福祉施策基本方針の策定等</w:t>
      </w:r>
      <w:r>
        <w:t>）</w:t>
      </w:r>
    </w:p>
    <w:p w:rsidR="00750A46" w:rsidRPr="00D00A2D" w:rsidRDefault="00750A46" w:rsidP="00750A46">
      <w:pPr>
        <w:spacing w:line="320" w:lineRule="exact"/>
        <w:ind w:left="220" w:hangingChars="100" w:hanging="220"/>
      </w:pPr>
      <w:r w:rsidRPr="00D00A2D">
        <w:rPr>
          <w:rFonts w:hint="eastAsia"/>
        </w:rPr>
        <w:t>第</w:t>
      </w:r>
      <w:r>
        <w:rPr>
          <w:rFonts w:hint="eastAsia"/>
        </w:rPr>
        <w:t>15</w:t>
      </w:r>
      <w:r w:rsidRPr="00D00A2D">
        <w:rPr>
          <w:rFonts w:hint="eastAsia"/>
        </w:rPr>
        <w:t>条　市長は、経済的、社会的及び文化的条件を配慮し、市民福祉に関する施策の基本となるべき方針</w:t>
      </w:r>
      <w:r w:rsidRPr="00D00A2D">
        <w:t>(</w:t>
      </w:r>
      <w:r w:rsidRPr="00D00A2D">
        <w:rPr>
          <w:rFonts w:hint="eastAsia"/>
        </w:rPr>
        <w:t>以下「福祉施策基本方針」という。</w:t>
      </w:r>
      <w:r w:rsidRPr="00D00A2D">
        <w:t>)</w:t>
      </w:r>
      <w:r w:rsidRPr="00D00A2D">
        <w:rPr>
          <w:rFonts w:hint="eastAsia"/>
        </w:rPr>
        <w:t>を定めなければならない。</w:t>
      </w:r>
    </w:p>
    <w:p w:rsidR="00750A46" w:rsidRPr="00D00A2D" w:rsidRDefault="00750A46" w:rsidP="00750A46">
      <w:pPr>
        <w:spacing w:line="320" w:lineRule="exact"/>
        <w:ind w:left="220" w:hangingChars="100" w:hanging="220"/>
      </w:pPr>
      <w:r w:rsidRPr="00D00A2D">
        <w:rPr>
          <w:rFonts w:hint="eastAsia"/>
        </w:rPr>
        <w:t>２　市長は、福祉施策基本方針を定めたときは、その概要を公表するものとする。</w:t>
      </w:r>
    </w:p>
    <w:p w:rsidR="00750A46" w:rsidRPr="00D00A2D" w:rsidRDefault="00750A46" w:rsidP="00750A46">
      <w:pPr>
        <w:spacing w:line="320" w:lineRule="exact"/>
        <w:ind w:left="220" w:hangingChars="100" w:hanging="220"/>
      </w:pPr>
      <w:r>
        <w:rPr>
          <w:noProof/>
        </w:rPr>
        <w:drawing>
          <wp:anchor distT="0" distB="0" distL="114300" distR="114300" simplePos="0" relativeHeight="252080128" behindDoc="0" locked="0" layoutInCell="1" allowOverlap="1" wp14:anchorId="584A6D0E" wp14:editId="3A46899A">
            <wp:simplePos x="0" y="0"/>
            <wp:positionH relativeFrom="page">
              <wp:posOffset>541655</wp:posOffset>
            </wp:positionH>
            <wp:positionV relativeFrom="page">
              <wp:posOffset>9434195</wp:posOffset>
            </wp:positionV>
            <wp:extent cx="716280" cy="716280"/>
            <wp:effectExtent l="0" t="0" r="7620" b="7620"/>
            <wp:wrapNone/>
            <wp:docPr id="5249" name="JAVISCODE1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 name=""/>
                    <pic:cNvPicPr/>
                  </pic:nvPicPr>
                  <pic:blipFill>
                    <a:blip r:embed="rId130">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Pr="00BC0310" w:rsidRDefault="00750A46" w:rsidP="00750A46">
      <w:pPr>
        <w:spacing w:line="320" w:lineRule="exact"/>
        <w:ind w:left="220" w:hangingChars="100" w:hanging="220"/>
      </w:pPr>
    </w:p>
    <w:p w:rsidR="00750A46" w:rsidRPr="006D2318" w:rsidRDefault="00750A46" w:rsidP="00750A46">
      <w:r>
        <w:br w:type="page"/>
      </w:r>
    </w:p>
    <w:p w:rsidR="00750A46" w:rsidRDefault="00750A46" w:rsidP="00750A46">
      <w:pPr>
        <w:sectPr w:rsidR="00750A46" w:rsidSect="00754390">
          <w:footerReference w:type="default" r:id="rId131"/>
          <w:pgSz w:w="11907" w:h="16839" w:code="9"/>
          <w:pgMar w:top="1440" w:right="1134" w:bottom="1134" w:left="1134" w:header="0" w:footer="567" w:gutter="0"/>
          <w:pgNumType w:start="1"/>
          <w:cols w:space="425"/>
          <w:docGrid w:type="lines" w:linePitch="360"/>
        </w:sectPr>
      </w:pPr>
    </w:p>
    <w:p w:rsidR="00750A46" w:rsidRPr="00D00A2D" w:rsidRDefault="00750A46" w:rsidP="00750A46">
      <w:pPr>
        <w:spacing w:line="320" w:lineRule="exact"/>
        <w:ind w:left="220" w:hangingChars="100" w:hanging="220"/>
      </w:pPr>
      <w:r>
        <w:lastRenderedPageBreak/>
        <w:t>（</w:t>
      </w:r>
      <w:r w:rsidRPr="00D00A2D">
        <w:rPr>
          <w:rFonts w:hint="eastAsia"/>
        </w:rPr>
        <w:t>尼崎市社会保障審議会</w:t>
      </w:r>
      <w:r>
        <w:t>）</w:t>
      </w:r>
    </w:p>
    <w:p w:rsidR="00750A46" w:rsidRPr="00D00A2D" w:rsidRDefault="00750A46" w:rsidP="00750A46">
      <w:pPr>
        <w:spacing w:line="320" w:lineRule="exact"/>
        <w:ind w:left="220" w:hangingChars="100" w:hanging="220"/>
      </w:pPr>
      <w:r w:rsidRPr="00D00A2D">
        <w:rPr>
          <w:rFonts w:hint="eastAsia"/>
        </w:rPr>
        <w:t>第</w:t>
      </w:r>
      <w:r>
        <w:rPr>
          <w:rFonts w:hint="eastAsia"/>
        </w:rPr>
        <w:t>16</w:t>
      </w:r>
      <w:r w:rsidRPr="00D00A2D">
        <w:rPr>
          <w:rFonts w:hint="eastAsia"/>
        </w:rPr>
        <w:t>条　別に定めるものを除くほか、社会福祉法</w:t>
      </w:r>
      <w:r w:rsidRPr="00D00A2D">
        <w:t>(</w:t>
      </w:r>
      <w:r w:rsidRPr="00D00A2D">
        <w:rPr>
          <w:rFonts w:hint="eastAsia"/>
        </w:rPr>
        <w:t>昭和</w:t>
      </w:r>
      <w:r w:rsidRPr="00D00A2D">
        <w:t>26</w:t>
      </w:r>
      <w:r w:rsidRPr="00D00A2D">
        <w:rPr>
          <w:rFonts w:hint="eastAsia"/>
        </w:rPr>
        <w:t>年法律第</w:t>
      </w:r>
      <w:r w:rsidRPr="00D00A2D">
        <w:t>45</w:t>
      </w:r>
      <w:r w:rsidRPr="00D00A2D">
        <w:rPr>
          <w:rFonts w:hint="eastAsia"/>
        </w:rPr>
        <w:t>号</w:t>
      </w:r>
      <w:r w:rsidRPr="00D00A2D">
        <w:t>)</w:t>
      </w:r>
      <w:r w:rsidRPr="00D00A2D">
        <w:rPr>
          <w:rFonts w:hint="eastAsia"/>
        </w:rPr>
        <w:t>第</w:t>
      </w:r>
      <w:r>
        <w:t>７</w:t>
      </w:r>
      <w:r w:rsidRPr="00D00A2D">
        <w:rPr>
          <w:rFonts w:hint="eastAsia"/>
        </w:rPr>
        <w:t>条第</w:t>
      </w:r>
      <w:r>
        <w:t>１</w:t>
      </w:r>
      <w:r w:rsidRPr="00D00A2D">
        <w:rPr>
          <w:rFonts w:hint="eastAsia"/>
        </w:rPr>
        <w:t>項に規定する事項その他市民の社会保障及び社会福祉に関する事項を調査審議させるため、市長の付属機関として、尼崎市社会保障審議会</w:t>
      </w:r>
      <w:r w:rsidRPr="00D00A2D">
        <w:t>(</w:t>
      </w:r>
      <w:r w:rsidRPr="00D00A2D">
        <w:rPr>
          <w:rFonts w:hint="eastAsia"/>
        </w:rPr>
        <w:t>以下「審議会」という。</w:t>
      </w:r>
      <w:r w:rsidRPr="00D00A2D">
        <w:t>)</w:t>
      </w:r>
      <w:r w:rsidRPr="00D00A2D">
        <w:rPr>
          <w:rFonts w:hint="eastAsia"/>
        </w:rPr>
        <w:t>を置く。</w:t>
      </w:r>
    </w:p>
    <w:p w:rsidR="00750A46" w:rsidRPr="00D00A2D" w:rsidRDefault="00750A46" w:rsidP="00750A46">
      <w:pPr>
        <w:spacing w:line="320" w:lineRule="exact"/>
        <w:ind w:left="220" w:hangingChars="100" w:hanging="220"/>
      </w:pPr>
      <w:r w:rsidRPr="00D00A2D">
        <w:rPr>
          <w:rFonts w:hint="eastAsia"/>
        </w:rPr>
        <w:t>２　審議会は、委員</w:t>
      </w:r>
      <w:r w:rsidRPr="00D00A2D">
        <w:t>35</w:t>
      </w:r>
      <w:r w:rsidRPr="00D00A2D">
        <w:rPr>
          <w:rFonts w:hint="eastAsia"/>
        </w:rPr>
        <w:t>人以内で組織する。</w:t>
      </w:r>
    </w:p>
    <w:p w:rsidR="00750A46" w:rsidRPr="00D00A2D" w:rsidRDefault="00750A46" w:rsidP="00750A46">
      <w:pPr>
        <w:spacing w:line="320" w:lineRule="exact"/>
        <w:ind w:left="220" w:hangingChars="100" w:hanging="220"/>
      </w:pPr>
      <w:r w:rsidRPr="00D00A2D">
        <w:rPr>
          <w:rFonts w:hint="eastAsia"/>
        </w:rPr>
        <w:t>３　委員は、次の各号に掲げる者のうちから市長が委嘱する。</w:t>
      </w:r>
    </w:p>
    <w:p w:rsidR="00750A46" w:rsidRPr="00D00A2D" w:rsidRDefault="00750A46" w:rsidP="00750A46">
      <w:pPr>
        <w:spacing w:line="320" w:lineRule="exact"/>
        <w:ind w:left="220" w:hangingChars="100" w:hanging="220"/>
      </w:pPr>
      <w:r w:rsidRPr="00D00A2D">
        <w:t xml:space="preserve">(1) </w:t>
      </w:r>
      <w:r w:rsidRPr="00D00A2D">
        <w:rPr>
          <w:rFonts w:hint="eastAsia"/>
        </w:rPr>
        <w:t>学識経験者</w:t>
      </w:r>
    </w:p>
    <w:p w:rsidR="00750A46" w:rsidRPr="00D00A2D" w:rsidRDefault="00750A46" w:rsidP="00750A46">
      <w:pPr>
        <w:spacing w:line="320" w:lineRule="exact"/>
        <w:ind w:left="220" w:hangingChars="100" w:hanging="220"/>
      </w:pPr>
      <w:r w:rsidRPr="00D00A2D">
        <w:t xml:space="preserve">(2) </w:t>
      </w:r>
      <w:r w:rsidRPr="00D00A2D">
        <w:rPr>
          <w:rFonts w:hint="eastAsia"/>
        </w:rPr>
        <w:t>市議会議員</w:t>
      </w:r>
    </w:p>
    <w:p w:rsidR="00750A46" w:rsidRPr="00D00A2D" w:rsidRDefault="00750A46" w:rsidP="00750A46">
      <w:pPr>
        <w:spacing w:line="320" w:lineRule="exact"/>
        <w:ind w:left="220" w:hangingChars="100" w:hanging="220"/>
      </w:pPr>
      <w:r w:rsidRPr="00D00A2D">
        <w:t xml:space="preserve">(3) </w:t>
      </w:r>
      <w:r w:rsidRPr="00D00A2D">
        <w:rPr>
          <w:rFonts w:hint="eastAsia"/>
        </w:rPr>
        <w:t>社会福祉事業に従事する者</w:t>
      </w:r>
    </w:p>
    <w:p w:rsidR="00750A46" w:rsidRPr="00D00A2D" w:rsidRDefault="00750A46" w:rsidP="00750A46">
      <w:pPr>
        <w:spacing w:line="320" w:lineRule="exact"/>
        <w:ind w:left="220" w:hangingChars="100" w:hanging="220"/>
      </w:pPr>
      <w:r w:rsidRPr="00D00A2D">
        <w:t xml:space="preserve">(4) </w:t>
      </w:r>
      <w:r w:rsidRPr="00D00A2D">
        <w:rPr>
          <w:rFonts w:hint="eastAsia"/>
        </w:rPr>
        <w:t>市民の代表者</w:t>
      </w:r>
    </w:p>
    <w:p w:rsidR="00750A46" w:rsidRPr="00D00A2D" w:rsidRDefault="00750A46" w:rsidP="00750A46">
      <w:pPr>
        <w:spacing w:line="320" w:lineRule="exact"/>
        <w:ind w:left="220" w:hangingChars="100" w:hanging="220"/>
      </w:pPr>
      <w:r w:rsidRPr="00D00A2D">
        <w:rPr>
          <w:rFonts w:hint="eastAsia"/>
        </w:rPr>
        <w:t>４　委員の任期は、</w:t>
      </w:r>
      <w:r>
        <w:t>３</w:t>
      </w:r>
      <w:r w:rsidRPr="00D00A2D">
        <w:rPr>
          <w:rFonts w:hint="eastAsia"/>
        </w:rPr>
        <w:t>年とする。ただし、再任することを妨げない。</w:t>
      </w:r>
    </w:p>
    <w:p w:rsidR="00750A46" w:rsidRPr="00D00A2D" w:rsidRDefault="00750A46" w:rsidP="00750A46">
      <w:pPr>
        <w:spacing w:line="320" w:lineRule="exact"/>
        <w:ind w:left="220" w:hangingChars="100" w:hanging="220"/>
      </w:pPr>
      <w:r w:rsidRPr="00D00A2D">
        <w:rPr>
          <w:rFonts w:hint="eastAsia"/>
        </w:rPr>
        <w:t>５　補欠委員の任期は、前任者の残任期間とする。</w:t>
      </w:r>
    </w:p>
    <w:p w:rsidR="00750A46" w:rsidRPr="00D00A2D" w:rsidRDefault="00750A46" w:rsidP="00750A46">
      <w:pPr>
        <w:spacing w:line="320" w:lineRule="exact"/>
        <w:ind w:left="220" w:hangingChars="100" w:hanging="220"/>
      </w:pPr>
      <w:r w:rsidRPr="00D00A2D">
        <w:rPr>
          <w:rFonts w:hint="eastAsia"/>
        </w:rPr>
        <w:t>６　前各項に定めるもののほか、審議会の組織及び運営について必要な事項は、規則で定める。</w:t>
      </w:r>
    </w:p>
    <w:p w:rsidR="00750A46" w:rsidRPr="00D00A2D" w:rsidRDefault="00750A46" w:rsidP="00750A46">
      <w:pPr>
        <w:spacing w:line="320" w:lineRule="exact"/>
        <w:ind w:left="220" w:hangingChars="100" w:hanging="220"/>
      </w:pPr>
      <w:r w:rsidRPr="00D00A2D">
        <w:t>(</w:t>
      </w:r>
      <w:r w:rsidRPr="00D00A2D">
        <w:rPr>
          <w:rFonts w:hint="eastAsia"/>
        </w:rPr>
        <w:t>平</w:t>
      </w:r>
      <w:r w:rsidRPr="00D00A2D">
        <w:t>20</w:t>
      </w:r>
      <w:r w:rsidRPr="00D00A2D">
        <w:rPr>
          <w:rFonts w:hint="eastAsia"/>
        </w:rPr>
        <w:t>条例</w:t>
      </w:r>
      <w:r w:rsidRPr="00D00A2D">
        <w:t>37</w:t>
      </w:r>
      <w:r w:rsidRPr="00D00A2D">
        <w:rPr>
          <w:rFonts w:hint="eastAsia"/>
        </w:rPr>
        <w:t>・平</w:t>
      </w:r>
      <w:r w:rsidRPr="00D00A2D">
        <w:t>25</w:t>
      </w:r>
      <w:r w:rsidRPr="00D00A2D">
        <w:rPr>
          <w:rFonts w:hint="eastAsia"/>
        </w:rPr>
        <w:t>条例</w:t>
      </w:r>
      <w:r w:rsidRPr="00D00A2D">
        <w:t>18</w:t>
      </w:r>
      <w:r w:rsidRPr="00D00A2D">
        <w:rPr>
          <w:rFonts w:hint="eastAsia"/>
        </w:rPr>
        <w:t>・一部改正</w:t>
      </w:r>
      <w:r w:rsidRPr="00D00A2D">
        <w:t>)</w:t>
      </w:r>
    </w:p>
    <w:p w:rsidR="00750A46" w:rsidRPr="00D00A2D" w:rsidRDefault="00750A46" w:rsidP="00750A46">
      <w:pPr>
        <w:spacing w:line="320" w:lineRule="exact"/>
        <w:ind w:left="220" w:hangingChars="100" w:hanging="220"/>
      </w:pPr>
      <w:r>
        <w:t>（</w:t>
      </w:r>
      <w:r w:rsidRPr="00D00A2D">
        <w:rPr>
          <w:rFonts w:hint="eastAsia"/>
        </w:rPr>
        <w:t>市民福祉振興基金</w:t>
      </w:r>
      <w:r>
        <w:t>）</w:t>
      </w:r>
    </w:p>
    <w:p w:rsidR="00750A46" w:rsidRPr="00D00A2D" w:rsidRDefault="00750A46" w:rsidP="00750A46">
      <w:pPr>
        <w:spacing w:line="320" w:lineRule="exact"/>
        <w:ind w:left="220" w:hangingChars="100" w:hanging="220"/>
      </w:pPr>
      <w:r w:rsidRPr="00D00A2D">
        <w:rPr>
          <w:rFonts w:hint="eastAsia"/>
        </w:rPr>
        <w:t>第</w:t>
      </w:r>
      <w:r>
        <w:rPr>
          <w:rFonts w:hint="eastAsia"/>
        </w:rPr>
        <w:t>17</w:t>
      </w:r>
      <w:r w:rsidRPr="00D00A2D">
        <w:rPr>
          <w:rFonts w:hint="eastAsia"/>
        </w:rPr>
        <w:t>条　市民福祉の向上を目的とする事業を推進するため、尼崎市民福祉振興基金</w:t>
      </w:r>
      <w:r w:rsidRPr="00D00A2D">
        <w:t>(</w:t>
      </w:r>
      <w:r w:rsidRPr="00D00A2D">
        <w:rPr>
          <w:rFonts w:hint="eastAsia"/>
        </w:rPr>
        <w:t>以下「基金」という。</w:t>
      </w:r>
      <w:r w:rsidRPr="00D00A2D">
        <w:t>)</w:t>
      </w:r>
      <w:r w:rsidRPr="00D00A2D">
        <w:rPr>
          <w:rFonts w:hint="eastAsia"/>
        </w:rPr>
        <w:t>を設置する。</w:t>
      </w:r>
    </w:p>
    <w:p w:rsidR="00750A46" w:rsidRPr="00D00A2D" w:rsidRDefault="00750A46" w:rsidP="00750A46">
      <w:pPr>
        <w:spacing w:line="320" w:lineRule="exact"/>
        <w:ind w:left="220" w:hangingChars="100" w:hanging="220"/>
      </w:pPr>
      <w:r w:rsidRPr="00D00A2D">
        <w:rPr>
          <w:rFonts w:hint="eastAsia"/>
        </w:rPr>
        <w:t>２　基金として積み立てる額は、次の各号に掲げる額とする。</w:t>
      </w:r>
    </w:p>
    <w:p w:rsidR="00750A46" w:rsidRPr="00D00A2D" w:rsidRDefault="00750A46" w:rsidP="00750A46">
      <w:pPr>
        <w:spacing w:line="320" w:lineRule="exact"/>
        <w:ind w:left="220" w:hangingChars="100" w:hanging="220"/>
      </w:pPr>
      <w:r w:rsidRPr="00D00A2D">
        <w:t xml:space="preserve">(1) </w:t>
      </w:r>
      <w:r w:rsidRPr="00D00A2D">
        <w:rPr>
          <w:rFonts w:hint="eastAsia"/>
        </w:rPr>
        <w:t>市民等が基金への積立てを指定した寄付金額</w:t>
      </w:r>
    </w:p>
    <w:p w:rsidR="00750A46" w:rsidRPr="00D00A2D" w:rsidRDefault="00750A46" w:rsidP="00750A46">
      <w:pPr>
        <w:spacing w:line="320" w:lineRule="exact"/>
        <w:ind w:left="220" w:hangingChars="100" w:hanging="220"/>
      </w:pPr>
      <w:r w:rsidRPr="00D00A2D">
        <w:t xml:space="preserve">(2) </w:t>
      </w:r>
      <w:r w:rsidRPr="00D00A2D">
        <w:rPr>
          <w:rFonts w:hint="eastAsia"/>
        </w:rPr>
        <w:t>市の積立金額</w:t>
      </w:r>
    </w:p>
    <w:p w:rsidR="00750A46" w:rsidRDefault="00750A46" w:rsidP="00750A46">
      <w:pPr>
        <w:spacing w:line="320" w:lineRule="exact"/>
        <w:ind w:left="220" w:hangingChars="100" w:hanging="220"/>
      </w:pPr>
      <w:r w:rsidRPr="00D00A2D">
        <w:t xml:space="preserve">(3) </w:t>
      </w:r>
      <w:r w:rsidRPr="00D00A2D">
        <w:rPr>
          <w:rFonts w:hint="eastAsia"/>
        </w:rPr>
        <w:t>前</w:t>
      </w:r>
      <w:r>
        <w:t>２</w:t>
      </w:r>
      <w:r w:rsidRPr="00D00A2D">
        <w:rPr>
          <w:rFonts w:hint="eastAsia"/>
        </w:rPr>
        <w:t>号に掲げるもののほか、市長が適当と認める寄付金額</w:t>
      </w:r>
    </w:p>
    <w:p w:rsidR="00750A46" w:rsidRPr="00D00A2D" w:rsidRDefault="00750A46" w:rsidP="00750A46">
      <w:pPr>
        <w:spacing w:line="320" w:lineRule="exact"/>
        <w:ind w:left="220" w:hangingChars="100" w:hanging="220"/>
      </w:pPr>
    </w:p>
    <w:p w:rsidR="00750A46" w:rsidRPr="00EF1B96" w:rsidRDefault="00750A46" w:rsidP="00750A46">
      <w:pPr>
        <w:spacing w:line="320" w:lineRule="exact"/>
        <w:rPr>
          <w:shd w:val="pct15" w:color="auto" w:fill="FFFFFF"/>
        </w:rPr>
      </w:pPr>
      <w:r w:rsidRPr="00EF1B96">
        <w:rPr>
          <w:rFonts w:hint="eastAsia"/>
          <w:shd w:val="pct15" w:color="auto" w:fill="FFFFFF"/>
        </w:rPr>
        <w:t>（11</w:t>
      </w:r>
      <w:r>
        <w:rPr>
          <w:rFonts w:hint="eastAsia"/>
          <w:shd w:val="pct15" w:color="auto" w:fill="FFFFFF"/>
        </w:rPr>
        <w:t>9</w:t>
      </w:r>
      <w:r w:rsidRPr="00EF1B96">
        <w:rPr>
          <w:rFonts w:hint="eastAsia"/>
          <w:shd w:val="pct15" w:color="auto" w:fill="FFFFFF"/>
        </w:rPr>
        <w:t>ページ）</w:t>
      </w:r>
    </w:p>
    <w:p w:rsidR="00750A46" w:rsidRPr="00D00A2D" w:rsidRDefault="00750A46" w:rsidP="00750A46">
      <w:pPr>
        <w:spacing w:line="320" w:lineRule="exact"/>
        <w:ind w:left="220" w:hangingChars="100" w:hanging="220"/>
      </w:pPr>
      <w:r w:rsidRPr="00D00A2D">
        <w:rPr>
          <w:rFonts w:hint="eastAsia"/>
        </w:rPr>
        <w:t>３　基金の運用から生ずる収益は、一般会計歳入歳出予算に計上して、市民福祉の向上を目的とする事業を推進するための経費に充てる。</w:t>
      </w:r>
    </w:p>
    <w:p w:rsidR="00750A46" w:rsidRPr="00D00A2D" w:rsidRDefault="00750A46" w:rsidP="00750A46">
      <w:pPr>
        <w:spacing w:line="320" w:lineRule="exact"/>
        <w:ind w:left="220" w:hangingChars="100" w:hanging="220"/>
      </w:pPr>
      <w:r w:rsidRPr="00D00A2D">
        <w:rPr>
          <w:rFonts w:hint="eastAsia"/>
        </w:rPr>
        <w:t>４　前項の目的に支出してなお剰余金があるときは、これを基金に編入することができる。</w:t>
      </w:r>
    </w:p>
    <w:p w:rsidR="00750A46" w:rsidRPr="00D00A2D" w:rsidRDefault="00750A46" w:rsidP="00750A46">
      <w:pPr>
        <w:spacing w:line="320" w:lineRule="exact"/>
        <w:ind w:left="220" w:hangingChars="100" w:hanging="220"/>
      </w:pPr>
      <w:r w:rsidRPr="00D00A2D">
        <w:rPr>
          <w:rFonts w:hint="eastAsia"/>
        </w:rPr>
        <w:t>５　基金は、基金の設置目的を達成するため、必要があると認めるときに限り、処分することができる。</w:t>
      </w:r>
    </w:p>
    <w:p w:rsidR="00750A46" w:rsidRPr="00D00A2D" w:rsidRDefault="00750A46" w:rsidP="00750A46">
      <w:pPr>
        <w:spacing w:line="320" w:lineRule="exact"/>
        <w:ind w:left="220" w:hangingChars="100" w:hanging="220"/>
      </w:pPr>
      <w:r w:rsidRPr="00D00A2D">
        <w:rPr>
          <w:rFonts w:hint="eastAsia"/>
        </w:rPr>
        <w:t>６　基金に属する現金は、金融機関への預金その他最も確実かつ有利な方法により保管しなければならない。</w:t>
      </w:r>
    </w:p>
    <w:p w:rsidR="00750A46" w:rsidRPr="00D00A2D" w:rsidRDefault="00750A46" w:rsidP="00750A46">
      <w:pPr>
        <w:spacing w:line="320" w:lineRule="exact"/>
        <w:ind w:left="220" w:hangingChars="100" w:hanging="220"/>
      </w:pPr>
      <w:r w:rsidRPr="00D00A2D">
        <w:rPr>
          <w:rFonts w:hint="eastAsia"/>
        </w:rPr>
        <w:t>７　基金に属する現金は、必要に応じ、最も確実かつ有利な有価証券に代えることができる。</w:t>
      </w:r>
    </w:p>
    <w:p w:rsidR="00750A46" w:rsidRPr="00D00A2D" w:rsidRDefault="00750A46" w:rsidP="00750A46">
      <w:pPr>
        <w:spacing w:line="320" w:lineRule="exact"/>
        <w:ind w:left="220" w:hangingChars="100" w:hanging="220"/>
      </w:pPr>
      <w:r w:rsidRPr="00D00A2D">
        <w:t>(</w:t>
      </w:r>
      <w:r w:rsidRPr="00D00A2D">
        <w:rPr>
          <w:rFonts w:hint="eastAsia"/>
        </w:rPr>
        <w:t>平</w:t>
      </w:r>
      <w:r w:rsidRPr="00D00A2D">
        <w:t>14</w:t>
      </w:r>
      <w:r w:rsidRPr="00D00A2D">
        <w:rPr>
          <w:rFonts w:hint="eastAsia"/>
        </w:rPr>
        <w:t>条例</w:t>
      </w:r>
      <w:r w:rsidRPr="00D00A2D">
        <w:t>1</w:t>
      </w:r>
      <w:r w:rsidRPr="00D00A2D">
        <w:rPr>
          <w:rFonts w:hint="eastAsia"/>
        </w:rPr>
        <w:t>・一部改正</w:t>
      </w:r>
      <w:r w:rsidRPr="00D00A2D">
        <w:t>)</w:t>
      </w:r>
    </w:p>
    <w:p w:rsidR="00750A46" w:rsidRPr="00BC0310" w:rsidRDefault="00750A46" w:rsidP="00750A46">
      <w:pPr>
        <w:spacing w:line="320" w:lineRule="exact"/>
        <w:ind w:left="220" w:hangingChars="100" w:hanging="220"/>
      </w:pPr>
    </w:p>
    <w:p w:rsidR="00750A46" w:rsidRPr="00D00A2D" w:rsidRDefault="00750A46" w:rsidP="00750A46">
      <w:pPr>
        <w:spacing w:line="320" w:lineRule="exact"/>
        <w:ind w:left="220" w:hangingChars="100" w:hanging="220"/>
      </w:pPr>
      <w:r w:rsidRPr="00D00A2D">
        <w:rPr>
          <w:rFonts w:hint="eastAsia"/>
        </w:rPr>
        <w:t>第５章　雑則</w:t>
      </w:r>
    </w:p>
    <w:p w:rsidR="00750A46" w:rsidRPr="00D00A2D" w:rsidRDefault="00750A46" w:rsidP="00750A46">
      <w:pPr>
        <w:spacing w:line="320" w:lineRule="exact"/>
        <w:ind w:left="220" w:hangingChars="100" w:hanging="220"/>
      </w:pPr>
      <w:r>
        <w:t>（</w:t>
      </w:r>
      <w:r w:rsidRPr="00D00A2D">
        <w:rPr>
          <w:rFonts w:hint="eastAsia"/>
        </w:rPr>
        <w:t>委任</w:t>
      </w:r>
      <w:r>
        <w:t>）</w:t>
      </w:r>
    </w:p>
    <w:p w:rsidR="00750A46" w:rsidRPr="00D00A2D" w:rsidRDefault="00750A46" w:rsidP="00750A46">
      <w:pPr>
        <w:spacing w:line="320" w:lineRule="exact"/>
        <w:ind w:left="220" w:hangingChars="100" w:hanging="220"/>
      </w:pPr>
      <w:r w:rsidRPr="00D00A2D">
        <w:rPr>
          <w:rFonts w:hint="eastAsia"/>
        </w:rPr>
        <w:t>第</w:t>
      </w:r>
      <w:r>
        <w:rPr>
          <w:rFonts w:hint="eastAsia"/>
        </w:rPr>
        <w:t>18</w:t>
      </w:r>
      <w:r w:rsidRPr="00D00A2D">
        <w:rPr>
          <w:rFonts w:hint="eastAsia"/>
        </w:rPr>
        <w:t>条　この条例に定めるもののほか、この条例の施行について必要な事項は、規則で定める。</w:t>
      </w:r>
    </w:p>
    <w:p w:rsidR="00750A46" w:rsidRPr="00BC0310" w:rsidRDefault="00750A46" w:rsidP="00750A46">
      <w:pPr>
        <w:spacing w:line="320" w:lineRule="exact"/>
        <w:ind w:left="220" w:hangingChars="100" w:hanging="220"/>
      </w:pPr>
    </w:p>
    <w:p w:rsidR="00750A46" w:rsidRPr="00D00A2D" w:rsidRDefault="00750A46" w:rsidP="00750A46">
      <w:pPr>
        <w:spacing w:line="320" w:lineRule="exact"/>
        <w:ind w:left="220" w:hangingChars="100" w:hanging="220"/>
      </w:pPr>
      <w:r w:rsidRPr="00D00A2D">
        <w:rPr>
          <w:rFonts w:hint="eastAsia"/>
        </w:rPr>
        <w:t>付則</w:t>
      </w:r>
    </w:p>
    <w:p w:rsidR="00750A46" w:rsidRPr="00D00A2D" w:rsidRDefault="00750A46" w:rsidP="00750A46">
      <w:pPr>
        <w:spacing w:line="320" w:lineRule="exact"/>
        <w:ind w:left="220" w:hangingChars="100" w:hanging="220"/>
      </w:pPr>
      <w:r>
        <w:t>（</w:t>
      </w:r>
      <w:r w:rsidRPr="00D00A2D">
        <w:rPr>
          <w:rFonts w:hint="eastAsia"/>
        </w:rPr>
        <w:t>施行期日</w:t>
      </w:r>
      <w:r>
        <w:t>）</w:t>
      </w:r>
    </w:p>
    <w:p w:rsidR="00750A46" w:rsidRPr="00D00A2D" w:rsidRDefault="00750A46" w:rsidP="00750A46">
      <w:pPr>
        <w:spacing w:line="320" w:lineRule="exact"/>
        <w:ind w:left="220" w:hangingChars="100" w:hanging="220"/>
      </w:pPr>
      <w:r w:rsidRPr="00D00A2D">
        <w:rPr>
          <w:rFonts w:hint="eastAsia"/>
        </w:rPr>
        <w:t>１　この条例は、昭和</w:t>
      </w:r>
      <w:r w:rsidRPr="00D00A2D">
        <w:t>58</w:t>
      </w:r>
      <w:r w:rsidRPr="00D00A2D">
        <w:rPr>
          <w:rFonts w:hint="eastAsia"/>
        </w:rPr>
        <w:t>年</w:t>
      </w:r>
      <w:r>
        <w:t>４</w:t>
      </w:r>
      <w:r w:rsidRPr="00D00A2D">
        <w:rPr>
          <w:rFonts w:hint="eastAsia"/>
        </w:rPr>
        <w:t>月</w:t>
      </w:r>
      <w:r>
        <w:t>１</w:t>
      </w:r>
      <w:r w:rsidRPr="00D00A2D">
        <w:rPr>
          <w:rFonts w:hint="eastAsia"/>
        </w:rPr>
        <w:t>日から施行する。</w:t>
      </w:r>
    </w:p>
    <w:p w:rsidR="00750A46" w:rsidRPr="00D00A2D" w:rsidRDefault="00750A46" w:rsidP="00750A46">
      <w:pPr>
        <w:spacing w:line="320" w:lineRule="exact"/>
        <w:ind w:left="220" w:hangingChars="100" w:hanging="220"/>
      </w:pPr>
      <w:r>
        <w:t>（</w:t>
      </w:r>
      <w:r w:rsidRPr="00D00A2D">
        <w:rPr>
          <w:rFonts w:hint="eastAsia"/>
        </w:rPr>
        <w:t>尼崎市社会保障審議会条例の廃止</w:t>
      </w:r>
      <w:r>
        <w:t>）</w:t>
      </w:r>
    </w:p>
    <w:p w:rsidR="00750A46" w:rsidRPr="00D00A2D" w:rsidRDefault="00750A46" w:rsidP="00750A46">
      <w:pPr>
        <w:spacing w:line="320" w:lineRule="exact"/>
        <w:ind w:left="220" w:hangingChars="100" w:hanging="220"/>
      </w:pPr>
      <w:r w:rsidRPr="00D00A2D">
        <w:rPr>
          <w:rFonts w:hint="eastAsia"/>
        </w:rPr>
        <w:t>２　尼崎市社会保障審議会条例</w:t>
      </w:r>
      <w:r w:rsidRPr="00D00A2D">
        <w:t>(</w:t>
      </w:r>
      <w:r w:rsidRPr="00D00A2D">
        <w:rPr>
          <w:rFonts w:hint="eastAsia"/>
        </w:rPr>
        <w:t>昭和</w:t>
      </w:r>
      <w:r w:rsidRPr="00D00A2D">
        <w:t>30</w:t>
      </w:r>
      <w:r w:rsidRPr="00D00A2D">
        <w:rPr>
          <w:rFonts w:hint="eastAsia"/>
        </w:rPr>
        <w:t>年尼崎市条例第</w:t>
      </w:r>
      <w:r w:rsidRPr="00D00A2D">
        <w:t>25</w:t>
      </w:r>
      <w:r w:rsidRPr="00D00A2D">
        <w:rPr>
          <w:rFonts w:hint="eastAsia"/>
        </w:rPr>
        <w:t>号</w:t>
      </w:r>
      <w:r w:rsidRPr="00D00A2D">
        <w:t>)</w:t>
      </w:r>
      <w:r w:rsidRPr="00D00A2D">
        <w:rPr>
          <w:rFonts w:hint="eastAsia"/>
        </w:rPr>
        <w:t>は、廃止する。</w:t>
      </w:r>
    </w:p>
    <w:p w:rsidR="00750A46" w:rsidRPr="00D00A2D" w:rsidRDefault="00750A46" w:rsidP="00750A46">
      <w:pPr>
        <w:spacing w:line="320" w:lineRule="exact"/>
        <w:ind w:left="220" w:hangingChars="100" w:hanging="220"/>
      </w:pPr>
      <w:r>
        <w:rPr>
          <w:noProof/>
        </w:rPr>
        <w:drawing>
          <wp:anchor distT="0" distB="0" distL="114300" distR="114300" simplePos="0" relativeHeight="252081152" behindDoc="0" locked="0" layoutInCell="1" allowOverlap="1" wp14:anchorId="3F19B8C7" wp14:editId="58D29058">
            <wp:simplePos x="0" y="0"/>
            <wp:positionH relativeFrom="page">
              <wp:posOffset>6302375</wp:posOffset>
            </wp:positionH>
            <wp:positionV relativeFrom="page">
              <wp:posOffset>9434195</wp:posOffset>
            </wp:positionV>
            <wp:extent cx="716280" cy="716280"/>
            <wp:effectExtent l="0" t="0" r="7620" b="7620"/>
            <wp:wrapNone/>
            <wp:docPr id="5250" name="JAVISCODE1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 name=""/>
                    <pic:cNvPicPr/>
                  </pic:nvPicPr>
                  <pic:blipFill>
                    <a:blip r:embed="rId132">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r>
        <w:br w:type="page"/>
      </w:r>
    </w:p>
    <w:p w:rsidR="00750A46" w:rsidRPr="00D00A2D" w:rsidRDefault="00750A46" w:rsidP="00750A46">
      <w:pPr>
        <w:spacing w:line="320" w:lineRule="exact"/>
        <w:ind w:left="220" w:hangingChars="100" w:hanging="220"/>
      </w:pPr>
      <w:r>
        <w:lastRenderedPageBreak/>
        <w:t>（</w:t>
      </w:r>
      <w:r w:rsidRPr="00D00A2D">
        <w:rPr>
          <w:rFonts w:hint="eastAsia"/>
        </w:rPr>
        <w:t>経過措置</w:t>
      </w:r>
      <w:r>
        <w:t>）</w:t>
      </w:r>
    </w:p>
    <w:p w:rsidR="00750A46" w:rsidRPr="00D00A2D" w:rsidRDefault="00750A46" w:rsidP="00750A46">
      <w:pPr>
        <w:spacing w:line="320" w:lineRule="exact"/>
        <w:ind w:left="220" w:hangingChars="100" w:hanging="220"/>
      </w:pPr>
      <w:r w:rsidRPr="00D00A2D">
        <w:rPr>
          <w:rFonts w:hint="eastAsia"/>
        </w:rPr>
        <w:t>３　この条例の施行の際、現に尼崎市社会保障審議会条例第</w:t>
      </w:r>
      <w:r>
        <w:t>２</w:t>
      </w:r>
      <w:r w:rsidRPr="00D00A2D">
        <w:rPr>
          <w:rFonts w:hint="eastAsia"/>
        </w:rPr>
        <w:t>条第</w:t>
      </w:r>
      <w:r>
        <w:t>２</w:t>
      </w:r>
      <w:r w:rsidRPr="00D00A2D">
        <w:rPr>
          <w:rFonts w:hint="eastAsia"/>
        </w:rPr>
        <w:t>項の規定に基づき委嘱されている委員は、この条例第</w:t>
      </w:r>
      <w:r w:rsidRPr="00D00A2D">
        <w:t>16</w:t>
      </w:r>
      <w:r w:rsidRPr="00D00A2D">
        <w:rPr>
          <w:rFonts w:hint="eastAsia"/>
        </w:rPr>
        <w:t>条第</w:t>
      </w:r>
      <w:r>
        <w:t>３</w:t>
      </w:r>
      <w:r w:rsidRPr="00D00A2D">
        <w:rPr>
          <w:rFonts w:hint="eastAsia"/>
        </w:rPr>
        <w:t>項の規定により委嘱されたものとみなす。</w:t>
      </w:r>
    </w:p>
    <w:p w:rsidR="00750A46" w:rsidRPr="00D00A2D" w:rsidRDefault="00750A46" w:rsidP="00750A46">
      <w:pPr>
        <w:spacing w:line="320" w:lineRule="exact"/>
        <w:ind w:left="220" w:hangingChars="100" w:hanging="220"/>
      </w:pPr>
      <w:r w:rsidRPr="00D00A2D">
        <w:rPr>
          <w:rFonts w:hint="eastAsia"/>
        </w:rPr>
        <w:t>付　則</w:t>
      </w:r>
      <w:r>
        <w:t>（</w:t>
      </w:r>
      <w:r w:rsidRPr="00D00A2D">
        <w:rPr>
          <w:rFonts w:hint="eastAsia"/>
        </w:rPr>
        <w:t>平成</w:t>
      </w:r>
      <w:r w:rsidRPr="00D00A2D">
        <w:t>14</w:t>
      </w:r>
      <w:r w:rsidRPr="00D00A2D">
        <w:rPr>
          <w:rFonts w:hint="eastAsia"/>
        </w:rPr>
        <w:t>年</w:t>
      </w:r>
      <w:r>
        <w:t>３</w:t>
      </w:r>
      <w:r w:rsidRPr="00D00A2D">
        <w:rPr>
          <w:rFonts w:hint="eastAsia"/>
        </w:rPr>
        <w:t>月</w:t>
      </w:r>
      <w:r>
        <w:t>１</w:t>
      </w:r>
      <w:r w:rsidRPr="00D00A2D">
        <w:rPr>
          <w:rFonts w:hint="eastAsia"/>
        </w:rPr>
        <w:t>日条例第</w:t>
      </w:r>
      <w:r>
        <w:t>１</w:t>
      </w:r>
      <w:r w:rsidRPr="00D00A2D">
        <w:rPr>
          <w:rFonts w:hint="eastAsia"/>
        </w:rPr>
        <w:t>号</w:t>
      </w:r>
      <w:r>
        <w:t>）</w:t>
      </w:r>
    </w:p>
    <w:p w:rsidR="00750A46" w:rsidRPr="00D00A2D" w:rsidRDefault="00750A46" w:rsidP="00750A46">
      <w:pPr>
        <w:spacing w:line="320" w:lineRule="exact"/>
        <w:ind w:left="220" w:hangingChars="100" w:hanging="220"/>
      </w:pPr>
      <w:r w:rsidRPr="00D00A2D">
        <w:rPr>
          <w:rFonts w:hint="eastAsia"/>
        </w:rPr>
        <w:t>この条例は、公布の日から施行する。</w:t>
      </w:r>
    </w:p>
    <w:p w:rsidR="00750A46" w:rsidRPr="00D00A2D" w:rsidRDefault="00750A46" w:rsidP="00750A46">
      <w:pPr>
        <w:spacing w:line="320" w:lineRule="exact"/>
        <w:ind w:left="220" w:hangingChars="100" w:hanging="220"/>
      </w:pPr>
      <w:r w:rsidRPr="00D00A2D">
        <w:rPr>
          <w:rFonts w:hint="eastAsia"/>
        </w:rPr>
        <w:t>付　則</w:t>
      </w:r>
      <w:r>
        <w:t>（</w:t>
      </w:r>
      <w:r w:rsidRPr="00D00A2D">
        <w:rPr>
          <w:rFonts w:hint="eastAsia"/>
        </w:rPr>
        <w:t>平成</w:t>
      </w:r>
      <w:r w:rsidRPr="00D00A2D">
        <w:t>20</w:t>
      </w:r>
      <w:r w:rsidRPr="00D00A2D">
        <w:rPr>
          <w:rFonts w:hint="eastAsia"/>
        </w:rPr>
        <w:t>年</w:t>
      </w:r>
      <w:r w:rsidRPr="00D00A2D">
        <w:t>12</w:t>
      </w:r>
      <w:r w:rsidRPr="00D00A2D">
        <w:rPr>
          <w:rFonts w:hint="eastAsia"/>
        </w:rPr>
        <w:t>月</w:t>
      </w:r>
      <w:r w:rsidRPr="00D00A2D">
        <w:t>25</w:t>
      </w:r>
      <w:r w:rsidRPr="00D00A2D">
        <w:rPr>
          <w:rFonts w:hint="eastAsia"/>
        </w:rPr>
        <w:t>日条例第</w:t>
      </w:r>
      <w:r w:rsidRPr="00D00A2D">
        <w:t>37</w:t>
      </w:r>
      <w:r w:rsidRPr="00D00A2D">
        <w:rPr>
          <w:rFonts w:hint="eastAsia"/>
        </w:rPr>
        <w:t>号</w:t>
      </w:r>
      <w:r>
        <w:t>）</w:t>
      </w:r>
    </w:p>
    <w:p w:rsidR="00750A46" w:rsidRPr="00D00A2D" w:rsidRDefault="00750A46" w:rsidP="00750A46">
      <w:pPr>
        <w:spacing w:line="320" w:lineRule="exact"/>
        <w:ind w:left="220" w:hangingChars="100" w:hanging="220"/>
      </w:pPr>
      <w:r>
        <w:t>（</w:t>
      </w:r>
      <w:r w:rsidRPr="00D00A2D">
        <w:rPr>
          <w:rFonts w:hint="eastAsia"/>
        </w:rPr>
        <w:t>施行期日</w:t>
      </w:r>
      <w:r>
        <w:t>）</w:t>
      </w:r>
    </w:p>
    <w:p w:rsidR="00750A46" w:rsidRPr="00D00A2D" w:rsidRDefault="00750A46" w:rsidP="00750A46">
      <w:pPr>
        <w:spacing w:line="320" w:lineRule="exact"/>
        <w:ind w:left="220" w:hangingChars="100" w:hanging="220"/>
      </w:pPr>
      <w:r w:rsidRPr="00D00A2D">
        <w:rPr>
          <w:rFonts w:hint="eastAsia"/>
        </w:rPr>
        <w:t>１　この条例は、平成</w:t>
      </w:r>
      <w:r w:rsidRPr="00D00A2D">
        <w:t>21</w:t>
      </w:r>
      <w:r w:rsidRPr="00D00A2D">
        <w:rPr>
          <w:rFonts w:hint="eastAsia"/>
        </w:rPr>
        <w:t>年</w:t>
      </w:r>
      <w:r>
        <w:t>４</w:t>
      </w:r>
      <w:r w:rsidRPr="00D00A2D">
        <w:rPr>
          <w:rFonts w:hint="eastAsia"/>
        </w:rPr>
        <w:t>月</w:t>
      </w:r>
      <w:r>
        <w:t>１</w:t>
      </w:r>
      <w:r w:rsidRPr="00D00A2D">
        <w:rPr>
          <w:rFonts w:hint="eastAsia"/>
        </w:rPr>
        <w:t>日から施行する。ただし、付則第</w:t>
      </w:r>
      <w:r>
        <w:t>３</w:t>
      </w:r>
      <w:r w:rsidRPr="00D00A2D">
        <w:rPr>
          <w:rFonts w:hint="eastAsia"/>
        </w:rPr>
        <w:t>項の規定は、公布の日から施行する。</w:t>
      </w:r>
    </w:p>
    <w:p w:rsidR="00750A46" w:rsidRPr="00D00A2D" w:rsidRDefault="00750A46" w:rsidP="00750A46">
      <w:pPr>
        <w:spacing w:line="320" w:lineRule="exact"/>
        <w:ind w:left="220" w:hangingChars="100" w:hanging="220"/>
      </w:pPr>
      <w:r>
        <w:t>（</w:t>
      </w:r>
      <w:r w:rsidRPr="00D00A2D">
        <w:rPr>
          <w:rFonts w:hint="eastAsia"/>
        </w:rPr>
        <w:t>尼崎市高齢者保健福祉推進協議会条例等の廃止</w:t>
      </w:r>
      <w:r>
        <w:t>）</w:t>
      </w:r>
    </w:p>
    <w:p w:rsidR="00750A46" w:rsidRPr="00D00A2D" w:rsidRDefault="00750A46" w:rsidP="00750A46">
      <w:pPr>
        <w:spacing w:line="320" w:lineRule="exact"/>
        <w:ind w:left="220" w:hangingChars="100" w:hanging="220"/>
      </w:pPr>
      <w:r w:rsidRPr="00D00A2D">
        <w:rPr>
          <w:rFonts w:hint="eastAsia"/>
        </w:rPr>
        <w:t>２　次の各号に掲げる条例は、廃止する。</w:t>
      </w:r>
    </w:p>
    <w:p w:rsidR="00750A46" w:rsidRPr="00D00A2D" w:rsidRDefault="00750A46" w:rsidP="00750A46">
      <w:pPr>
        <w:spacing w:line="320" w:lineRule="exact"/>
        <w:ind w:left="220" w:hangingChars="100" w:hanging="220"/>
      </w:pPr>
      <w:r w:rsidRPr="00D00A2D">
        <w:t xml:space="preserve">(1) </w:t>
      </w:r>
      <w:r w:rsidRPr="00D00A2D">
        <w:rPr>
          <w:rFonts w:hint="eastAsia"/>
        </w:rPr>
        <w:t>尼崎市高齢者保健福祉推進協議会条例</w:t>
      </w:r>
      <w:r w:rsidRPr="00D00A2D">
        <w:t>(</w:t>
      </w:r>
      <w:r w:rsidRPr="00D00A2D">
        <w:rPr>
          <w:rFonts w:hint="eastAsia"/>
        </w:rPr>
        <w:t>平成</w:t>
      </w:r>
      <w:r w:rsidRPr="00D00A2D">
        <w:t>18</w:t>
      </w:r>
      <w:r w:rsidRPr="00D00A2D">
        <w:rPr>
          <w:rFonts w:hint="eastAsia"/>
        </w:rPr>
        <w:t>年尼崎市条例第</w:t>
      </w:r>
      <w:r w:rsidRPr="00D00A2D">
        <w:t>45</w:t>
      </w:r>
      <w:r w:rsidRPr="00D00A2D">
        <w:rPr>
          <w:rFonts w:hint="eastAsia"/>
        </w:rPr>
        <w:t>号</w:t>
      </w:r>
      <w:r w:rsidRPr="00D00A2D">
        <w:t>)</w:t>
      </w:r>
    </w:p>
    <w:p w:rsidR="00750A46" w:rsidRPr="00D00A2D" w:rsidRDefault="00750A46" w:rsidP="00750A46">
      <w:pPr>
        <w:spacing w:line="320" w:lineRule="exact"/>
        <w:ind w:left="220" w:hangingChars="100" w:hanging="220"/>
      </w:pPr>
      <w:r w:rsidRPr="00D00A2D">
        <w:t xml:space="preserve">(2) </w:t>
      </w:r>
      <w:r w:rsidRPr="00D00A2D">
        <w:rPr>
          <w:rFonts w:hint="eastAsia"/>
        </w:rPr>
        <w:t>尼崎市障害者福祉等推進協議会条例</w:t>
      </w:r>
      <w:r w:rsidRPr="00D00A2D">
        <w:t>(</w:t>
      </w:r>
      <w:r w:rsidRPr="00D00A2D">
        <w:rPr>
          <w:rFonts w:hint="eastAsia"/>
        </w:rPr>
        <w:t>平成</w:t>
      </w:r>
      <w:r w:rsidRPr="00D00A2D">
        <w:t>18</w:t>
      </w:r>
      <w:r w:rsidRPr="00D00A2D">
        <w:rPr>
          <w:rFonts w:hint="eastAsia"/>
        </w:rPr>
        <w:t>年尼崎市条例第</w:t>
      </w:r>
      <w:r w:rsidRPr="00D00A2D">
        <w:t>47</w:t>
      </w:r>
      <w:r w:rsidRPr="00D00A2D">
        <w:rPr>
          <w:rFonts w:hint="eastAsia"/>
        </w:rPr>
        <w:t>号</w:t>
      </w:r>
      <w:r w:rsidRPr="00D00A2D">
        <w:t>)</w:t>
      </w:r>
    </w:p>
    <w:p w:rsidR="00750A46" w:rsidRPr="00D00A2D" w:rsidRDefault="00750A46" w:rsidP="00750A46">
      <w:pPr>
        <w:spacing w:line="320" w:lineRule="exact"/>
        <w:ind w:left="220" w:hangingChars="100" w:hanging="220"/>
      </w:pPr>
      <w:r w:rsidRPr="00D00A2D">
        <w:t xml:space="preserve">(3) </w:t>
      </w:r>
      <w:r w:rsidRPr="00D00A2D">
        <w:rPr>
          <w:rFonts w:hint="eastAsia"/>
        </w:rPr>
        <w:t>尼崎市児童環境づくり推進協議会条例</w:t>
      </w:r>
      <w:r w:rsidRPr="00D00A2D">
        <w:t>(</w:t>
      </w:r>
      <w:r w:rsidRPr="00D00A2D">
        <w:rPr>
          <w:rFonts w:hint="eastAsia"/>
        </w:rPr>
        <w:t>平成</w:t>
      </w:r>
      <w:r w:rsidRPr="00D00A2D">
        <w:t>18</w:t>
      </w:r>
      <w:r w:rsidRPr="00D00A2D">
        <w:rPr>
          <w:rFonts w:hint="eastAsia"/>
        </w:rPr>
        <w:t>年尼崎市条例第</w:t>
      </w:r>
      <w:r w:rsidRPr="00D00A2D">
        <w:t>48</w:t>
      </w:r>
      <w:r w:rsidRPr="00D00A2D">
        <w:rPr>
          <w:rFonts w:hint="eastAsia"/>
        </w:rPr>
        <w:t>号</w:t>
      </w:r>
      <w:r w:rsidRPr="00D00A2D">
        <w:t>)</w:t>
      </w:r>
    </w:p>
    <w:p w:rsidR="00750A46" w:rsidRPr="00D00A2D" w:rsidRDefault="00750A46" w:rsidP="00750A46">
      <w:pPr>
        <w:spacing w:line="320" w:lineRule="exact"/>
        <w:ind w:left="220" w:hangingChars="100" w:hanging="220"/>
      </w:pPr>
      <w:r>
        <w:t>（</w:t>
      </w:r>
      <w:r w:rsidRPr="00D00A2D">
        <w:rPr>
          <w:rFonts w:hint="eastAsia"/>
        </w:rPr>
        <w:t>委員の任期の特例</w:t>
      </w:r>
      <w:r>
        <w:t>）</w:t>
      </w:r>
    </w:p>
    <w:p w:rsidR="00750A46" w:rsidRPr="00D00A2D" w:rsidRDefault="00750A46" w:rsidP="00750A46">
      <w:pPr>
        <w:spacing w:line="320" w:lineRule="exact"/>
        <w:ind w:left="220" w:hangingChars="100" w:hanging="220"/>
      </w:pPr>
      <w:r w:rsidRPr="00D00A2D">
        <w:rPr>
          <w:rFonts w:hint="eastAsia"/>
        </w:rPr>
        <w:t>３　この条例の公布の際現にこの条例による改正前の尼崎市民の福祉に関する条例第</w:t>
      </w:r>
      <w:r w:rsidRPr="00D00A2D">
        <w:t>16</w:t>
      </w:r>
      <w:r w:rsidRPr="00D00A2D">
        <w:rPr>
          <w:rFonts w:hint="eastAsia"/>
        </w:rPr>
        <w:t>条第</w:t>
      </w:r>
      <w:r>
        <w:t>３</w:t>
      </w:r>
      <w:r w:rsidRPr="00D00A2D">
        <w:rPr>
          <w:rFonts w:hint="eastAsia"/>
        </w:rPr>
        <w:t>項の規定により委嘱されている尼崎市社会保障審議会の委員の任期は、その委嘱の期間にかかわらず、平成</w:t>
      </w:r>
      <w:r w:rsidRPr="00D00A2D">
        <w:t>21</w:t>
      </w:r>
      <w:r w:rsidRPr="00D00A2D">
        <w:rPr>
          <w:rFonts w:hint="eastAsia"/>
        </w:rPr>
        <w:t>年</w:t>
      </w:r>
      <w:r>
        <w:t>３</w:t>
      </w:r>
      <w:r w:rsidRPr="00D00A2D">
        <w:rPr>
          <w:rFonts w:hint="eastAsia"/>
        </w:rPr>
        <w:t>月</w:t>
      </w:r>
      <w:r w:rsidRPr="00D00A2D">
        <w:t>31</w:t>
      </w:r>
      <w:r w:rsidRPr="00D00A2D">
        <w:rPr>
          <w:rFonts w:hint="eastAsia"/>
        </w:rPr>
        <w:t>日までとする。</w:t>
      </w:r>
    </w:p>
    <w:p w:rsidR="00750A46" w:rsidRPr="00BC0310" w:rsidRDefault="00750A46" w:rsidP="00750A46">
      <w:pPr>
        <w:spacing w:line="320" w:lineRule="exact"/>
      </w:pPr>
    </w:p>
    <w:p w:rsidR="00750A46" w:rsidRPr="00D00A2D" w:rsidRDefault="00750A46" w:rsidP="00750A46">
      <w:pPr>
        <w:spacing w:line="320" w:lineRule="exact"/>
      </w:pPr>
      <w:r w:rsidRPr="00D00A2D">
        <w:rPr>
          <w:rFonts w:hint="eastAsia"/>
        </w:rPr>
        <w:t>付則</w:t>
      </w:r>
      <w:r w:rsidRPr="00D00A2D">
        <w:t>(</w:t>
      </w:r>
      <w:r w:rsidRPr="00D00A2D">
        <w:rPr>
          <w:rFonts w:hint="eastAsia"/>
        </w:rPr>
        <w:t>平成</w:t>
      </w:r>
      <w:r w:rsidRPr="00D00A2D">
        <w:t>25</w:t>
      </w:r>
      <w:r w:rsidRPr="00D00A2D">
        <w:rPr>
          <w:rFonts w:hint="eastAsia"/>
        </w:rPr>
        <w:t>年</w:t>
      </w:r>
      <w:r>
        <w:t>３</w:t>
      </w:r>
      <w:r w:rsidRPr="00D00A2D">
        <w:rPr>
          <w:rFonts w:hint="eastAsia"/>
        </w:rPr>
        <w:t>月</w:t>
      </w:r>
      <w:r>
        <w:t>７</w:t>
      </w:r>
      <w:r w:rsidRPr="00D00A2D">
        <w:rPr>
          <w:rFonts w:hint="eastAsia"/>
        </w:rPr>
        <w:t>日条例第</w:t>
      </w:r>
      <w:r w:rsidRPr="00D00A2D">
        <w:t>18</w:t>
      </w:r>
      <w:r w:rsidRPr="00D00A2D">
        <w:rPr>
          <w:rFonts w:hint="eastAsia"/>
        </w:rPr>
        <w:t>号</w:t>
      </w:r>
      <w:r w:rsidRPr="00D00A2D">
        <w:t>)</w:t>
      </w:r>
      <w:r w:rsidRPr="00D00A2D">
        <w:rPr>
          <w:rFonts w:hint="eastAsia"/>
        </w:rPr>
        <w:t>抄</w:t>
      </w:r>
    </w:p>
    <w:p w:rsidR="00750A46" w:rsidRPr="00D00A2D" w:rsidRDefault="00750A46" w:rsidP="00750A46">
      <w:pPr>
        <w:spacing w:line="320" w:lineRule="exact"/>
      </w:pPr>
      <w:r w:rsidRPr="00D00A2D">
        <w:t>(</w:t>
      </w:r>
      <w:r w:rsidRPr="00D00A2D">
        <w:rPr>
          <w:rFonts w:hint="eastAsia"/>
        </w:rPr>
        <w:t>施行期日</w:t>
      </w:r>
      <w:r w:rsidRPr="00D00A2D">
        <w:t>)</w:t>
      </w:r>
    </w:p>
    <w:p w:rsidR="00750A46" w:rsidRDefault="00750A46" w:rsidP="00750A46">
      <w:pPr>
        <w:spacing w:line="320" w:lineRule="exact"/>
      </w:pPr>
      <w:r w:rsidRPr="00D00A2D">
        <w:rPr>
          <w:rFonts w:hint="eastAsia"/>
        </w:rPr>
        <w:t>１　この条例は、平成</w:t>
      </w:r>
      <w:r w:rsidRPr="00D00A2D">
        <w:t>25</w:t>
      </w:r>
      <w:r w:rsidRPr="00D00A2D">
        <w:rPr>
          <w:rFonts w:hint="eastAsia"/>
        </w:rPr>
        <w:t>年</w:t>
      </w:r>
      <w:r>
        <w:t>４</w:t>
      </w:r>
      <w:r w:rsidRPr="00D00A2D">
        <w:rPr>
          <w:rFonts w:hint="eastAsia"/>
        </w:rPr>
        <w:t>月</w:t>
      </w:r>
      <w:r>
        <w:t>１</w:t>
      </w:r>
      <w:r w:rsidRPr="00D00A2D">
        <w:rPr>
          <w:rFonts w:hint="eastAsia"/>
        </w:rPr>
        <w:t>日から施行する。</w:t>
      </w:r>
    </w:p>
    <w:p w:rsidR="00750A46" w:rsidRPr="00D00A2D" w:rsidRDefault="00750A46" w:rsidP="00750A46">
      <w:pPr>
        <w:spacing w:line="320" w:lineRule="exact"/>
        <w:ind w:left="220" w:hangingChars="100" w:hanging="220"/>
      </w:pPr>
      <w:r>
        <w:rPr>
          <w:noProof/>
        </w:rPr>
        <w:drawing>
          <wp:anchor distT="0" distB="0" distL="114300" distR="114300" simplePos="0" relativeHeight="252082176" behindDoc="0" locked="0" layoutInCell="1" allowOverlap="1" wp14:anchorId="20F868F2" wp14:editId="74DED1BF">
            <wp:simplePos x="0" y="0"/>
            <wp:positionH relativeFrom="page">
              <wp:posOffset>541655</wp:posOffset>
            </wp:positionH>
            <wp:positionV relativeFrom="page">
              <wp:posOffset>9434195</wp:posOffset>
            </wp:positionV>
            <wp:extent cx="716280" cy="716280"/>
            <wp:effectExtent l="0" t="0" r="7620" b="7620"/>
            <wp:wrapNone/>
            <wp:docPr id="5251" name="JAVISCODE1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 name=""/>
                    <pic:cNvPicPr/>
                  </pic:nvPicPr>
                  <pic:blipFill>
                    <a:blip r:embed="rId133">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spacing w:line="320" w:lineRule="exact"/>
      </w:pPr>
      <w:bookmarkStart w:id="608" w:name="last"/>
      <w:bookmarkEnd w:id="608"/>
      <w:r>
        <w:br w:type="page"/>
      </w:r>
    </w:p>
    <w:p w:rsidR="00750A46" w:rsidRPr="00EF1B96" w:rsidRDefault="00750A46" w:rsidP="00750A46">
      <w:pPr>
        <w:spacing w:line="320" w:lineRule="exact"/>
        <w:rPr>
          <w:shd w:val="pct15" w:color="auto" w:fill="FFFFFF"/>
        </w:rPr>
      </w:pPr>
      <w:bookmarkStart w:id="609" w:name="_Toc65850643"/>
      <w:r w:rsidRPr="00EF1B96">
        <w:rPr>
          <w:rFonts w:hint="eastAsia"/>
          <w:shd w:val="pct15" w:color="auto" w:fill="FFFFFF"/>
        </w:rPr>
        <w:lastRenderedPageBreak/>
        <w:t>（1</w:t>
      </w:r>
      <w:r>
        <w:rPr>
          <w:rFonts w:hint="eastAsia"/>
          <w:shd w:val="pct15" w:color="auto" w:fill="FFFFFF"/>
        </w:rPr>
        <w:t>20</w:t>
      </w:r>
      <w:r w:rsidRPr="00EF1B96">
        <w:rPr>
          <w:rFonts w:hint="eastAsia"/>
          <w:shd w:val="pct15" w:color="auto" w:fill="FFFFFF"/>
        </w:rPr>
        <w:t>ページ）</w:t>
      </w:r>
    </w:p>
    <w:p w:rsidR="00750A46" w:rsidRDefault="00750A46" w:rsidP="00750A46">
      <w:r>
        <w:rPr>
          <w:rFonts w:hint="eastAsia"/>
        </w:rPr>
        <w:t>（２）</w:t>
      </w:r>
      <w:r w:rsidRPr="00D00A2D">
        <w:rPr>
          <w:rFonts w:hint="eastAsia"/>
        </w:rPr>
        <w:t>尼崎市社会保障審議会規則</w:t>
      </w:r>
    </w:p>
    <w:p w:rsidR="00750A46" w:rsidRDefault="00750A46" w:rsidP="00750A46">
      <w:r w:rsidRPr="00D00A2D">
        <w:rPr>
          <w:rFonts w:hint="eastAsia"/>
        </w:rPr>
        <w:t>平成</w:t>
      </w:r>
      <w:r w:rsidRPr="00D00A2D">
        <w:t>21</w:t>
      </w:r>
      <w:r w:rsidRPr="00D00A2D">
        <w:rPr>
          <w:rFonts w:hint="eastAsia"/>
        </w:rPr>
        <w:t>年</w:t>
      </w:r>
      <w:r>
        <w:t>３</w:t>
      </w:r>
      <w:r w:rsidRPr="00D00A2D">
        <w:rPr>
          <w:rFonts w:hint="eastAsia"/>
        </w:rPr>
        <w:t>月</w:t>
      </w:r>
      <w:r w:rsidRPr="00D00A2D">
        <w:t>26</w:t>
      </w:r>
      <w:r w:rsidRPr="00D00A2D">
        <w:rPr>
          <w:rFonts w:hint="eastAsia"/>
        </w:rPr>
        <w:t>日</w:t>
      </w:r>
    </w:p>
    <w:p w:rsidR="00750A46" w:rsidRPr="00D00A2D" w:rsidRDefault="00750A46" w:rsidP="00750A46">
      <w:r w:rsidRPr="00D00A2D">
        <w:rPr>
          <w:rFonts w:hint="eastAsia"/>
        </w:rPr>
        <w:t>規則第</w:t>
      </w:r>
      <w:r w:rsidRPr="00D00A2D">
        <w:t>17</w:t>
      </w:r>
      <w:r w:rsidRPr="00D00A2D">
        <w:rPr>
          <w:rFonts w:hint="eastAsia"/>
        </w:rPr>
        <w:t>号</w:t>
      </w:r>
    </w:p>
    <w:p w:rsidR="00750A46" w:rsidRPr="00D00A2D" w:rsidRDefault="00750A46" w:rsidP="00750A46">
      <w:r w:rsidRPr="00D00A2D">
        <w:rPr>
          <w:rFonts w:hint="eastAsia"/>
        </w:rPr>
        <w:t>改正　平成</w:t>
      </w:r>
      <w:r w:rsidRPr="00D00A2D">
        <w:t>25</w:t>
      </w:r>
      <w:r w:rsidRPr="00D00A2D">
        <w:rPr>
          <w:rFonts w:hint="eastAsia"/>
        </w:rPr>
        <w:t>年</w:t>
      </w:r>
      <w:r>
        <w:t>３</w:t>
      </w:r>
      <w:r w:rsidRPr="00D00A2D">
        <w:rPr>
          <w:rFonts w:hint="eastAsia"/>
        </w:rPr>
        <w:t>月</w:t>
      </w:r>
      <w:r w:rsidRPr="00D00A2D">
        <w:t>27</w:t>
      </w:r>
      <w:r w:rsidRPr="00D00A2D">
        <w:rPr>
          <w:rFonts w:hint="eastAsia"/>
        </w:rPr>
        <w:t>日規則第</w:t>
      </w:r>
      <w:r>
        <w:t>７</w:t>
      </w:r>
      <w:r w:rsidRPr="00D00A2D">
        <w:rPr>
          <w:rFonts w:hint="eastAsia"/>
        </w:rPr>
        <w:t>号</w:t>
      </w:r>
    </w:p>
    <w:p w:rsidR="00750A46" w:rsidRPr="00D00A2D" w:rsidRDefault="00750A46" w:rsidP="00750A46">
      <w:r w:rsidRPr="00D00A2D">
        <w:rPr>
          <w:rFonts w:hint="eastAsia"/>
        </w:rPr>
        <w:t>平成</w:t>
      </w:r>
      <w:r w:rsidRPr="00D00A2D">
        <w:t>26</w:t>
      </w:r>
      <w:r w:rsidRPr="00D00A2D">
        <w:rPr>
          <w:rFonts w:hint="eastAsia"/>
        </w:rPr>
        <w:t>年</w:t>
      </w:r>
      <w:r>
        <w:t>３</w:t>
      </w:r>
      <w:r w:rsidRPr="00D00A2D">
        <w:rPr>
          <w:rFonts w:hint="eastAsia"/>
        </w:rPr>
        <w:t>月</w:t>
      </w:r>
      <w:r w:rsidRPr="00D00A2D">
        <w:t>31</w:t>
      </w:r>
      <w:r w:rsidRPr="00D00A2D">
        <w:rPr>
          <w:rFonts w:hint="eastAsia"/>
        </w:rPr>
        <w:t>日規則第</w:t>
      </w:r>
      <w:r w:rsidRPr="00D00A2D">
        <w:t>13</w:t>
      </w:r>
      <w:r w:rsidRPr="00D00A2D">
        <w:rPr>
          <w:rFonts w:hint="eastAsia"/>
        </w:rPr>
        <w:t>号</w:t>
      </w:r>
    </w:p>
    <w:p w:rsidR="00750A46" w:rsidRPr="00D00A2D" w:rsidRDefault="00750A46" w:rsidP="00750A46">
      <w:r w:rsidRPr="00D00A2D">
        <w:rPr>
          <w:rFonts w:hint="eastAsia"/>
        </w:rPr>
        <w:t>平成</w:t>
      </w:r>
      <w:r w:rsidRPr="00D00A2D">
        <w:t>27</w:t>
      </w:r>
      <w:r w:rsidRPr="00D00A2D">
        <w:rPr>
          <w:rFonts w:hint="eastAsia"/>
        </w:rPr>
        <w:t>年</w:t>
      </w:r>
      <w:r>
        <w:t>３</w:t>
      </w:r>
      <w:r w:rsidRPr="00D00A2D">
        <w:rPr>
          <w:rFonts w:hint="eastAsia"/>
        </w:rPr>
        <w:t>月</w:t>
      </w:r>
      <w:r w:rsidRPr="00D00A2D">
        <w:t>31</w:t>
      </w:r>
      <w:r w:rsidRPr="00D00A2D">
        <w:rPr>
          <w:rFonts w:hint="eastAsia"/>
        </w:rPr>
        <w:t>日規則第</w:t>
      </w:r>
      <w:r w:rsidRPr="00D00A2D">
        <w:t>18</w:t>
      </w:r>
      <w:r w:rsidRPr="00D00A2D">
        <w:rPr>
          <w:rFonts w:hint="eastAsia"/>
        </w:rPr>
        <w:t>号</w:t>
      </w:r>
    </w:p>
    <w:p w:rsidR="00750A46" w:rsidRDefault="00750A46" w:rsidP="00750A46"/>
    <w:p w:rsidR="00750A46" w:rsidRPr="00D00A2D" w:rsidRDefault="00750A46" w:rsidP="00750A46">
      <w:pPr>
        <w:ind w:firstLineChars="100" w:firstLine="220"/>
      </w:pPr>
      <w:r w:rsidRPr="00D00A2D">
        <w:rPr>
          <w:rFonts w:hint="eastAsia"/>
        </w:rPr>
        <w:t>尼崎市社会保障審議会規則</w:t>
      </w:r>
      <w:r w:rsidRPr="00D00A2D">
        <w:t>(</w:t>
      </w:r>
      <w:r w:rsidRPr="00D00A2D">
        <w:rPr>
          <w:rFonts w:hint="eastAsia"/>
        </w:rPr>
        <w:t>昭和</w:t>
      </w:r>
      <w:r w:rsidRPr="00D00A2D">
        <w:t>58</w:t>
      </w:r>
      <w:r w:rsidRPr="00D00A2D">
        <w:rPr>
          <w:rFonts w:hint="eastAsia"/>
        </w:rPr>
        <w:t>年尼崎市規則第</w:t>
      </w:r>
      <w:r w:rsidRPr="00D00A2D">
        <w:t>28</w:t>
      </w:r>
      <w:r w:rsidRPr="00D00A2D">
        <w:rPr>
          <w:rFonts w:hint="eastAsia"/>
        </w:rPr>
        <w:t>号</w:t>
      </w:r>
      <w:r w:rsidRPr="00D00A2D">
        <w:t>)</w:t>
      </w:r>
      <w:r w:rsidRPr="00D00A2D">
        <w:rPr>
          <w:rFonts w:hint="eastAsia"/>
        </w:rPr>
        <w:t>の全部を改正する。</w:t>
      </w:r>
    </w:p>
    <w:p w:rsidR="00750A46" w:rsidRPr="00BC0310" w:rsidRDefault="00750A46" w:rsidP="00750A46"/>
    <w:p w:rsidR="00750A46" w:rsidRPr="00D00A2D" w:rsidRDefault="00750A46" w:rsidP="00750A46">
      <w:pPr>
        <w:spacing w:line="300" w:lineRule="exact"/>
        <w:ind w:left="220" w:hangingChars="100" w:hanging="220"/>
      </w:pPr>
      <w:r>
        <w:t>（</w:t>
      </w:r>
      <w:r w:rsidRPr="00D00A2D">
        <w:rPr>
          <w:rFonts w:hint="eastAsia"/>
        </w:rPr>
        <w:t>この規則の趣旨</w:t>
      </w:r>
      <w:r>
        <w:t>）</w:t>
      </w:r>
    </w:p>
    <w:p w:rsidR="00750A46" w:rsidRPr="00D00A2D" w:rsidRDefault="00750A46" w:rsidP="00750A46">
      <w:pPr>
        <w:spacing w:line="300" w:lineRule="exact"/>
        <w:ind w:left="220" w:hangingChars="100" w:hanging="220"/>
      </w:pPr>
      <w:r w:rsidRPr="00D00A2D">
        <w:rPr>
          <w:rFonts w:hint="eastAsia"/>
        </w:rPr>
        <w:t>第１条　この規則は、尼崎市民の福祉に関する条例</w:t>
      </w:r>
      <w:r w:rsidRPr="00D00A2D">
        <w:t>(</w:t>
      </w:r>
      <w:r w:rsidRPr="00D00A2D">
        <w:rPr>
          <w:rFonts w:hint="eastAsia"/>
        </w:rPr>
        <w:t>昭和</w:t>
      </w:r>
      <w:r w:rsidRPr="00D00A2D">
        <w:t>58</w:t>
      </w:r>
      <w:r w:rsidRPr="00D00A2D">
        <w:rPr>
          <w:rFonts w:hint="eastAsia"/>
        </w:rPr>
        <w:t>年尼崎市条例第</w:t>
      </w:r>
      <w:r>
        <w:t>９</w:t>
      </w:r>
      <w:r w:rsidRPr="00D00A2D">
        <w:rPr>
          <w:rFonts w:hint="eastAsia"/>
        </w:rPr>
        <w:t>号。以下「条例」という。</w:t>
      </w:r>
      <w:r w:rsidRPr="00D00A2D">
        <w:t>)</w:t>
      </w:r>
      <w:r w:rsidRPr="00D00A2D">
        <w:rPr>
          <w:rFonts w:hint="eastAsia"/>
        </w:rPr>
        <w:t>第</w:t>
      </w:r>
      <w:r w:rsidRPr="00D00A2D">
        <w:t>16</w:t>
      </w:r>
      <w:r w:rsidRPr="00D00A2D">
        <w:rPr>
          <w:rFonts w:hint="eastAsia"/>
        </w:rPr>
        <w:t>条第</w:t>
      </w:r>
      <w:r>
        <w:t>６</w:t>
      </w:r>
      <w:r w:rsidRPr="00D00A2D">
        <w:rPr>
          <w:rFonts w:hint="eastAsia"/>
        </w:rPr>
        <w:t>項の規定に基づき、尼崎市社会保障審議会</w:t>
      </w:r>
      <w:r w:rsidRPr="00D00A2D">
        <w:t>(</w:t>
      </w:r>
      <w:r w:rsidRPr="00D00A2D">
        <w:rPr>
          <w:rFonts w:hint="eastAsia"/>
        </w:rPr>
        <w:t>以下「審議会」という。</w:t>
      </w:r>
      <w:r w:rsidRPr="00D00A2D">
        <w:t>)</w:t>
      </w:r>
      <w:r w:rsidRPr="00D00A2D">
        <w:rPr>
          <w:rFonts w:hint="eastAsia"/>
        </w:rPr>
        <w:t>の組織及び運営について必要な事項を定めるものとする。</w:t>
      </w:r>
    </w:p>
    <w:p w:rsidR="00750A46" w:rsidRPr="00D00A2D" w:rsidRDefault="00750A46" w:rsidP="00750A46">
      <w:pPr>
        <w:spacing w:line="300" w:lineRule="exact"/>
        <w:ind w:left="220" w:hangingChars="100" w:hanging="220"/>
      </w:pPr>
      <w:r>
        <w:t>（</w:t>
      </w:r>
      <w:r w:rsidRPr="00D00A2D">
        <w:rPr>
          <w:rFonts w:hint="eastAsia"/>
        </w:rPr>
        <w:t>委員長及び副委員長</w:t>
      </w:r>
      <w:r>
        <w:t>）</w:t>
      </w:r>
    </w:p>
    <w:p w:rsidR="00750A46" w:rsidRPr="00D00A2D" w:rsidRDefault="00750A46" w:rsidP="00750A46">
      <w:pPr>
        <w:spacing w:line="300" w:lineRule="exact"/>
        <w:ind w:left="220" w:hangingChars="100" w:hanging="220"/>
      </w:pPr>
      <w:r w:rsidRPr="00D00A2D">
        <w:rPr>
          <w:rFonts w:hint="eastAsia"/>
        </w:rPr>
        <w:t>第２条　審議会に委員長及び副委員長を置く。</w:t>
      </w:r>
    </w:p>
    <w:p w:rsidR="00750A46" w:rsidRPr="00D00A2D" w:rsidRDefault="00750A46" w:rsidP="00750A46">
      <w:pPr>
        <w:spacing w:line="300" w:lineRule="exact"/>
        <w:ind w:left="220" w:hangingChars="100" w:hanging="220"/>
      </w:pPr>
      <w:r w:rsidRPr="00D00A2D">
        <w:rPr>
          <w:rFonts w:hint="eastAsia"/>
        </w:rPr>
        <w:t>２　委員長及び副委員長は、委員の互選により定める。</w:t>
      </w:r>
    </w:p>
    <w:p w:rsidR="00750A46" w:rsidRPr="00D00A2D" w:rsidRDefault="00750A46" w:rsidP="00750A46">
      <w:pPr>
        <w:spacing w:line="300" w:lineRule="exact"/>
        <w:ind w:left="220" w:hangingChars="100" w:hanging="220"/>
      </w:pPr>
      <w:r w:rsidRPr="00D00A2D">
        <w:rPr>
          <w:rFonts w:hint="eastAsia"/>
        </w:rPr>
        <w:t>３　委員長は、審議会を代表し、会務を総理する。</w:t>
      </w:r>
    </w:p>
    <w:p w:rsidR="00750A46" w:rsidRPr="00D00A2D" w:rsidRDefault="00750A46" w:rsidP="00750A46">
      <w:pPr>
        <w:spacing w:line="300" w:lineRule="exact"/>
        <w:ind w:left="220" w:hangingChars="100" w:hanging="220"/>
      </w:pPr>
      <w:r w:rsidRPr="00D00A2D">
        <w:rPr>
          <w:rFonts w:hint="eastAsia"/>
        </w:rPr>
        <w:t>４　副委員長は、委員長を補佐し、委員長に事故があるとき又は委員長が欠けたときは、その職務を代理する。</w:t>
      </w:r>
    </w:p>
    <w:p w:rsidR="00750A46" w:rsidRPr="00D00A2D" w:rsidRDefault="00750A46" w:rsidP="00750A46">
      <w:pPr>
        <w:spacing w:line="300" w:lineRule="exact"/>
        <w:ind w:left="220" w:hangingChars="100" w:hanging="220"/>
      </w:pPr>
      <w:r>
        <w:t>（</w:t>
      </w:r>
      <w:r w:rsidRPr="00D00A2D">
        <w:rPr>
          <w:rFonts w:hint="eastAsia"/>
        </w:rPr>
        <w:t>招集</w:t>
      </w:r>
      <w:r>
        <w:t>）</w:t>
      </w:r>
    </w:p>
    <w:p w:rsidR="00750A46" w:rsidRPr="00D00A2D" w:rsidRDefault="00750A46" w:rsidP="00750A46">
      <w:pPr>
        <w:spacing w:line="300" w:lineRule="exact"/>
        <w:ind w:left="220" w:hangingChars="100" w:hanging="220"/>
      </w:pPr>
      <w:r w:rsidRPr="00D00A2D">
        <w:rPr>
          <w:rFonts w:hint="eastAsia"/>
        </w:rPr>
        <w:t>第３条　審議会は、委員長が招集し、会議の議長となる。</w:t>
      </w:r>
    </w:p>
    <w:p w:rsidR="00750A46" w:rsidRPr="00D00A2D" w:rsidRDefault="00750A46" w:rsidP="00750A46">
      <w:pPr>
        <w:spacing w:line="300" w:lineRule="exact"/>
        <w:ind w:left="220" w:hangingChars="100" w:hanging="220"/>
      </w:pPr>
      <w:r w:rsidRPr="00D00A2D">
        <w:rPr>
          <w:rFonts w:hint="eastAsia"/>
        </w:rPr>
        <w:t>２　委員の</w:t>
      </w:r>
      <w:r>
        <w:t>４</w:t>
      </w:r>
      <w:r w:rsidRPr="00D00A2D">
        <w:rPr>
          <w:rFonts w:hint="eastAsia"/>
        </w:rPr>
        <w:t>分の</w:t>
      </w:r>
      <w:r>
        <w:t>１</w:t>
      </w:r>
      <w:r w:rsidRPr="00D00A2D">
        <w:rPr>
          <w:rFonts w:hint="eastAsia"/>
        </w:rPr>
        <w:t>以上の者から審議すべき事項を示して審議会の招集の請求があったときは、委員長は、これを招集しなければならない。</w:t>
      </w:r>
    </w:p>
    <w:p w:rsidR="00750A46" w:rsidRPr="00D00A2D" w:rsidRDefault="00750A46" w:rsidP="00750A46">
      <w:pPr>
        <w:spacing w:line="300" w:lineRule="exact"/>
        <w:ind w:left="220" w:hangingChars="100" w:hanging="220"/>
      </w:pPr>
      <w:r>
        <w:t>（</w:t>
      </w:r>
      <w:r w:rsidRPr="00D00A2D">
        <w:rPr>
          <w:rFonts w:hint="eastAsia"/>
        </w:rPr>
        <w:t>会議</w:t>
      </w:r>
      <w:r>
        <w:t>）</w:t>
      </w:r>
    </w:p>
    <w:p w:rsidR="00750A46" w:rsidRPr="00D00A2D" w:rsidRDefault="00750A46" w:rsidP="00750A46">
      <w:pPr>
        <w:spacing w:line="300" w:lineRule="exact"/>
        <w:ind w:left="220" w:hangingChars="100" w:hanging="220"/>
      </w:pPr>
      <w:r w:rsidRPr="00D00A2D">
        <w:rPr>
          <w:rFonts w:hint="eastAsia"/>
        </w:rPr>
        <w:t>第４条　審議会は、委員の半数以上が出席しなければ、会議を開くことができない。</w:t>
      </w:r>
    </w:p>
    <w:p w:rsidR="00750A46" w:rsidRPr="00D00A2D" w:rsidRDefault="00750A46" w:rsidP="00750A46">
      <w:pPr>
        <w:spacing w:line="300" w:lineRule="exact"/>
        <w:ind w:left="220" w:hangingChars="100" w:hanging="220"/>
      </w:pPr>
      <w:r w:rsidRPr="00D00A2D">
        <w:rPr>
          <w:rFonts w:hint="eastAsia"/>
        </w:rPr>
        <w:t>２　審議会の議事は、出席した委員の過半数でこれを決し、可否同数のときは、委員長の決するところによる。</w:t>
      </w:r>
    </w:p>
    <w:p w:rsidR="00750A46" w:rsidRPr="00BC0310" w:rsidRDefault="00750A46" w:rsidP="00750A46">
      <w:pPr>
        <w:spacing w:line="300" w:lineRule="exact"/>
        <w:ind w:left="220" w:hangingChars="100" w:hanging="220"/>
      </w:pPr>
    </w:p>
    <w:p w:rsidR="00750A46" w:rsidRPr="00D00A2D" w:rsidRDefault="00750A46" w:rsidP="00750A46">
      <w:pPr>
        <w:spacing w:line="300" w:lineRule="exact"/>
        <w:ind w:left="220" w:hangingChars="100" w:hanging="220"/>
      </w:pPr>
      <w:r>
        <w:t>（</w:t>
      </w:r>
      <w:r w:rsidRPr="00D00A2D">
        <w:rPr>
          <w:rFonts w:hint="eastAsia"/>
        </w:rPr>
        <w:t>専門分科会</w:t>
      </w:r>
      <w:r>
        <w:t>）</w:t>
      </w:r>
    </w:p>
    <w:p w:rsidR="00750A46" w:rsidRPr="00D00A2D" w:rsidRDefault="00750A46" w:rsidP="00750A46">
      <w:pPr>
        <w:spacing w:line="300" w:lineRule="exact"/>
        <w:ind w:left="220" w:hangingChars="100" w:hanging="220"/>
      </w:pPr>
      <w:r w:rsidRPr="00D00A2D">
        <w:rPr>
          <w:rFonts w:hint="eastAsia"/>
        </w:rPr>
        <w:t>第５条　社会福祉法</w:t>
      </w:r>
      <w:r w:rsidRPr="00D00A2D">
        <w:t>(</w:t>
      </w:r>
      <w:r w:rsidRPr="00D00A2D">
        <w:rPr>
          <w:rFonts w:hint="eastAsia"/>
        </w:rPr>
        <w:t>昭和</w:t>
      </w:r>
      <w:r w:rsidRPr="00D00A2D">
        <w:t>26</w:t>
      </w:r>
      <w:r w:rsidRPr="00D00A2D">
        <w:rPr>
          <w:rFonts w:hint="eastAsia"/>
        </w:rPr>
        <w:t>年法律第</w:t>
      </w:r>
      <w:r w:rsidRPr="00D00A2D">
        <w:t>45</w:t>
      </w:r>
      <w:r w:rsidRPr="00D00A2D">
        <w:rPr>
          <w:rFonts w:hint="eastAsia"/>
        </w:rPr>
        <w:t>号。以下「法」という。</w:t>
      </w:r>
      <w:r w:rsidRPr="00D00A2D">
        <w:t>)</w:t>
      </w:r>
      <w:r w:rsidRPr="00D00A2D">
        <w:rPr>
          <w:rFonts w:hint="eastAsia"/>
        </w:rPr>
        <w:t>第</w:t>
      </w:r>
      <w:r w:rsidRPr="00D00A2D">
        <w:t>11</w:t>
      </w:r>
      <w:r w:rsidRPr="00D00A2D">
        <w:rPr>
          <w:rFonts w:hint="eastAsia"/>
        </w:rPr>
        <w:t>条の規定により審議会に置かれる専門分科会は、次の各号に掲げる専門分科会の区分に応じ、当該各号に定める事項を調査審議するものとする。</w:t>
      </w:r>
    </w:p>
    <w:p w:rsidR="00750A46" w:rsidRPr="00D00A2D" w:rsidRDefault="00750A46" w:rsidP="00750A46">
      <w:pPr>
        <w:spacing w:line="300" w:lineRule="exact"/>
        <w:ind w:left="220" w:hangingChars="100" w:hanging="220"/>
      </w:pPr>
      <w:r w:rsidRPr="00D00A2D">
        <w:t xml:space="preserve">(1) </w:t>
      </w:r>
      <w:r w:rsidRPr="00D00A2D">
        <w:rPr>
          <w:rFonts w:hint="eastAsia"/>
        </w:rPr>
        <w:t>地域福祉専門分科会　地域福祉の推進に関する事項</w:t>
      </w:r>
    </w:p>
    <w:p w:rsidR="00750A46" w:rsidRPr="00D00A2D" w:rsidRDefault="00750A46" w:rsidP="00750A46">
      <w:pPr>
        <w:spacing w:line="300" w:lineRule="exact"/>
        <w:ind w:left="220" w:hangingChars="100" w:hanging="220"/>
      </w:pPr>
      <w:r w:rsidRPr="00D00A2D">
        <w:t xml:space="preserve">(2) </w:t>
      </w:r>
      <w:r w:rsidRPr="00D00A2D">
        <w:rPr>
          <w:rFonts w:hint="eastAsia"/>
        </w:rPr>
        <w:t>障害者福祉等専門分科会　障害者の保健福祉に関する事項</w:t>
      </w:r>
    </w:p>
    <w:p w:rsidR="00750A46" w:rsidRPr="00D00A2D" w:rsidRDefault="00750A46" w:rsidP="00750A46">
      <w:pPr>
        <w:spacing w:line="300" w:lineRule="exact"/>
        <w:ind w:left="220" w:hangingChars="100" w:hanging="220"/>
      </w:pPr>
      <w:r w:rsidRPr="00D00A2D">
        <w:t xml:space="preserve">(3) </w:t>
      </w:r>
      <w:r w:rsidRPr="00D00A2D">
        <w:rPr>
          <w:rFonts w:hint="eastAsia"/>
        </w:rPr>
        <w:t>高齢者保健福祉専門分科会　高齢者の保健福祉に関する事項</w:t>
      </w:r>
    </w:p>
    <w:p w:rsidR="00750A46" w:rsidRDefault="00750A46" w:rsidP="00750A46">
      <w:pPr>
        <w:spacing w:line="300" w:lineRule="exact"/>
        <w:ind w:left="220" w:hangingChars="100" w:hanging="220"/>
      </w:pPr>
      <w:r w:rsidRPr="00D00A2D">
        <w:t xml:space="preserve">(4) </w:t>
      </w:r>
      <w:r w:rsidRPr="00D00A2D">
        <w:rPr>
          <w:rFonts w:hint="eastAsia"/>
        </w:rPr>
        <w:t>民生委員審査専門分科会　民生委員の適否の審査に関する事項</w:t>
      </w:r>
    </w:p>
    <w:p w:rsidR="00750A46" w:rsidRDefault="00750A46" w:rsidP="00750A46">
      <w:pPr>
        <w:spacing w:line="300" w:lineRule="exact"/>
        <w:ind w:left="220" w:hangingChars="100" w:hanging="220"/>
      </w:pPr>
      <w:r w:rsidRPr="00D00A2D">
        <w:rPr>
          <w:rFonts w:hint="eastAsia"/>
        </w:rPr>
        <w:t>２　専門分科会は、社会福祉法施行令</w:t>
      </w:r>
      <w:r w:rsidRPr="00D00A2D">
        <w:t>(</w:t>
      </w:r>
      <w:r w:rsidRPr="00D00A2D">
        <w:rPr>
          <w:rFonts w:hint="eastAsia"/>
        </w:rPr>
        <w:t>昭和</w:t>
      </w:r>
      <w:r w:rsidRPr="00D00A2D">
        <w:t>33</w:t>
      </w:r>
      <w:r w:rsidRPr="00D00A2D">
        <w:rPr>
          <w:rFonts w:hint="eastAsia"/>
        </w:rPr>
        <w:t>年政令第</w:t>
      </w:r>
      <w:r w:rsidRPr="00D00A2D">
        <w:t>185</w:t>
      </w:r>
      <w:r w:rsidRPr="00D00A2D">
        <w:rPr>
          <w:rFonts w:hint="eastAsia"/>
        </w:rPr>
        <w:t>号。以下「令」という。</w:t>
      </w:r>
      <w:r w:rsidRPr="00D00A2D">
        <w:t>)</w:t>
      </w:r>
      <w:r w:rsidRPr="00D00A2D">
        <w:rPr>
          <w:rFonts w:hint="eastAsia"/>
        </w:rPr>
        <w:t>第</w:t>
      </w:r>
      <w:r>
        <w:t>２</w:t>
      </w:r>
      <w:r w:rsidRPr="00D00A2D">
        <w:rPr>
          <w:rFonts w:hint="eastAsia"/>
        </w:rPr>
        <w:t>条第</w:t>
      </w:r>
      <w:r>
        <w:t>１</w:t>
      </w:r>
      <w:r w:rsidRPr="00D00A2D">
        <w:rPr>
          <w:rFonts w:hint="eastAsia"/>
        </w:rPr>
        <w:t>項の規定によるほか、委員長が指名する委員で組織する。</w:t>
      </w:r>
    </w:p>
    <w:p w:rsidR="00750A46" w:rsidRPr="00135D0B" w:rsidRDefault="00750A46" w:rsidP="00750A46">
      <w:pPr>
        <w:spacing w:line="300" w:lineRule="exact"/>
        <w:ind w:left="220" w:hangingChars="100" w:hanging="220"/>
      </w:pPr>
    </w:p>
    <w:p w:rsidR="00750A46" w:rsidRPr="005312AE" w:rsidRDefault="00750A46" w:rsidP="00750A46">
      <w:pPr>
        <w:spacing w:line="300" w:lineRule="exact"/>
        <w:ind w:left="220" w:hangingChars="100" w:hanging="220"/>
        <w:rPr>
          <w:shd w:val="pct15" w:color="auto" w:fill="FFFFFF"/>
        </w:rPr>
      </w:pPr>
      <w:r w:rsidRPr="005312AE">
        <w:rPr>
          <w:rFonts w:hint="eastAsia"/>
          <w:shd w:val="pct15" w:color="auto" w:fill="FFFFFF"/>
        </w:rPr>
        <w:t>（121ページ）</w:t>
      </w:r>
    </w:p>
    <w:p w:rsidR="00750A46" w:rsidRPr="00B51B96" w:rsidRDefault="00750A46" w:rsidP="00750A46">
      <w:pPr>
        <w:spacing w:line="300" w:lineRule="exact"/>
        <w:ind w:left="220" w:rightChars="563" w:right="1239" w:hangingChars="100" w:hanging="220"/>
      </w:pPr>
      <w:r w:rsidRPr="00D00A2D">
        <w:rPr>
          <w:rFonts w:hint="eastAsia"/>
        </w:rPr>
        <w:t>３　前項の委員のほか、専門分科会において特別の事項を調査審議するため必要があるときは、法第</w:t>
      </w:r>
      <w:r>
        <w:t>９</w:t>
      </w:r>
      <w:r w:rsidRPr="00D00A2D">
        <w:rPr>
          <w:rFonts w:hint="eastAsia"/>
        </w:rPr>
        <w:t>条第</w:t>
      </w:r>
      <w:r>
        <w:t>１</w:t>
      </w:r>
      <w:r w:rsidRPr="00D00A2D">
        <w:rPr>
          <w:rFonts w:hint="eastAsia"/>
        </w:rPr>
        <w:t>項に規定する臨時委員</w:t>
      </w:r>
      <w:r w:rsidRPr="00D00A2D">
        <w:t>(</w:t>
      </w:r>
      <w:r w:rsidRPr="00D00A2D">
        <w:rPr>
          <w:rFonts w:hint="eastAsia"/>
        </w:rPr>
        <w:t>以下「臨時委員」という。</w:t>
      </w:r>
      <w:r w:rsidRPr="00D00A2D">
        <w:t>)</w:t>
      </w:r>
      <w:r w:rsidRPr="00D00A2D">
        <w:rPr>
          <w:rFonts w:hint="eastAsia"/>
        </w:rPr>
        <w:t>として、専門委員を置くことができる。</w:t>
      </w:r>
      <w:r>
        <w:rPr>
          <w:rFonts w:hint="eastAsia"/>
          <w:noProof/>
          <w:shd w:val="pct15" w:color="auto" w:fill="FFFFFF"/>
        </w:rPr>
        <w:drawing>
          <wp:anchor distT="0" distB="0" distL="114300" distR="114300" simplePos="0" relativeHeight="252083200" behindDoc="0" locked="0" layoutInCell="1" allowOverlap="1" wp14:anchorId="23217151" wp14:editId="5504FDAD">
            <wp:simplePos x="0" y="0"/>
            <wp:positionH relativeFrom="page">
              <wp:posOffset>6302375</wp:posOffset>
            </wp:positionH>
            <wp:positionV relativeFrom="page">
              <wp:posOffset>9434195</wp:posOffset>
            </wp:positionV>
            <wp:extent cx="716280" cy="716280"/>
            <wp:effectExtent l="0" t="0" r="7620" b="7620"/>
            <wp:wrapNone/>
            <wp:docPr id="5252" name="JAVISCODE12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 name=""/>
                    <pic:cNvPicPr/>
                  </pic:nvPicPr>
                  <pic:blipFill>
                    <a:blip r:embed="rId134">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bookmarkEnd w:id="609"/>
    <w:p w:rsidR="00750A46" w:rsidRDefault="00750A46" w:rsidP="00750A46">
      <w:pPr>
        <w:widowControl/>
        <w:autoSpaceDE/>
        <w:autoSpaceDN/>
        <w:jc w:val="left"/>
      </w:pPr>
      <w:r>
        <w:br w:type="page"/>
      </w:r>
    </w:p>
    <w:p w:rsidR="00750A46" w:rsidRPr="00D00A2D" w:rsidRDefault="00750A46" w:rsidP="00750A46">
      <w:pPr>
        <w:spacing w:line="320" w:lineRule="exact"/>
        <w:ind w:left="220" w:hangingChars="100" w:hanging="220"/>
      </w:pPr>
      <w:r w:rsidRPr="00D00A2D">
        <w:rPr>
          <w:rFonts w:hint="eastAsia"/>
        </w:rPr>
        <w:lastRenderedPageBreak/>
        <w:t>４　専門分科会に会長及び副会長を置く。</w:t>
      </w:r>
    </w:p>
    <w:p w:rsidR="00750A46" w:rsidRPr="00D00A2D" w:rsidRDefault="00750A46" w:rsidP="00750A46">
      <w:pPr>
        <w:spacing w:line="320" w:lineRule="exact"/>
        <w:ind w:left="220" w:hangingChars="100" w:hanging="220"/>
      </w:pPr>
      <w:r w:rsidRPr="00D00A2D">
        <w:rPr>
          <w:rFonts w:hint="eastAsia"/>
        </w:rPr>
        <w:t>５　審議会は、専門分科会の議決をもって審議会の議決とするものとする。</w:t>
      </w:r>
    </w:p>
    <w:p w:rsidR="00750A46" w:rsidRPr="00D00A2D" w:rsidRDefault="00750A46" w:rsidP="00750A46">
      <w:pPr>
        <w:spacing w:line="320" w:lineRule="exact"/>
        <w:ind w:left="220" w:hangingChars="100" w:hanging="220"/>
      </w:pPr>
      <w:r w:rsidRPr="00D00A2D">
        <w:rPr>
          <w:rFonts w:hint="eastAsia"/>
        </w:rPr>
        <w:t>６　第</w:t>
      </w:r>
      <w:r>
        <w:t>２</w:t>
      </w:r>
      <w:r w:rsidRPr="00D00A2D">
        <w:rPr>
          <w:rFonts w:hint="eastAsia"/>
        </w:rPr>
        <w:t>条第</w:t>
      </w:r>
      <w:r>
        <w:t>２</w:t>
      </w:r>
      <w:r w:rsidRPr="00D00A2D">
        <w:rPr>
          <w:rFonts w:hint="eastAsia"/>
        </w:rPr>
        <w:t>項から第</w:t>
      </w:r>
      <w:r>
        <w:t>４</w:t>
      </w:r>
      <w:r w:rsidRPr="00D00A2D">
        <w:rPr>
          <w:rFonts w:hint="eastAsia"/>
        </w:rPr>
        <w:t>項まで、第</w:t>
      </w:r>
      <w:r>
        <w:t>３</w:t>
      </w:r>
      <w:r w:rsidRPr="00D00A2D">
        <w:rPr>
          <w:rFonts w:hint="eastAsia"/>
        </w:rPr>
        <w:t>条第</w:t>
      </w:r>
      <w:r>
        <w:t>１</w:t>
      </w:r>
      <w:r w:rsidRPr="00D00A2D">
        <w:rPr>
          <w:rFonts w:hint="eastAsia"/>
        </w:rPr>
        <w:t>項及び前条の規定は、専門分科会について準用する。この場合において、第</w:t>
      </w:r>
      <w:r>
        <w:t>２</w:t>
      </w:r>
      <w:r w:rsidRPr="00D00A2D">
        <w:rPr>
          <w:rFonts w:hint="eastAsia"/>
        </w:rPr>
        <w:t>条第</w:t>
      </w:r>
      <w:r>
        <w:t>２</w:t>
      </w:r>
      <w:r w:rsidRPr="00D00A2D">
        <w:rPr>
          <w:rFonts w:hint="eastAsia"/>
        </w:rPr>
        <w:t>項及び前条中「委員の」とあるのは、「当該専門分科会に属する委員</w:t>
      </w:r>
      <w:r w:rsidRPr="00D00A2D">
        <w:t>(</w:t>
      </w:r>
      <w:r w:rsidRPr="00D00A2D">
        <w:rPr>
          <w:rFonts w:hint="eastAsia"/>
        </w:rPr>
        <w:t>専門委員を含む。</w:t>
      </w:r>
      <w:r w:rsidRPr="00D00A2D">
        <w:t>)</w:t>
      </w:r>
      <w:r w:rsidRPr="00D00A2D">
        <w:rPr>
          <w:rFonts w:hint="eastAsia"/>
        </w:rPr>
        <w:t>の」と読み替えるものとする。</w:t>
      </w:r>
    </w:p>
    <w:p w:rsidR="00750A46" w:rsidRPr="00D00A2D" w:rsidRDefault="00750A46" w:rsidP="00750A46">
      <w:pPr>
        <w:spacing w:line="320" w:lineRule="exact"/>
        <w:ind w:leftChars="100" w:left="220"/>
      </w:pPr>
      <w:r w:rsidRPr="00D00A2D">
        <w:t>(</w:t>
      </w:r>
      <w:r w:rsidRPr="00D00A2D">
        <w:rPr>
          <w:rFonts w:hint="eastAsia"/>
        </w:rPr>
        <w:t>平</w:t>
      </w:r>
      <w:r w:rsidRPr="00D00A2D">
        <w:t>25</w:t>
      </w:r>
      <w:r w:rsidRPr="00D00A2D">
        <w:rPr>
          <w:rFonts w:hint="eastAsia"/>
        </w:rPr>
        <w:t>規則</w:t>
      </w:r>
      <w:r>
        <w:t>７</w:t>
      </w:r>
      <w:r w:rsidRPr="00D00A2D">
        <w:rPr>
          <w:rFonts w:hint="eastAsia"/>
        </w:rPr>
        <w:t>・平</w:t>
      </w:r>
      <w:r w:rsidRPr="00D00A2D">
        <w:t>26</w:t>
      </w:r>
      <w:r w:rsidRPr="00D00A2D">
        <w:rPr>
          <w:rFonts w:hint="eastAsia"/>
        </w:rPr>
        <w:t>規則</w:t>
      </w:r>
      <w:r w:rsidRPr="00D00A2D">
        <w:t>13</w:t>
      </w:r>
      <w:r w:rsidRPr="00D00A2D">
        <w:rPr>
          <w:rFonts w:hint="eastAsia"/>
        </w:rPr>
        <w:t>・平</w:t>
      </w:r>
      <w:r w:rsidRPr="00D00A2D">
        <w:t>27</w:t>
      </w:r>
      <w:r w:rsidRPr="00D00A2D">
        <w:rPr>
          <w:rFonts w:hint="eastAsia"/>
        </w:rPr>
        <w:t>規則</w:t>
      </w:r>
      <w:r w:rsidRPr="00D00A2D">
        <w:t>18</w:t>
      </w:r>
      <w:r w:rsidRPr="00D00A2D">
        <w:rPr>
          <w:rFonts w:hint="eastAsia"/>
        </w:rPr>
        <w:t>・一部改正</w:t>
      </w:r>
      <w:r w:rsidRPr="00D00A2D">
        <w:t>)</w:t>
      </w:r>
    </w:p>
    <w:p w:rsidR="00750A46" w:rsidRPr="00BC0310" w:rsidRDefault="00750A46" w:rsidP="00750A46">
      <w:pPr>
        <w:spacing w:line="320" w:lineRule="exact"/>
        <w:ind w:left="220" w:hangingChars="100" w:hanging="220"/>
      </w:pPr>
    </w:p>
    <w:p w:rsidR="00750A46" w:rsidRPr="00D00A2D" w:rsidRDefault="00750A46" w:rsidP="00750A46">
      <w:pPr>
        <w:spacing w:line="320" w:lineRule="exact"/>
        <w:ind w:left="220" w:hangingChars="100" w:hanging="220"/>
      </w:pPr>
      <w:r>
        <w:t>（</w:t>
      </w:r>
      <w:r w:rsidRPr="00D00A2D">
        <w:rPr>
          <w:rFonts w:hint="eastAsia"/>
        </w:rPr>
        <w:t>審査部会</w:t>
      </w:r>
      <w:r>
        <w:t>）</w:t>
      </w:r>
    </w:p>
    <w:p w:rsidR="00750A46" w:rsidRPr="00D00A2D" w:rsidRDefault="00750A46" w:rsidP="00750A46">
      <w:pPr>
        <w:spacing w:line="320" w:lineRule="exact"/>
        <w:ind w:left="220" w:hangingChars="100" w:hanging="220"/>
      </w:pPr>
      <w:r w:rsidRPr="00D00A2D">
        <w:rPr>
          <w:rFonts w:hint="eastAsia"/>
        </w:rPr>
        <w:t>第６条　令第</w:t>
      </w:r>
      <w:r>
        <w:t>３</w:t>
      </w:r>
      <w:r w:rsidRPr="00D00A2D">
        <w:rPr>
          <w:rFonts w:hint="eastAsia"/>
        </w:rPr>
        <w:t>条第</w:t>
      </w:r>
      <w:r>
        <w:t>１</w:t>
      </w:r>
      <w:r w:rsidRPr="00D00A2D">
        <w:rPr>
          <w:rFonts w:hint="eastAsia"/>
        </w:rPr>
        <w:t>項の規定により、障害者福祉等専門分科会に審査部会を置く。</w:t>
      </w:r>
    </w:p>
    <w:p w:rsidR="00750A46" w:rsidRPr="00D00A2D" w:rsidRDefault="00750A46" w:rsidP="00750A46">
      <w:pPr>
        <w:spacing w:line="320" w:lineRule="exact"/>
        <w:ind w:left="220" w:hangingChars="100" w:hanging="220"/>
      </w:pPr>
      <w:r w:rsidRPr="00D00A2D">
        <w:rPr>
          <w:rFonts w:hint="eastAsia"/>
        </w:rPr>
        <w:t>２　審査部会において特別の事項を調査審議するため必要があるときは、臨時委員として、専門委員を置くことができる。</w:t>
      </w:r>
    </w:p>
    <w:p w:rsidR="00750A46" w:rsidRPr="00D00A2D" w:rsidRDefault="00750A46" w:rsidP="00750A46">
      <w:pPr>
        <w:spacing w:line="320" w:lineRule="exact"/>
        <w:ind w:left="220" w:hangingChars="100" w:hanging="220"/>
      </w:pPr>
      <w:r w:rsidRPr="00D00A2D">
        <w:rPr>
          <w:rFonts w:hint="eastAsia"/>
        </w:rPr>
        <w:t>３　審査部会に、部会長及び副部会長を置き、当該審査部会に属する委員</w:t>
      </w:r>
      <w:r w:rsidRPr="00D00A2D">
        <w:t>(</w:t>
      </w:r>
      <w:r w:rsidRPr="00D00A2D">
        <w:rPr>
          <w:rFonts w:hint="eastAsia"/>
        </w:rPr>
        <w:t>専門委員を含む。</w:t>
      </w:r>
      <w:r w:rsidRPr="00D00A2D">
        <w:t>)</w:t>
      </w:r>
      <w:r w:rsidRPr="00D00A2D">
        <w:rPr>
          <w:rFonts w:hint="eastAsia"/>
        </w:rPr>
        <w:t>のうちから、部会長は障害者福祉等専門分科会の会長が、副部会長は部会長が指名する。</w:t>
      </w:r>
    </w:p>
    <w:p w:rsidR="00750A46" w:rsidRPr="00D00A2D" w:rsidRDefault="00750A46" w:rsidP="00750A46">
      <w:pPr>
        <w:spacing w:line="320" w:lineRule="exact"/>
        <w:ind w:left="220" w:hangingChars="100" w:hanging="220"/>
      </w:pPr>
      <w:r w:rsidRPr="00D00A2D">
        <w:rPr>
          <w:rFonts w:hint="eastAsia"/>
        </w:rPr>
        <w:t>４　第</w:t>
      </w:r>
      <w:r>
        <w:t>２</w:t>
      </w:r>
      <w:r w:rsidRPr="00D00A2D">
        <w:rPr>
          <w:rFonts w:hint="eastAsia"/>
        </w:rPr>
        <w:t>条第</w:t>
      </w:r>
      <w:r>
        <w:t>３</w:t>
      </w:r>
      <w:r w:rsidRPr="00D00A2D">
        <w:rPr>
          <w:rFonts w:hint="eastAsia"/>
        </w:rPr>
        <w:t>項及び第</w:t>
      </w:r>
      <w:r>
        <w:t>４</w:t>
      </w:r>
      <w:r w:rsidRPr="00D00A2D">
        <w:rPr>
          <w:rFonts w:hint="eastAsia"/>
        </w:rPr>
        <w:t>項、第</w:t>
      </w:r>
      <w:r>
        <w:t>３</w:t>
      </w:r>
      <w:r w:rsidRPr="00D00A2D">
        <w:rPr>
          <w:rFonts w:hint="eastAsia"/>
        </w:rPr>
        <w:t>条第</w:t>
      </w:r>
      <w:r>
        <w:t>１</w:t>
      </w:r>
      <w:r w:rsidRPr="00D00A2D">
        <w:rPr>
          <w:rFonts w:hint="eastAsia"/>
        </w:rPr>
        <w:t>項、第</w:t>
      </w:r>
      <w:r>
        <w:t>４</w:t>
      </w:r>
      <w:r w:rsidRPr="00D00A2D">
        <w:rPr>
          <w:rFonts w:hint="eastAsia"/>
        </w:rPr>
        <w:t>条第</w:t>
      </w:r>
      <w:r>
        <w:t>２</w:t>
      </w:r>
      <w:r w:rsidRPr="00D00A2D">
        <w:rPr>
          <w:rFonts w:hint="eastAsia"/>
        </w:rPr>
        <w:t>項並びに前条第</w:t>
      </w:r>
      <w:r>
        <w:t>５</w:t>
      </w:r>
      <w:r w:rsidRPr="00D00A2D">
        <w:rPr>
          <w:rFonts w:hint="eastAsia"/>
        </w:rPr>
        <w:t>項の規定は、審査部会について準用する。この場合において、第</w:t>
      </w:r>
      <w:r>
        <w:t>４</w:t>
      </w:r>
      <w:r w:rsidRPr="00D00A2D">
        <w:rPr>
          <w:rFonts w:hint="eastAsia"/>
        </w:rPr>
        <w:t>条第</w:t>
      </w:r>
      <w:r>
        <w:t>２</w:t>
      </w:r>
      <w:r w:rsidRPr="00D00A2D">
        <w:rPr>
          <w:rFonts w:hint="eastAsia"/>
        </w:rPr>
        <w:t>項中「委員の」とあるのは、「審査部会に属する委員</w:t>
      </w:r>
      <w:r w:rsidRPr="00D00A2D">
        <w:t>(</w:t>
      </w:r>
      <w:r w:rsidRPr="00D00A2D">
        <w:rPr>
          <w:rFonts w:hint="eastAsia"/>
        </w:rPr>
        <w:t>専門委員を含む。</w:t>
      </w:r>
      <w:r w:rsidRPr="00D00A2D">
        <w:t>)</w:t>
      </w:r>
      <w:r w:rsidRPr="00D00A2D">
        <w:rPr>
          <w:rFonts w:hint="eastAsia"/>
        </w:rPr>
        <w:t>の」と読み替えるものとする。</w:t>
      </w:r>
    </w:p>
    <w:p w:rsidR="00750A46" w:rsidRPr="00D00A2D" w:rsidRDefault="00750A46" w:rsidP="00750A46">
      <w:pPr>
        <w:spacing w:line="320" w:lineRule="exact"/>
        <w:ind w:leftChars="100" w:left="220"/>
      </w:pPr>
      <w:r w:rsidRPr="00D00A2D">
        <w:t>(</w:t>
      </w:r>
      <w:r w:rsidRPr="00D00A2D">
        <w:rPr>
          <w:rFonts w:hint="eastAsia"/>
        </w:rPr>
        <w:t>平</w:t>
      </w:r>
      <w:r w:rsidRPr="00D00A2D">
        <w:t>26</w:t>
      </w:r>
      <w:r w:rsidRPr="00D00A2D">
        <w:rPr>
          <w:rFonts w:hint="eastAsia"/>
        </w:rPr>
        <w:t>規則</w:t>
      </w:r>
      <w:r w:rsidRPr="00D00A2D">
        <w:t>13</w:t>
      </w:r>
      <w:r w:rsidRPr="00D00A2D">
        <w:rPr>
          <w:rFonts w:hint="eastAsia"/>
        </w:rPr>
        <w:t>・一部改正</w:t>
      </w:r>
      <w:r w:rsidRPr="00D00A2D">
        <w:t>)</w:t>
      </w:r>
    </w:p>
    <w:p w:rsidR="00750A46" w:rsidRPr="00BC0310" w:rsidRDefault="00750A46" w:rsidP="00750A46">
      <w:pPr>
        <w:spacing w:line="320" w:lineRule="exact"/>
        <w:ind w:left="220" w:hangingChars="100" w:hanging="220"/>
      </w:pPr>
    </w:p>
    <w:p w:rsidR="00750A46" w:rsidRPr="00D00A2D" w:rsidRDefault="00750A46" w:rsidP="00750A46">
      <w:pPr>
        <w:spacing w:line="320" w:lineRule="exact"/>
        <w:ind w:left="220" w:hangingChars="100" w:hanging="220"/>
      </w:pPr>
      <w:r>
        <w:t>（</w:t>
      </w:r>
      <w:r w:rsidRPr="00D00A2D">
        <w:rPr>
          <w:rFonts w:hint="eastAsia"/>
        </w:rPr>
        <w:t>地域包括支援センター運営部会</w:t>
      </w:r>
      <w:r>
        <w:t>）</w:t>
      </w:r>
    </w:p>
    <w:p w:rsidR="00750A46" w:rsidRPr="00D00A2D" w:rsidRDefault="00750A46" w:rsidP="00750A46">
      <w:pPr>
        <w:spacing w:line="320" w:lineRule="exact"/>
        <w:ind w:left="220" w:hangingChars="100" w:hanging="220"/>
      </w:pPr>
      <w:r w:rsidRPr="00D00A2D">
        <w:rPr>
          <w:rFonts w:hint="eastAsia"/>
        </w:rPr>
        <w:t>第７条　介護保険法施行規則</w:t>
      </w:r>
      <w:r w:rsidRPr="00D00A2D">
        <w:t>(</w:t>
      </w:r>
      <w:r w:rsidRPr="00D00A2D">
        <w:rPr>
          <w:rFonts w:hint="eastAsia"/>
        </w:rPr>
        <w:t>平成</w:t>
      </w:r>
      <w:r w:rsidRPr="00D00A2D">
        <w:t>11</w:t>
      </w:r>
      <w:r w:rsidRPr="00D00A2D">
        <w:rPr>
          <w:rFonts w:hint="eastAsia"/>
        </w:rPr>
        <w:t>年厚生省令第</w:t>
      </w:r>
      <w:r w:rsidRPr="00D00A2D">
        <w:t>36</w:t>
      </w:r>
      <w:r w:rsidRPr="00D00A2D">
        <w:rPr>
          <w:rFonts w:hint="eastAsia"/>
        </w:rPr>
        <w:t>号</w:t>
      </w:r>
      <w:r w:rsidRPr="00D00A2D">
        <w:t>)</w:t>
      </w:r>
      <w:r w:rsidRPr="00D00A2D">
        <w:rPr>
          <w:rFonts w:hint="eastAsia"/>
        </w:rPr>
        <w:t>第</w:t>
      </w:r>
      <w:r w:rsidRPr="00D00A2D">
        <w:t>140</w:t>
      </w:r>
      <w:r w:rsidRPr="00D00A2D">
        <w:rPr>
          <w:rFonts w:hint="eastAsia"/>
        </w:rPr>
        <w:t>条の</w:t>
      </w:r>
      <w:r w:rsidRPr="00D00A2D">
        <w:t>66</w:t>
      </w:r>
      <w:r w:rsidRPr="00D00A2D">
        <w:rPr>
          <w:rFonts w:hint="eastAsia"/>
        </w:rPr>
        <w:t>第</w:t>
      </w:r>
      <w:r>
        <w:t>１</w:t>
      </w:r>
      <w:r w:rsidRPr="00D00A2D">
        <w:rPr>
          <w:rFonts w:hint="eastAsia"/>
        </w:rPr>
        <w:t>号ロ</w:t>
      </w:r>
      <w:r w:rsidRPr="00D00A2D">
        <w:t>(2)</w:t>
      </w:r>
      <w:r w:rsidRPr="00D00A2D">
        <w:rPr>
          <w:rFonts w:hint="eastAsia"/>
        </w:rPr>
        <w:t>に規定する地域包括支援センター運営協議会として、高齢者保健福祉専門分科会</w:t>
      </w:r>
      <w:r w:rsidRPr="00D00A2D">
        <w:t>(</w:t>
      </w:r>
      <w:r w:rsidRPr="00D00A2D">
        <w:rPr>
          <w:rFonts w:hint="eastAsia"/>
        </w:rPr>
        <w:t>以下「高齢者分科会」という。</w:t>
      </w:r>
      <w:r w:rsidRPr="00D00A2D">
        <w:t>)</w:t>
      </w:r>
      <w:r w:rsidRPr="00D00A2D">
        <w:rPr>
          <w:rFonts w:hint="eastAsia"/>
        </w:rPr>
        <w:t>に地域包括支援センター運営部会</w:t>
      </w:r>
      <w:r w:rsidRPr="00D00A2D">
        <w:t>(</w:t>
      </w:r>
      <w:r w:rsidRPr="00D00A2D">
        <w:rPr>
          <w:rFonts w:hint="eastAsia"/>
        </w:rPr>
        <w:t>以下「センター運営部会」という。</w:t>
      </w:r>
      <w:r w:rsidRPr="00D00A2D">
        <w:t>)</w:t>
      </w:r>
      <w:r w:rsidRPr="00D00A2D">
        <w:rPr>
          <w:rFonts w:hint="eastAsia"/>
        </w:rPr>
        <w:t>を置く。</w:t>
      </w:r>
    </w:p>
    <w:p w:rsidR="00750A46" w:rsidRPr="00D00A2D" w:rsidRDefault="00750A46" w:rsidP="00750A46">
      <w:pPr>
        <w:spacing w:line="320" w:lineRule="exact"/>
        <w:ind w:left="220" w:hangingChars="100" w:hanging="220"/>
      </w:pPr>
      <w:r w:rsidRPr="00D00A2D">
        <w:rPr>
          <w:rFonts w:hint="eastAsia"/>
        </w:rPr>
        <w:t>２　センター運営部会は、高齢者分科会の会長が指名する高齢者分科会に属する委員</w:t>
      </w:r>
      <w:r w:rsidRPr="00D00A2D">
        <w:t>(</w:t>
      </w:r>
      <w:r w:rsidRPr="00D00A2D">
        <w:rPr>
          <w:rFonts w:hint="eastAsia"/>
        </w:rPr>
        <w:t>第</w:t>
      </w:r>
      <w:r>
        <w:t>５</w:t>
      </w:r>
      <w:r w:rsidRPr="00D00A2D">
        <w:rPr>
          <w:rFonts w:hint="eastAsia"/>
        </w:rPr>
        <w:t>条第</w:t>
      </w:r>
      <w:r>
        <w:t>３</w:t>
      </w:r>
      <w:r w:rsidRPr="00D00A2D">
        <w:rPr>
          <w:rFonts w:hint="eastAsia"/>
        </w:rPr>
        <w:t>項の規定により高齢者分科会に置かれた専門委員を含む。</w:t>
      </w:r>
      <w:r w:rsidRPr="00D00A2D">
        <w:t>)</w:t>
      </w:r>
      <w:r w:rsidRPr="00D00A2D">
        <w:rPr>
          <w:rFonts w:hint="eastAsia"/>
        </w:rPr>
        <w:t>で組織する。</w:t>
      </w:r>
    </w:p>
    <w:p w:rsidR="00750A46" w:rsidRPr="00D00A2D" w:rsidRDefault="00750A46" w:rsidP="00750A46">
      <w:pPr>
        <w:spacing w:line="320" w:lineRule="exact"/>
        <w:ind w:left="220" w:hangingChars="100" w:hanging="220"/>
      </w:pPr>
      <w:r w:rsidRPr="00D00A2D">
        <w:rPr>
          <w:rFonts w:hint="eastAsia"/>
        </w:rPr>
        <w:t>３　第</w:t>
      </w:r>
      <w:r>
        <w:t>２</w:t>
      </w:r>
      <w:r w:rsidRPr="00D00A2D">
        <w:rPr>
          <w:rFonts w:hint="eastAsia"/>
        </w:rPr>
        <w:t>条第</w:t>
      </w:r>
      <w:r>
        <w:t>３</w:t>
      </w:r>
      <w:r w:rsidRPr="00D00A2D">
        <w:rPr>
          <w:rFonts w:hint="eastAsia"/>
        </w:rPr>
        <w:t>項及び第</w:t>
      </w:r>
      <w:r>
        <w:t>４</w:t>
      </w:r>
      <w:r w:rsidRPr="00D00A2D">
        <w:rPr>
          <w:rFonts w:hint="eastAsia"/>
        </w:rPr>
        <w:t>項、第</w:t>
      </w:r>
      <w:r>
        <w:t>３</w:t>
      </w:r>
      <w:r w:rsidRPr="00D00A2D">
        <w:rPr>
          <w:rFonts w:hint="eastAsia"/>
        </w:rPr>
        <w:t>条第</w:t>
      </w:r>
      <w:r>
        <w:t>１</w:t>
      </w:r>
      <w:r w:rsidRPr="00D00A2D">
        <w:rPr>
          <w:rFonts w:hint="eastAsia"/>
        </w:rPr>
        <w:t>項、第</w:t>
      </w:r>
      <w:r>
        <w:t>４</w:t>
      </w:r>
      <w:r w:rsidRPr="00D00A2D">
        <w:rPr>
          <w:rFonts w:hint="eastAsia"/>
        </w:rPr>
        <w:t>条、第</w:t>
      </w:r>
      <w:r>
        <w:t>５</w:t>
      </w:r>
      <w:r w:rsidRPr="00D00A2D">
        <w:rPr>
          <w:rFonts w:hint="eastAsia"/>
        </w:rPr>
        <w:t>条第</w:t>
      </w:r>
      <w:r>
        <w:t>５</w:t>
      </w:r>
      <w:r w:rsidRPr="00D00A2D">
        <w:rPr>
          <w:rFonts w:hint="eastAsia"/>
        </w:rPr>
        <w:t>項並びに前条第</w:t>
      </w:r>
      <w:r>
        <w:t>２</w:t>
      </w:r>
      <w:r w:rsidRPr="00D00A2D">
        <w:rPr>
          <w:rFonts w:hint="eastAsia"/>
        </w:rPr>
        <w:t>項及び第</w:t>
      </w:r>
      <w:r>
        <w:t>３</w:t>
      </w:r>
      <w:r w:rsidRPr="00D00A2D">
        <w:rPr>
          <w:rFonts w:hint="eastAsia"/>
        </w:rPr>
        <w:t>項の規定は、センター運営部会について準用する。この場合において、第</w:t>
      </w:r>
      <w:r>
        <w:t>４</w:t>
      </w:r>
      <w:r w:rsidRPr="00D00A2D">
        <w:rPr>
          <w:rFonts w:hint="eastAsia"/>
        </w:rPr>
        <w:t>条中「委員の」とあるのは「センター運営部会に属する委員</w:t>
      </w:r>
      <w:r w:rsidRPr="00D00A2D">
        <w:t>(</w:t>
      </w:r>
      <w:r w:rsidRPr="00D00A2D">
        <w:rPr>
          <w:rFonts w:hint="eastAsia"/>
        </w:rPr>
        <w:t>専門委員を含む。</w:t>
      </w:r>
      <w:r w:rsidRPr="00D00A2D">
        <w:t>)</w:t>
      </w:r>
      <w:r w:rsidRPr="00D00A2D">
        <w:rPr>
          <w:rFonts w:hint="eastAsia"/>
        </w:rPr>
        <w:t>の」と、前条第</w:t>
      </w:r>
      <w:r>
        <w:t>３</w:t>
      </w:r>
      <w:r w:rsidRPr="00D00A2D">
        <w:rPr>
          <w:rFonts w:hint="eastAsia"/>
        </w:rPr>
        <w:t>項中「障害者福祉等専門分科会」とあるのは「高齢者分科会」と読み替えるものとする。</w:t>
      </w:r>
    </w:p>
    <w:p w:rsidR="00750A46" w:rsidRPr="00D00A2D" w:rsidRDefault="00750A46" w:rsidP="00750A46">
      <w:pPr>
        <w:spacing w:line="320" w:lineRule="exact"/>
        <w:ind w:leftChars="100" w:left="220"/>
      </w:pPr>
      <w:r w:rsidRPr="00D00A2D">
        <w:t>(</w:t>
      </w:r>
      <w:r w:rsidRPr="00D00A2D">
        <w:rPr>
          <w:rFonts w:hint="eastAsia"/>
        </w:rPr>
        <w:t>平</w:t>
      </w:r>
      <w:r w:rsidRPr="00D00A2D">
        <w:t>26</w:t>
      </w:r>
      <w:r w:rsidRPr="00D00A2D">
        <w:rPr>
          <w:rFonts w:hint="eastAsia"/>
        </w:rPr>
        <w:t>規則</w:t>
      </w:r>
      <w:r w:rsidRPr="00D00A2D">
        <w:t>13</w:t>
      </w:r>
      <w:r w:rsidRPr="00D00A2D">
        <w:rPr>
          <w:rFonts w:hint="eastAsia"/>
        </w:rPr>
        <w:t>・追加、平</w:t>
      </w:r>
      <w:r w:rsidRPr="00D00A2D">
        <w:t>27</w:t>
      </w:r>
      <w:r w:rsidRPr="00D00A2D">
        <w:rPr>
          <w:rFonts w:hint="eastAsia"/>
        </w:rPr>
        <w:t>規則</w:t>
      </w:r>
      <w:r w:rsidRPr="00D00A2D">
        <w:t>18</w:t>
      </w:r>
      <w:r w:rsidRPr="00D00A2D">
        <w:rPr>
          <w:rFonts w:hint="eastAsia"/>
        </w:rPr>
        <w:t>・旧第</w:t>
      </w:r>
      <w:r w:rsidRPr="00D00A2D">
        <w:t>6</w:t>
      </w:r>
      <w:r w:rsidRPr="00D00A2D">
        <w:rPr>
          <w:rFonts w:hint="eastAsia"/>
        </w:rPr>
        <w:t>条の</w:t>
      </w:r>
      <w:r w:rsidRPr="00D00A2D">
        <w:t>2</w:t>
      </w:r>
      <w:r w:rsidRPr="00D00A2D">
        <w:rPr>
          <w:rFonts w:hint="eastAsia"/>
        </w:rPr>
        <w:t>繰下・一部改正</w:t>
      </w:r>
      <w:r w:rsidRPr="00D00A2D">
        <w:t>)</w:t>
      </w:r>
    </w:p>
    <w:p w:rsidR="00750A46" w:rsidRPr="00D00A2D" w:rsidRDefault="00750A46" w:rsidP="00750A46">
      <w:pPr>
        <w:spacing w:line="320" w:lineRule="exact"/>
        <w:ind w:left="220" w:hangingChars="100" w:hanging="220"/>
      </w:pPr>
      <w:r>
        <w:rPr>
          <w:rFonts w:hint="eastAsia"/>
          <w:noProof/>
        </w:rPr>
        <w:drawing>
          <wp:anchor distT="0" distB="0" distL="114300" distR="114300" simplePos="0" relativeHeight="252084224" behindDoc="0" locked="0" layoutInCell="1" allowOverlap="1" wp14:anchorId="3B84BA1A" wp14:editId="6DE452A1">
            <wp:simplePos x="0" y="0"/>
            <wp:positionH relativeFrom="page">
              <wp:posOffset>541655</wp:posOffset>
            </wp:positionH>
            <wp:positionV relativeFrom="page">
              <wp:posOffset>9434195</wp:posOffset>
            </wp:positionV>
            <wp:extent cx="716280" cy="716280"/>
            <wp:effectExtent l="0" t="0" r="7620" b="7620"/>
            <wp:wrapNone/>
            <wp:docPr id="5253" name="JAVISCODE1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 name=""/>
                    <pic:cNvPicPr/>
                  </pic:nvPicPr>
                  <pic:blipFill>
                    <a:blip r:embed="rId135">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Pr="00BC0310" w:rsidRDefault="00750A46" w:rsidP="00750A46">
      <w:pPr>
        <w:spacing w:line="300" w:lineRule="exact"/>
        <w:ind w:left="220" w:hangingChars="100" w:hanging="220"/>
      </w:pPr>
    </w:p>
    <w:p w:rsidR="00750A46" w:rsidRDefault="00750A46" w:rsidP="00750A46">
      <w:pPr>
        <w:widowControl/>
        <w:autoSpaceDE/>
        <w:autoSpaceDN/>
        <w:jc w:val="left"/>
      </w:pPr>
      <w:r>
        <w:br w:type="page"/>
      </w:r>
    </w:p>
    <w:p w:rsidR="00750A46" w:rsidRPr="00D00A2D" w:rsidRDefault="00750A46" w:rsidP="00750A46">
      <w:pPr>
        <w:spacing w:line="320" w:lineRule="exact"/>
        <w:ind w:left="220" w:hangingChars="100" w:hanging="220"/>
      </w:pPr>
      <w:r>
        <w:lastRenderedPageBreak/>
        <w:t>（</w:t>
      </w:r>
      <w:r w:rsidRPr="00D00A2D">
        <w:rPr>
          <w:rFonts w:hint="eastAsia"/>
        </w:rPr>
        <w:t>地域密着型サービス運営部会</w:t>
      </w:r>
      <w:r>
        <w:t>）</w:t>
      </w:r>
    </w:p>
    <w:p w:rsidR="00750A46" w:rsidRPr="00D00A2D" w:rsidRDefault="00750A46" w:rsidP="00750A46">
      <w:pPr>
        <w:spacing w:line="320" w:lineRule="exact"/>
        <w:ind w:left="220" w:hangingChars="100" w:hanging="220"/>
      </w:pPr>
      <w:r w:rsidRPr="00D00A2D">
        <w:rPr>
          <w:rFonts w:hint="eastAsia"/>
        </w:rPr>
        <w:t>第８条　介護保険法</w:t>
      </w:r>
      <w:r w:rsidRPr="00D00A2D">
        <w:t>(</w:t>
      </w:r>
      <w:r w:rsidRPr="00D00A2D">
        <w:rPr>
          <w:rFonts w:hint="eastAsia"/>
        </w:rPr>
        <w:t>平成</w:t>
      </w:r>
      <w:r>
        <w:t>９</w:t>
      </w:r>
      <w:r w:rsidRPr="00D00A2D">
        <w:rPr>
          <w:rFonts w:hint="eastAsia"/>
        </w:rPr>
        <w:t>年法律第</w:t>
      </w:r>
      <w:r w:rsidRPr="00D00A2D">
        <w:t>123</w:t>
      </w:r>
      <w:r w:rsidRPr="00D00A2D">
        <w:rPr>
          <w:rFonts w:hint="eastAsia"/>
        </w:rPr>
        <w:t>号</w:t>
      </w:r>
      <w:r w:rsidRPr="00D00A2D">
        <w:t>)</w:t>
      </w:r>
      <w:r w:rsidRPr="00D00A2D">
        <w:rPr>
          <w:rFonts w:hint="eastAsia"/>
        </w:rPr>
        <w:t>第</w:t>
      </w:r>
      <w:r w:rsidRPr="00D00A2D">
        <w:t>42</w:t>
      </w:r>
      <w:r w:rsidRPr="00D00A2D">
        <w:rPr>
          <w:rFonts w:hint="eastAsia"/>
        </w:rPr>
        <w:t>条の</w:t>
      </w:r>
      <w:r>
        <w:t>２</w:t>
      </w:r>
      <w:r w:rsidRPr="00D00A2D">
        <w:rPr>
          <w:rFonts w:hint="eastAsia"/>
        </w:rPr>
        <w:t>第</w:t>
      </w:r>
      <w:r>
        <w:t>５</w:t>
      </w:r>
      <w:r w:rsidRPr="00D00A2D">
        <w:rPr>
          <w:rFonts w:hint="eastAsia"/>
        </w:rPr>
        <w:t>項、第</w:t>
      </w:r>
      <w:r w:rsidRPr="00D00A2D">
        <w:t>54</w:t>
      </w:r>
      <w:r w:rsidRPr="00D00A2D">
        <w:rPr>
          <w:rFonts w:hint="eastAsia"/>
        </w:rPr>
        <w:t>条の</w:t>
      </w:r>
      <w:r>
        <w:t>２</w:t>
      </w:r>
      <w:r w:rsidRPr="00D00A2D">
        <w:rPr>
          <w:rFonts w:hint="eastAsia"/>
        </w:rPr>
        <w:t>第</w:t>
      </w:r>
      <w:r>
        <w:t>５</w:t>
      </w:r>
      <w:r w:rsidRPr="00D00A2D">
        <w:rPr>
          <w:rFonts w:hint="eastAsia"/>
        </w:rPr>
        <w:t>項、第</w:t>
      </w:r>
      <w:r w:rsidRPr="00D00A2D">
        <w:t>78</w:t>
      </w:r>
      <w:r w:rsidRPr="00D00A2D">
        <w:rPr>
          <w:rFonts w:hint="eastAsia"/>
        </w:rPr>
        <w:t>条の</w:t>
      </w:r>
      <w:r>
        <w:t>２</w:t>
      </w:r>
      <w:r w:rsidRPr="00D00A2D">
        <w:rPr>
          <w:rFonts w:hint="eastAsia"/>
        </w:rPr>
        <w:t>第</w:t>
      </w:r>
      <w:r>
        <w:t>７</w:t>
      </w:r>
      <w:r w:rsidRPr="00D00A2D">
        <w:rPr>
          <w:rFonts w:hint="eastAsia"/>
        </w:rPr>
        <w:t>項、第</w:t>
      </w:r>
      <w:r w:rsidRPr="00D00A2D">
        <w:t>78</w:t>
      </w:r>
      <w:r w:rsidRPr="00D00A2D">
        <w:rPr>
          <w:rFonts w:hint="eastAsia"/>
        </w:rPr>
        <w:t>条の</w:t>
      </w:r>
      <w:r>
        <w:t>４</w:t>
      </w:r>
      <w:r w:rsidRPr="00D00A2D">
        <w:rPr>
          <w:rFonts w:hint="eastAsia"/>
        </w:rPr>
        <w:t>第</w:t>
      </w:r>
      <w:r>
        <w:t>６</w:t>
      </w:r>
      <w:r w:rsidRPr="00D00A2D">
        <w:rPr>
          <w:rFonts w:hint="eastAsia"/>
        </w:rPr>
        <w:t>項、第</w:t>
      </w:r>
      <w:r w:rsidRPr="00D00A2D">
        <w:t>115</w:t>
      </w:r>
      <w:r w:rsidRPr="00D00A2D">
        <w:rPr>
          <w:rFonts w:hint="eastAsia"/>
        </w:rPr>
        <w:t>条の</w:t>
      </w:r>
      <w:r w:rsidRPr="00D00A2D">
        <w:t>12</w:t>
      </w:r>
      <w:r w:rsidRPr="00D00A2D">
        <w:rPr>
          <w:rFonts w:hint="eastAsia"/>
        </w:rPr>
        <w:t>第</w:t>
      </w:r>
      <w:r>
        <w:t>５</w:t>
      </w:r>
      <w:r w:rsidRPr="00D00A2D">
        <w:rPr>
          <w:rFonts w:hint="eastAsia"/>
        </w:rPr>
        <w:t>項及び第</w:t>
      </w:r>
      <w:r w:rsidRPr="00D00A2D">
        <w:t>115</w:t>
      </w:r>
      <w:r w:rsidRPr="00D00A2D">
        <w:rPr>
          <w:rFonts w:hint="eastAsia"/>
        </w:rPr>
        <w:t>条の</w:t>
      </w:r>
      <w:r w:rsidRPr="00D00A2D">
        <w:t>14</w:t>
      </w:r>
      <w:r w:rsidRPr="00D00A2D">
        <w:rPr>
          <w:rFonts w:hint="eastAsia"/>
        </w:rPr>
        <w:t>第</w:t>
      </w:r>
      <w:r>
        <w:t>６</w:t>
      </w:r>
      <w:r w:rsidRPr="00D00A2D">
        <w:rPr>
          <w:rFonts w:hint="eastAsia"/>
        </w:rPr>
        <w:t>項の規定により講じられる必要な措置として、高齢者分科会に地域密着型サービス運営部会</w:t>
      </w:r>
      <w:r w:rsidRPr="00D00A2D">
        <w:t>(</w:t>
      </w:r>
      <w:r w:rsidRPr="00D00A2D">
        <w:rPr>
          <w:rFonts w:hint="eastAsia"/>
        </w:rPr>
        <w:t>以下「サービス運営部会」という。</w:t>
      </w:r>
      <w:r w:rsidRPr="00D00A2D">
        <w:t>)</w:t>
      </w:r>
      <w:r w:rsidRPr="00D00A2D">
        <w:rPr>
          <w:rFonts w:hint="eastAsia"/>
        </w:rPr>
        <w:t>を置く。</w:t>
      </w:r>
    </w:p>
    <w:p w:rsidR="00750A46" w:rsidRPr="00D00A2D" w:rsidRDefault="00750A46" w:rsidP="00750A46">
      <w:pPr>
        <w:spacing w:line="320" w:lineRule="exact"/>
        <w:ind w:left="220" w:hangingChars="100" w:hanging="220"/>
      </w:pPr>
      <w:r w:rsidRPr="00D00A2D">
        <w:rPr>
          <w:rFonts w:hint="eastAsia"/>
        </w:rPr>
        <w:t>２　第</w:t>
      </w:r>
      <w:r>
        <w:t>２</w:t>
      </w:r>
      <w:r w:rsidRPr="00D00A2D">
        <w:rPr>
          <w:rFonts w:hint="eastAsia"/>
        </w:rPr>
        <w:t>条第</w:t>
      </w:r>
      <w:r>
        <w:t>３</w:t>
      </w:r>
      <w:r w:rsidRPr="00D00A2D">
        <w:rPr>
          <w:rFonts w:hint="eastAsia"/>
        </w:rPr>
        <w:t>項及び第</w:t>
      </w:r>
      <w:r>
        <w:t>４</w:t>
      </w:r>
      <w:r w:rsidRPr="00D00A2D">
        <w:rPr>
          <w:rFonts w:hint="eastAsia"/>
        </w:rPr>
        <w:t>項、第</w:t>
      </w:r>
      <w:r>
        <w:t>３</w:t>
      </w:r>
      <w:r w:rsidRPr="00D00A2D">
        <w:rPr>
          <w:rFonts w:hint="eastAsia"/>
        </w:rPr>
        <w:t>条第</w:t>
      </w:r>
      <w:r>
        <w:t>１</w:t>
      </w:r>
      <w:r w:rsidRPr="00D00A2D">
        <w:rPr>
          <w:rFonts w:hint="eastAsia"/>
        </w:rPr>
        <w:t>項、第</w:t>
      </w:r>
      <w:r>
        <w:t>４</w:t>
      </w:r>
      <w:r w:rsidRPr="00D00A2D">
        <w:rPr>
          <w:rFonts w:hint="eastAsia"/>
        </w:rPr>
        <w:t>条、第</w:t>
      </w:r>
      <w:r>
        <w:t>５</w:t>
      </w:r>
      <w:r w:rsidRPr="00D00A2D">
        <w:rPr>
          <w:rFonts w:hint="eastAsia"/>
        </w:rPr>
        <w:t>条第</w:t>
      </w:r>
      <w:r>
        <w:t>５</w:t>
      </w:r>
      <w:r w:rsidRPr="00D00A2D">
        <w:rPr>
          <w:rFonts w:hint="eastAsia"/>
        </w:rPr>
        <w:t>項、第</w:t>
      </w:r>
      <w:r>
        <w:t>６</w:t>
      </w:r>
      <w:r w:rsidRPr="00D00A2D">
        <w:rPr>
          <w:rFonts w:hint="eastAsia"/>
        </w:rPr>
        <w:t>条第</w:t>
      </w:r>
      <w:r>
        <w:t>２</w:t>
      </w:r>
      <w:r w:rsidRPr="00D00A2D">
        <w:rPr>
          <w:rFonts w:hint="eastAsia"/>
        </w:rPr>
        <w:t>項及び第</w:t>
      </w:r>
      <w:r>
        <w:t>３</w:t>
      </w:r>
      <w:r w:rsidRPr="00D00A2D">
        <w:rPr>
          <w:rFonts w:hint="eastAsia"/>
        </w:rPr>
        <w:t>項並びに前条第</w:t>
      </w:r>
      <w:r>
        <w:t>２</w:t>
      </w:r>
      <w:r w:rsidRPr="00D00A2D">
        <w:rPr>
          <w:rFonts w:hint="eastAsia"/>
        </w:rPr>
        <w:t>項の規定は、サービス運営部会について準用する。この場合において、第</w:t>
      </w:r>
      <w:r>
        <w:t>４</w:t>
      </w:r>
      <w:r w:rsidRPr="00D00A2D">
        <w:rPr>
          <w:rFonts w:hint="eastAsia"/>
        </w:rPr>
        <w:t>条中「委員の」とあるのは「サービス運営部会に属する委員</w:t>
      </w:r>
      <w:r w:rsidRPr="00D00A2D">
        <w:t>(</w:t>
      </w:r>
      <w:r w:rsidRPr="00D00A2D">
        <w:rPr>
          <w:rFonts w:hint="eastAsia"/>
        </w:rPr>
        <w:t>専門委員を含む。</w:t>
      </w:r>
      <w:r w:rsidRPr="00D00A2D">
        <w:t>)</w:t>
      </w:r>
      <w:r w:rsidRPr="00D00A2D">
        <w:rPr>
          <w:rFonts w:hint="eastAsia"/>
        </w:rPr>
        <w:t>の」と、第</w:t>
      </w:r>
      <w:r>
        <w:t>６</w:t>
      </w:r>
      <w:r w:rsidRPr="00D00A2D">
        <w:rPr>
          <w:rFonts w:hint="eastAsia"/>
        </w:rPr>
        <w:t>条第</w:t>
      </w:r>
      <w:r>
        <w:t>３</w:t>
      </w:r>
      <w:r w:rsidRPr="00D00A2D">
        <w:rPr>
          <w:rFonts w:hint="eastAsia"/>
        </w:rPr>
        <w:t>項中「障害者福祉等専門分科会」とあるのは「高齢者分科会」と読み替えるものとする。</w:t>
      </w:r>
    </w:p>
    <w:p w:rsidR="00750A46" w:rsidRPr="00D00A2D" w:rsidRDefault="00750A46" w:rsidP="00750A46">
      <w:pPr>
        <w:spacing w:line="320" w:lineRule="exact"/>
        <w:ind w:leftChars="100" w:left="220"/>
      </w:pPr>
      <w:r w:rsidRPr="00D00A2D">
        <w:t>(</w:t>
      </w:r>
      <w:r w:rsidRPr="00D00A2D">
        <w:rPr>
          <w:rFonts w:hint="eastAsia"/>
        </w:rPr>
        <w:t>平</w:t>
      </w:r>
      <w:r w:rsidRPr="00D00A2D">
        <w:t>26</w:t>
      </w:r>
      <w:r w:rsidRPr="00D00A2D">
        <w:rPr>
          <w:rFonts w:hint="eastAsia"/>
        </w:rPr>
        <w:t>規則</w:t>
      </w:r>
      <w:r w:rsidRPr="00D00A2D">
        <w:t>13</w:t>
      </w:r>
      <w:r w:rsidRPr="00D00A2D">
        <w:rPr>
          <w:rFonts w:hint="eastAsia"/>
        </w:rPr>
        <w:t>・追加、平</w:t>
      </w:r>
      <w:r w:rsidRPr="00D00A2D">
        <w:t>27</w:t>
      </w:r>
      <w:r w:rsidRPr="00D00A2D">
        <w:rPr>
          <w:rFonts w:hint="eastAsia"/>
        </w:rPr>
        <w:t>規則</w:t>
      </w:r>
      <w:r w:rsidRPr="00D00A2D">
        <w:t>18</w:t>
      </w:r>
      <w:r w:rsidRPr="00D00A2D">
        <w:rPr>
          <w:rFonts w:hint="eastAsia"/>
        </w:rPr>
        <w:t>・旧第</w:t>
      </w:r>
      <w:r w:rsidRPr="00D00A2D">
        <w:t>6</w:t>
      </w:r>
      <w:r w:rsidRPr="00D00A2D">
        <w:rPr>
          <w:rFonts w:hint="eastAsia"/>
        </w:rPr>
        <w:t>条の</w:t>
      </w:r>
      <w:r w:rsidRPr="00D00A2D">
        <w:t>3</w:t>
      </w:r>
      <w:r w:rsidRPr="00D00A2D">
        <w:rPr>
          <w:rFonts w:hint="eastAsia"/>
        </w:rPr>
        <w:t>繰下</w:t>
      </w:r>
      <w:r w:rsidRPr="00D00A2D">
        <w:t>)</w:t>
      </w:r>
    </w:p>
    <w:p w:rsidR="00750A46" w:rsidRPr="00BC0310" w:rsidRDefault="00750A46" w:rsidP="00750A46">
      <w:pPr>
        <w:spacing w:line="320" w:lineRule="exact"/>
        <w:ind w:left="220" w:hangingChars="100" w:hanging="220"/>
      </w:pPr>
    </w:p>
    <w:p w:rsidR="00750A46" w:rsidRPr="005312AE" w:rsidRDefault="00750A46" w:rsidP="00750A46">
      <w:pPr>
        <w:spacing w:line="320" w:lineRule="exact"/>
        <w:ind w:left="220" w:hangingChars="100" w:hanging="220"/>
        <w:rPr>
          <w:shd w:val="pct15" w:color="auto" w:fill="FFFFFF"/>
        </w:rPr>
      </w:pPr>
      <w:r w:rsidRPr="005312AE">
        <w:rPr>
          <w:rFonts w:hint="eastAsia"/>
          <w:shd w:val="pct15" w:color="auto" w:fill="FFFFFF"/>
        </w:rPr>
        <w:t>（122ページ）</w:t>
      </w:r>
    </w:p>
    <w:p w:rsidR="00750A46" w:rsidRPr="00D00A2D" w:rsidRDefault="00750A46" w:rsidP="00750A46">
      <w:pPr>
        <w:spacing w:line="320" w:lineRule="exact"/>
        <w:ind w:left="220" w:hangingChars="100" w:hanging="220"/>
      </w:pPr>
      <w:r>
        <w:t>（</w:t>
      </w:r>
      <w:r w:rsidRPr="00D00A2D">
        <w:rPr>
          <w:rFonts w:hint="eastAsia"/>
        </w:rPr>
        <w:t>部会</w:t>
      </w:r>
      <w:r>
        <w:t>）</w:t>
      </w:r>
    </w:p>
    <w:p w:rsidR="00750A46" w:rsidRPr="00D00A2D" w:rsidRDefault="00750A46" w:rsidP="00750A46">
      <w:pPr>
        <w:spacing w:line="320" w:lineRule="exact"/>
        <w:ind w:left="220" w:hangingChars="100" w:hanging="220"/>
      </w:pPr>
      <w:r w:rsidRPr="00D00A2D">
        <w:rPr>
          <w:rFonts w:hint="eastAsia"/>
        </w:rPr>
        <w:t>第９条　専門分科会、センター運営部会及びサービス運営部会</w:t>
      </w:r>
      <w:r w:rsidRPr="00D00A2D">
        <w:t>(</w:t>
      </w:r>
      <w:r w:rsidRPr="00D00A2D">
        <w:rPr>
          <w:rFonts w:hint="eastAsia"/>
        </w:rPr>
        <w:t>以下「専門分科会等」という。</w:t>
      </w:r>
      <w:r w:rsidRPr="00D00A2D">
        <w:t>)</w:t>
      </w:r>
      <w:r w:rsidRPr="00D00A2D">
        <w:rPr>
          <w:rFonts w:hint="eastAsia"/>
        </w:rPr>
        <w:t>は、必要に応じ、その所掌事項を分掌させるため、部会</w:t>
      </w:r>
      <w:r w:rsidRPr="00D00A2D">
        <w:t>(</w:t>
      </w:r>
      <w:r w:rsidRPr="00D00A2D">
        <w:rPr>
          <w:rFonts w:hint="eastAsia"/>
        </w:rPr>
        <w:t>審査部会、センター運営部会及びサービス運営部会を除く。以下この条及び第</w:t>
      </w:r>
      <w:r w:rsidRPr="00D00A2D">
        <w:t>12</w:t>
      </w:r>
      <w:r w:rsidRPr="00D00A2D">
        <w:rPr>
          <w:rFonts w:hint="eastAsia"/>
        </w:rPr>
        <w:t>条において同じ。</w:t>
      </w:r>
      <w:r w:rsidRPr="00D00A2D">
        <w:t>)</w:t>
      </w:r>
      <w:r w:rsidRPr="00D00A2D">
        <w:rPr>
          <w:rFonts w:hint="eastAsia"/>
        </w:rPr>
        <w:t>を置くことができる。</w:t>
      </w:r>
    </w:p>
    <w:p w:rsidR="00750A46" w:rsidRPr="00D00A2D" w:rsidRDefault="00750A46" w:rsidP="00750A46">
      <w:pPr>
        <w:spacing w:line="320" w:lineRule="exact"/>
        <w:ind w:left="220" w:hangingChars="100" w:hanging="220"/>
      </w:pPr>
      <w:r w:rsidRPr="00D00A2D">
        <w:rPr>
          <w:rFonts w:hint="eastAsia"/>
        </w:rPr>
        <w:t>２　部会は、当該部会に係る専門分科会等の会長</w:t>
      </w:r>
      <w:r w:rsidRPr="00D00A2D">
        <w:t>(</w:t>
      </w:r>
      <w:r w:rsidRPr="00D00A2D">
        <w:rPr>
          <w:rFonts w:hint="eastAsia"/>
        </w:rPr>
        <w:t>以下「専門分科会等会長」という。</w:t>
      </w:r>
      <w:r w:rsidRPr="00D00A2D">
        <w:t>)</w:t>
      </w:r>
      <w:r w:rsidRPr="00D00A2D">
        <w:rPr>
          <w:rFonts w:hint="eastAsia"/>
        </w:rPr>
        <w:t>が指名する当該専門分科会等の委員</w:t>
      </w:r>
      <w:r w:rsidRPr="00D00A2D">
        <w:t>(</w:t>
      </w:r>
      <w:r w:rsidRPr="00D00A2D">
        <w:rPr>
          <w:rFonts w:hint="eastAsia"/>
        </w:rPr>
        <w:t>専門委員を含む。第</w:t>
      </w:r>
      <w:r>
        <w:t>４</w:t>
      </w:r>
      <w:r w:rsidRPr="00D00A2D">
        <w:rPr>
          <w:rFonts w:hint="eastAsia"/>
        </w:rPr>
        <w:t>項において同じ。</w:t>
      </w:r>
      <w:r w:rsidRPr="00D00A2D">
        <w:t>)</w:t>
      </w:r>
      <w:r w:rsidRPr="00D00A2D">
        <w:rPr>
          <w:rFonts w:hint="eastAsia"/>
        </w:rPr>
        <w:t>で組織する。</w:t>
      </w:r>
    </w:p>
    <w:p w:rsidR="00750A46" w:rsidRPr="00D00A2D" w:rsidRDefault="00750A46" w:rsidP="00750A46">
      <w:pPr>
        <w:spacing w:line="320" w:lineRule="exact"/>
        <w:ind w:left="220" w:hangingChars="100" w:hanging="220"/>
      </w:pPr>
      <w:r w:rsidRPr="00D00A2D">
        <w:rPr>
          <w:rFonts w:hint="eastAsia"/>
        </w:rPr>
        <w:t>３　前項の委員のほか、部会において特別の事項を調査審議するため必要があるときは、臨時委員として、特別委員を置くことができる。</w:t>
      </w:r>
    </w:p>
    <w:p w:rsidR="00750A46" w:rsidRPr="00D00A2D" w:rsidRDefault="00750A46" w:rsidP="00750A46">
      <w:pPr>
        <w:spacing w:line="320" w:lineRule="exact"/>
        <w:ind w:left="220" w:hangingChars="100" w:hanging="220"/>
      </w:pPr>
      <w:r w:rsidRPr="00D00A2D">
        <w:rPr>
          <w:rFonts w:hint="eastAsia"/>
        </w:rPr>
        <w:t>４　部会に部会長及び副部会長を置き、当該部会に属する委員</w:t>
      </w:r>
      <w:r w:rsidRPr="00D00A2D">
        <w:t>(</w:t>
      </w:r>
      <w:r w:rsidRPr="00D00A2D">
        <w:rPr>
          <w:rFonts w:hint="eastAsia"/>
        </w:rPr>
        <w:t>特別委員を含む。</w:t>
      </w:r>
      <w:r w:rsidRPr="00D00A2D">
        <w:t>)</w:t>
      </w:r>
      <w:r w:rsidRPr="00D00A2D">
        <w:rPr>
          <w:rFonts w:hint="eastAsia"/>
        </w:rPr>
        <w:t>のうちから、部会長は専門分科会等会長が、副部会長は部会長が指名する。</w:t>
      </w:r>
    </w:p>
    <w:p w:rsidR="00750A46" w:rsidRPr="00D00A2D" w:rsidRDefault="00750A46" w:rsidP="00750A46">
      <w:pPr>
        <w:spacing w:line="320" w:lineRule="exact"/>
        <w:ind w:left="220" w:hangingChars="100" w:hanging="220"/>
      </w:pPr>
      <w:r w:rsidRPr="00D00A2D">
        <w:rPr>
          <w:rFonts w:hint="eastAsia"/>
        </w:rPr>
        <w:t>５　第</w:t>
      </w:r>
      <w:r>
        <w:t>２</w:t>
      </w:r>
      <w:r w:rsidRPr="00D00A2D">
        <w:rPr>
          <w:rFonts w:hint="eastAsia"/>
        </w:rPr>
        <w:t>条第</w:t>
      </w:r>
      <w:r>
        <w:t>３</w:t>
      </w:r>
      <w:r w:rsidRPr="00D00A2D">
        <w:rPr>
          <w:rFonts w:hint="eastAsia"/>
        </w:rPr>
        <w:t>項及び第</w:t>
      </w:r>
      <w:r>
        <w:t>４</w:t>
      </w:r>
      <w:r w:rsidRPr="00D00A2D">
        <w:rPr>
          <w:rFonts w:hint="eastAsia"/>
        </w:rPr>
        <w:t>項並びに第</w:t>
      </w:r>
      <w:r>
        <w:t>３</w:t>
      </w:r>
      <w:r w:rsidRPr="00D00A2D">
        <w:rPr>
          <w:rFonts w:hint="eastAsia"/>
        </w:rPr>
        <w:t>条第</w:t>
      </w:r>
      <w:r>
        <w:t>１</w:t>
      </w:r>
      <w:r w:rsidRPr="00D00A2D">
        <w:rPr>
          <w:rFonts w:hint="eastAsia"/>
        </w:rPr>
        <w:t>項の規定は、部会について準用する。</w:t>
      </w:r>
    </w:p>
    <w:p w:rsidR="00750A46" w:rsidRPr="00D00A2D" w:rsidRDefault="00750A46" w:rsidP="00750A46">
      <w:pPr>
        <w:spacing w:line="320" w:lineRule="exact"/>
        <w:ind w:leftChars="100" w:left="220"/>
      </w:pPr>
      <w:r w:rsidRPr="00D00A2D">
        <w:t>(</w:t>
      </w:r>
      <w:r w:rsidRPr="00D00A2D">
        <w:rPr>
          <w:rFonts w:hint="eastAsia"/>
        </w:rPr>
        <w:t>平</w:t>
      </w:r>
      <w:r w:rsidRPr="00D00A2D">
        <w:t>26</w:t>
      </w:r>
      <w:r w:rsidRPr="00D00A2D">
        <w:rPr>
          <w:rFonts w:hint="eastAsia"/>
        </w:rPr>
        <w:t>規則</w:t>
      </w:r>
      <w:r w:rsidRPr="00D00A2D">
        <w:t>13</w:t>
      </w:r>
      <w:r w:rsidRPr="00D00A2D">
        <w:rPr>
          <w:rFonts w:hint="eastAsia"/>
        </w:rPr>
        <w:t>・一部改正、平</w:t>
      </w:r>
      <w:r w:rsidRPr="00D00A2D">
        <w:t>27</w:t>
      </w:r>
      <w:r w:rsidRPr="00D00A2D">
        <w:rPr>
          <w:rFonts w:hint="eastAsia"/>
        </w:rPr>
        <w:t>規則</w:t>
      </w:r>
      <w:r w:rsidRPr="00D00A2D">
        <w:t>18</w:t>
      </w:r>
      <w:r w:rsidRPr="00D00A2D">
        <w:rPr>
          <w:rFonts w:hint="eastAsia"/>
        </w:rPr>
        <w:t>・旧第</w:t>
      </w:r>
      <w:r w:rsidRPr="00D00A2D">
        <w:t>7</w:t>
      </w:r>
      <w:r w:rsidRPr="00D00A2D">
        <w:rPr>
          <w:rFonts w:hint="eastAsia"/>
        </w:rPr>
        <w:t>条繰下・一部改正</w:t>
      </w:r>
      <w:r w:rsidRPr="00D00A2D">
        <w:t>)</w:t>
      </w:r>
    </w:p>
    <w:p w:rsidR="00750A46" w:rsidRPr="00BC0310" w:rsidRDefault="00750A46" w:rsidP="00750A46">
      <w:pPr>
        <w:spacing w:line="320" w:lineRule="exact"/>
        <w:ind w:left="220" w:hangingChars="100" w:hanging="220"/>
      </w:pPr>
    </w:p>
    <w:p w:rsidR="00750A46" w:rsidRPr="00D00A2D" w:rsidRDefault="00750A46" w:rsidP="00750A46">
      <w:pPr>
        <w:spacing w:line="320" w:lineRule="exact"/>
        <w:ind w:left="220" w:hangingChars="100" w:hanging="220"/>
      </w:pPr>
      <w:r>
        <w:t>（</w:t>
      </w:r>
      <w:r w:rsidRPr="00D00A2D">
        <w:rPr>
          <w:rFonts w:hint="eastAsia"/>
        </w:rPr>
        <w:t>小委員会</w:t>
      </w:r>
      <w:r>
        <w:t>）</w:t>
      </w:r>
    </w:p>
    <w:p w:rsidR="00750A46" w:rsidRPr="00D00A2D" w:rsidRDefault="00750A46" w:rsidP="00750A46">
      <w:pPr>
        <w:spacing w:line="320" w:lineRule="exact"/>
        <w:ind w:left="220" w:hangingChars="100" w:hanging="220"/>
      </w:pPr>
      <w:r w:rsidRPr="00D00A2D">
        <w:rPr>
          <w:rFonts w:hint="eastAsia"/>
        </w:rPr>
        <w:t>第</w:t>
      </w:r>
      <w:r>
        <w:rPr>
          <w:rFonts w:hint="eastAsia"/>
        </w:rPr>
        <w:t>10</w:t>
      </w:r>
      <w:r w:rsidRPr="00D00A2D">
        <w:rPr>
          <w:rFonts w:hint="eastAsia"/>
        </w:rPr>
        <w:t>条　審議会は、必要に応じ、その所掌事項を分掌させるため、小委員会を置くことができる。</w:t>
      </w:r>
    </w:p>
    <w:p w:rsidR="00750A46" w:rsidRPr="00D00A2D" w:rsidRDefault="00750A46" w:rsidP="00750A46">
      <w:pPr>
        <w:spacing w:line="320" w:lineRule="exact"/>
        <w:ind w:left="220" w:hangingChars="100" w:hanging="220"/>
      </w:pPr>
      <w:r w:rsidRPr="00D00A2D">
        <w:rPr>
          <w:rFonts w:hint="eastAsia"/>
        </w:rPr>
        <w:t>２　小委員会は、委員長が指名する委員で組織する。</w:t>
      </w:r>
    </w:p>
    <w:p w:rsidR="00750A46" w:rsidRPr="00D00A2D" w:rsidRDefault="00750A46" w:rsidP="00750A46">
      <w:pPr>
        <w:spacing w:line="320" w:lineRule="exact"/>
        <w:ind w:left="220" w:hangingChars="100" w:hanging="220"/>
      </w:pPr>
      <w:r w:rsidRPr="00D00A2D">
        <w:rPr>
          <w:rFonts w:hint="eastAsia"/>
        </w:rPr>
        <w:t>３　前項の委員のほか、小委員会において特別の事項を調査審議するため必要があるときは、臨時委員として、特別委員を置くことができる。</w:t>
      </w:r>
    </w:p>
    <w:p w:rsidR="00750A46" w:rsidRPr="00D00A2D" w:rsidRDefault="00750A46" w:rsidP="00750A46">
      <w:pPr>
        <w:spacing w:line="320" w:lineRule="exact"/>
        <w:ind w:left="220" w:hangingChars="100" w:hanging="220"/>
      </w:pPr>
      <w:r>
        <w:rPr>
          <w:noProof/>
        </w:rPr>
        <w:drawing>
          <wp:anchor distT="0" distB="0" distL="114300" distR="114300" simplePos="0" relativeHeight="252085248" behindDoc="0" locked="0" layoutInCell="1" allowOverlap="1" wp14:anchorId="6B42ECDC" wp14:editId="0185B63A">
            <wp:simplePos x="0" y="0"/>
            <wp:positionH relativeFrom="page">
              <wp:posOffset>6302375</wp:posOffset>
            </wp:positionH>
            <wp:positionV relativeFrom="page">
              <wp:posOffset>9434195</wp:posOffset>
            </wp:positionV>
            <wp:extent cx="716280" cy="716280"/>
            <wp:effectExtent l="0" t="0" r="7620" b="7620"/>
            <wp:wrapNone/>
            <wp:docPr id="5254" name="JAVISCODE1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 name=""/>
                    <pic:cNvPicPr/>
                  </pic:nvPicPr>
                  <pic:blipFill>
                    <a:blip r:embed="rId136">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r>
        <w:br w:type="page"/>
      </w:r>
    </w:p>
    <w:p w:rsidR="00750A46" w:rsidRPr="00D00A2D" w:rsidRDefault="00750A46" w:rsidP="00750A46">
      <w:pPr>
        <w:spacing w:line="320" w:lineRule="exact"/>
        <w:ind w:left="220" w:hangingChars="100" w:hanging="220"/>
      </w:pPr>
      <w:r w:rsidRPr="00D00A2D">
        <w:rPr>
          <w:rFonts w:hint="eastAsia"/>
        </w:rPr>
        <w:lastRenderedPageBreak/>
        <w:t>４　小委員会に座長及び副座長を置き、座長は委員長をもって充て、副座長は小委員会に属する委員</w:t>
      </w:r>
      <w:r w:rsidRPr="00D00A2D">
        <w:t>(</w:t>
      </w:r>
      <w:r w:rsidRPr="00D00A2D">
        <w:rPr>
          <w:rFonts w:hint="eastAsia"/>
        </w:rPr>
        <w:t>特別委員を含む。</w:t>
      </w:r>
      <w:r w:rsidRPr="00D00A2D">
        <w:t>)</w:t>
      </w:r>
      <w:r w:rsidRPr="00D00A2D">
        <w:rPr>
          <w:rFonts w:hint="eastAsia"/>
        </w:rPr>
        <w:t>のうちから委員長が指名する。</w:t>
      </w:r>
    </w:p>
    <w:p w:rsidR="00750A46" w:rsidRPr="00D00A2D" w:rsidRDefault="00750A46" w:rsidP="00750A46">
      <w:pPr>
        <w:spacing w:line="320" w:lineRule="exact"/>
        <w:ind w:left="220" w:hangingChars="100" w:hanging="220"/>
      </w:pPr>
      <w:r w:rsidRPr="00D00A2D">
        <w:rPr>
          <w:rFonts w:hint="eastAsia"/>
        </w:rPr>
        <w:t>５　第</w:t>
      </w:r>
      <w:r>
        <w:t>２</w:t>
      </w:r>
      <w:r w:rsidRPr="00D00A2D">
        <w:rPr>
          <w:rFonts w:hint="eastAsia"/>
        </w:rPr>
        <w:t>条第</w:t>
      </w:r>
      <w:r>
        <w:rPr>
          <w:rFonts w:hint="eastAsia"/>
        </w:rPr>
        <w:t>３</w:t>
      </w:r>
      <w:r w:rsidRPr="00D00A2D">
        <w:rPr>
          <w:rFonts w:hint="eastAsia"/>
        </w:rPr>
        <w:t>項及び第</w:t>
      </w:r>
      <w:r>
        <w:t>４</w:t>
      </w:r>
      <w:r w:rsidRPr="00D00A2D">
        <w:rPr>
          <w:rFonts w:hint="eastAsia"/>
        </w:rPr>
        <w:t>項並びに第</w:t>
      </w:r>
      <w:r>
        <w:t>３</w:t>
      </w:r>
      <w:r w:rsidRPr="00D00A2D">
        <w:rPr>
          <w:rFonts w:hint="eastAsia"/>
        </w:rPr>
        <w:t>条第</w:t>
      </w:r>
      <w:r>
        <w:t>１</w:t>
      </w:r>
      <w:r w:rsidRPr="00D00A2D">
        <w:rPr>
          <w:rFonts w:hint="eastAsia"/>
        </w:rPr>
        <w:t>項の規定は、小委員会について準用する。</w:t>
      </w:r>
    </w:p>
    <w:p w:rsidR="00750A46" w:rsidRPr="00D00A2D" w:rsidRDefault="00750A46" w:rsidP="00750A46">
      <w:pPr>
        <w:spacing w:line="320" w:lineRule="exact"/>
        <w:ind w:leftChars="100" w:left="220"/>
      </w:pPr>
      <w:r w:rsidRPr="00D00A2D">
        <w:t>(</w:t>
      </w:r>
      <w:r w:rsidRPr="00D00A2D">
        <w:rPr>
          <w:rFonts w:hint="eastAsia"/>
        </w:rPr>
        <w:t>平</w:t>
      </w:r>
      <w:r w:rsidRPr="00D00A2D">
        <w:t>27</w:t>
      </w:r>
      <w:r w:rsidRPr="00D00A2D">
        <w:rPr>
          <w:rFonts w:hint="eastAsia"/>
        </w:rPr>
        <w:t>規則</w:t>
      </w:r>
      <w:r w:rsidRPr="00D00A2D">
        <w:t>18</w:t>
      </w:r>
      <w:r w:rsidRPr="00D00A2D">
        <w:rPr>
          <w:rFonts w:hint="eastAsia"/>
        </w:rPr>
        <w:t>・旧第</w:t>
      </w:r>
      <w:r w:rsidRPr="00D00A2D">
        <w:t>8</w:t>
      </w:r>
      <w:r w:rsidRPr="00D00A2D">
        <w:rPr>
          <w:rFonts w:hint="eastAsia"/>
        </w:rPr>
        <w:t>条繰下・一部改正</w:t>
      </w:r>
      <w:r w:rsidRPr="00D00A2D">
        <w:t>)</w:t>
      </w:r>
    </w:p>
    <w:p w:rsidR="00750A46" w:rsidRPr="00D00A2D" w:rsidRDefault="00750A46" w:rsidP="00750A46">
      <w:pPr>
        <w:spacing w:line="320" w:lineRule="exact"/>
        <w:ind w:left="220" w:hangingChars="100" w:hanging="220"/>
      </w:pPr>
      <w:r>
        <w:t>（</w:t>
      </w:r>
      <w:r w:rsidRPr="00D00A2D">
        <w:rPr>
          <w:rFonts w:hint="eastAsia"/>
        </w:rPr>
        <w:t>専門委員及び特別委員</w:t>
      </w:r>
      <w:r>
        <w:t>）</w:t>
      </w:r>
    </w:p>
    <w:p w:rsidR="00750A46" w:rsidRPr="00D00A2D" w:rsidRDefault="00750A46" w:rsidP="00750A46">
      <w:pPr>
        <w:spacing w:line="320" w:lineRule="exact"/>
        <w:ind w:left="220" w:hangingChars="100" w:hanging="220"/>
      </w:pPr>
      <w:r w:rsidRPr="00D00A2D">
        <w:rPr>
          <w:rFonts w:hint="eastAsia"/>
        </w:rPr>
        <w:t>第</w:t>
      </w:r>
      <w:r>
        <w:rPr>
          <w:rFonts w:hint="eastAsia"/>
        </w:rPr>
        <w:t>11</w:t>
      </w:r>
      <w:r w:rsidRPr="00D00A2D">
        <w:rPr>
          <w:rFonts w:hint="eastAsia"/>
        </w:rPr>
        <w:t>条　専門委員は、条例第</w:t>
      </w:r>
      <w:r w:rsidRPr="00D00A2D">
        <w:t>16</w:t>
      </w:r>
      <w:r w:rsidRPr="00D00A2D">
        <w:rPr>
          <w:rFonts w:hint="eastAsia"/>
        </w:rPr>
        <w:t>条第</w:t>
      </w:r>
      <w:r>
        <w:t>３</w:t>
      </w:r>
      <w:r w:rsidRPr="00D00A2D">
        <w:rPr>
          <w:rFonts w:hint="eastAsia"/>
        </w:rPr>
        <w:t>項各号に掲げる者のうちから、市長が委員長の意見を聴いて委嘱し、又は任命する。</w:t>
      </w:r>
    </w:p>
    <w:p w:rsidR="00750A46" w:rsidRPr="00D00A2D" w:rsidRDefault="00750A46" w:rsidP="00750A46">
      <w:pPr>
        <w:spacing w:line="320" w:lineRule="exact"/>
        <w:ind w:left="220" w:hangingChars="100" w:hanging="220"/>
      </w:pPr>
      <w:r w:rsidRPr="00D00A2D">
        <w:rPr>
          <w:rFonts w:hint="eastAsia"/>
        </w:rPr>
        <w:t>２　専門委員は、特別の事項に関する調査審議が終了したときは、解嘱され、又は解任されるものとする。</w:t>
      </w:r>
    </w:p>
    <w:p w:rsidR="00750A46" w:rsidRPr="00D00A2D" w:rsidRDefault="00750A46" w:rsidP="00750A46">
      <w:pPr>
        <w:spacing w:line="320" w:lineRule="exact"/>
        <w:ind w:left="220" w:hangingChars="100" w:hanging="220"/>
      </w:pPr>
      <w:r w:rsidRPr="00D00A2D">
        <w:rPr>
          <w:rFonts w:hint="eastAsia"/>
        </w:rPr>
        <w:t>３　前</w:t>
      </w:r>
      <w:r>
        <w:t>２</w:t>
      </w:r>
      <w:r w:rsidRPr="00D00A2D">
        <w:rPr>
          <w:rFonts w:hint="eastAsia"/>
        </w:rPr>
        <w:t>項の規定は、特別委員について準用する。</w:t>
      </w:r>
    </w:p>
    <w:p w:rsidR="00750A46" w:rsidRPr="00D00A2D" w:rsidRDefault="00750A46" w:rsidP="00750A46">
      <w:pPr>
        <w:spacing w:line="320" w:lineRule="exact"/>
        <w:ind w:leftChars="100" w:left="220"/>
      </w:pPr>
      <w:r w:rsidRPr="00D00A2D">
        <w:t>(</w:t>
      </w:r>
      <w:r w:rsidRPr="00D00A2D">
        <w:rPr>
          <w:rFonts w:hint="eastAsia"/>
        </w:rPr>
        <w:t>平</w:t>
      </w:r>
      <w:r w:rsidRPr="00D00A2D">
        <w:t>27</w:t>
      </w:r>
      <w:r w:rsidRPr="00D00A2D">
        <w:rPr>
          <w:rFonts w:hint="eastAsia"/>
        </w:rPr>
        <w:t>規則</w:t>
      </w:r>
      <w:r w:rsidRPr="00D00A2D">
        <w:t>18</w:t>
      </w:r>
      <w:r w:rsidRPr="00D00A2D">
        <w:rPr>
          <w:rFonts w:hint="eastAsia"/>
        </w:rPr>
        <w:t>・旧第</w:t>
      </w:r>
      <w:r>
        <w:t>９</w:t>
      </w:r>
      <w:r w:rsidRPr="00D00A2D">
        <w:rPr>
          <w:rFonts w:hint="eastAsia"/>
        </w:rPr>
        <w:t>条繰下</w:t>
      </w:r>
      <w:r w:rsidRPr="00D00A2D">
        <w:t>)</w:t>
      </w:r>
    </w:p>
    <w:p w:rsidR="00750A46" w:rsidRPr="00D00A2D" w:rsidRDefault="00750A46" w:rsidP="00750A46">
      <w:pPr>
        <w:spacing w:line="320" w:lineRule="exact"/>
        <w:ind w:left="220" w:hangingChars="100" w:hanging="220"/>
      </w:pPr>
      <w:r>
        <w:t>（</w:t>
      </w:r>
      <w:r w:rsidRPr="00D00A2D">
        <w:rPr>
          <w:rFonts w:hint="eastAsia"/>
        </w:rPr>
        <w:t>意見の聴取等</w:t>
      </w:r>
      <w:r>
        <w:t>）</w:t>
      </w:r>
    </w:p>
    <w:p w:rsidR="00750A46" w:rsidRPr="00D00A2D" w:rsidRDefault="00750A46" w:rsidP="00750A46">
      <w:pPr>
        <w:spacing w:line="320" w:lineRule="exact"/>
        <w:ind w:left="220" w:hangingChars="100" w:hanging="220"/>
      </w:pPr>
      <w:r w:rsidRPr="00D00A2D">
        <w:rPr>
          <w:rFonts w:hint="eastAsia"/>
        </w:rPr>
        <w:t>第</w:t>
      </w:r>
      <w:r>
        <w:rPr>
          <w:rFonts w:hint="eastAsia"/>
        </w:rPr>
        <w:t>12</w:t>
      </w:r>
      <w:r w:rsidRPr="00D00A2D">
        <w:rPr>
          <w:rFonts w:hint="eastAsia"/>
        </w:rPr>
        <w:t>条　審議会、専門分科会等、審査部会、部会及び小委員会は、必要があると認めるときは、それぞれその属する委員</w:t>
      </w:r>
      <w:r w:rsidRPr="00D00A2D">
        <w:t>(</w:t>
      </w:r>
      <w:r w:rsidRPr="00D00A2D">
        <w:rPr>
          <w:rFonts w:hint="eastAsia"/>
        </w:rPr>
        <w:t>専門委員及び特別委員を含む。</w:t>
      </w:r>
      <w:r w:rsidRPr="00D00A2D">
        <w:t>)</w:t>
      </w:r>
      <w:r w:rsidRPr="00D00A2D">
        <w:rPr>
          <w:rFonts w:hint="eastAsia"/>
        </w:rPr>
        <w:t>以外の者を会議に出席させて意見を聴き、又は必要な説明若しくは資料の提出を求めることができる。</w:t>
      </w:r>
    </w:p>
    <w:p w:rsidR="00750A46" w:rsidRPr="00D00A2D" w:rsidRDefault="00750A46" w:rsidP="00750A46">
      <w:pPr>
        <w:spacing w:line="320" w:lineRule="exact"/>
        <w:ind w:leftChars="100" w:left="220"/>
      </w:pPr>
      <w:r w:rsidRPr="00D00A2D">
        <w:t>(</w:t>
      </w:r>
      <w:r w:rsidRPr="00D00A2D">
        <w:rPr>
          <w:rFonts w:hint="eastAsia"/>
        </w:rPr>
        <w:t>平</w:t>
      </w:r>
      <w:r w:rsidRPr="00D00A2D">
        <w:t>26</w:t>
      </w:r>
      <w:r w:rsidRPr="00D00A2D">
        <w:rPr>
          <w:rFonts w:hint="eastAsia"/>
        </w:rPr>
        <w:t>規則</w:t>
      </w:r>
      <w:r w:rsidRPr="00D00A2D">
        <w:t>13</w:t>
      </w:r>
      <w:r w:rsidRPr="00D00A2D">
        <w:rPr>
          <w:rFonts w:hint="eastAsia"/>
        </w:rPr>
        <w:t>・一部改正、平</w:t>
      </w:r>
      <w:r w:rsidRPr="00D00A2D">
        <w:t>27</w:t>
      </w:r>
      <w:r w:rsidRPr="00D00A2D">
        <w:rPr>
          <w:rFonts w:hint="eastAsia"/>
        </w:rPr>
        <w:t>規則</w:t>
      </w:r>
      <w:r w:rsidRPr="00D00A2D">
        <w:t>18</w:t>
      </w:r>
      <w:r w:rsidRPr="00D00A2D">
        <w:rPr>
          <w:rFonts w:hint="eastAsia"/>
        </w:rPr>
        <w:t>・旧第</w:t>
      </w:r>
      <w:r w:rsidRPr="00D00A2D">
        <w:t>10</w:t>
      </w:r>
      <w:r w:rsidRPr="00D00A2D">
        <w:rPr>
          <w:rFonts w:hint="eastAsia"/>
        </w:rPr>
        <w:t>条繰下・一部改正</w:t>
      </w:r>
      <w:r w:rsidRPr="00D00A2D">
        <w:t>)</w:t>
      </w:r>
    </w:p>
    <w:p w:rsidR="00750A46" w:rsidRPr="00D00A2D" w:rsidRDefault="00750A46" w:rsidP="00750A46">
      <w:pPr>
        <w:spacing w:line="320" w:lineRule="exact"/>
        <w:ind w:left="220" w:hangingChars="100" w:hanging="220"/>
      </w:pPr>
      <w:r>
        <w:t>（</w:t>
      </w:r>
      <w:r w:rsidRPr="00D00A2D">
        <w:rPr>
          <w:rFonts w:hint="eastAsia"/>
        </w:rPr>
        <w:t>委任</w:t>
      </w:r>
      <w:r>
        <w:t>）</w:t>
      </w:r>
    </w:p>
    <w:p w:rsidR="00750A46" w:rsidRPr="00D00A2D" w:rsidRDefault="00750A46" w:rsidP="00750A46">
      <w:pPr>
        <w:spacing w:line="320" w:lineRule="exact"/>
        <w:ind w:left="220" w:hangingChars="100" w:hanging="220"/>
      </w:pPr>
      <w:r w:rsidRPr="00D00A2D">
        <w:rPr>
          <w:rFonts w:hint="eastAsia"/>
        </w:rPr>
        <w:t>第</w:t>
      </w:r>
      <w:r>
        <w:rPr>
          <w:rFonts w:hint="eastAsia"/>
        </w:rPr>
        <w:t>13</w:t>
      </w:r>
      <w:r w:rsidRPr="00D00A2D">
        <w:rPr>
          <w:rFonts w:hint="eastAsia"/>
        </w:rPr>
        <w:t>条　この規則に定めるもののほか、審議会の運営について必要な事項は、委員長が審議会に諮って定める。</w:t>
      </w:r>
    </w:p>
    <w:p w:rsidR="00750A46" w:rsidRPr="00D00A2D" w:rsidRDefault="00750A46" w:rsidP="00750A46">
      <w:pPr>
        <w:spacing w:line="320" w:lineRule="exact"/>
        <w:ind w:leftChars="100" w:left="220"/>
      </w:pPr>
      <w:r w:rsidRPr="00D00A2D">
        <w:t>(</w:t>
      </w:r>
      <w:r w:rsidRPr="00D00A2D">
        <w:rPr>
          <w:rFonts w:hint="eastAsia"/>
        </w:rPr>
        <w:t>平</w:t>
      </w:r>
      <w:r w:rsidRPr="00D00A2D">
        <w:t>27</w:t>
      </w:r>
      <w:r w:rsidRPr="00D00A2D">
        <w:rPr>
          <w:rFonts w:hint="eastAsia"/>
        </w:rPr>
        <w:t>規則</w:t>
      </w:r>
      <w:r w:rsidRPr="00D00A2D">
        <w:t>18</w:t>
      </w:r>
      <w:r w:rsidRPr="00D00A2D">
        <w:rPr>
          <w:rFonts w:hint="eastAsia"/>
        </w:rPr>
        <w:t>・旧第</w:t>
      </w:r>
      <w:r w:rsidRPr="00D00A2D">
        <w:t>11</w:t>
      </w:r>
      <w:r w:rsidRPr="00D00A2D">
        <w:rPr>
          <w:rFonts w:hint="eastAsia"/>
        </w:rPr>
        <w:t>条繰下・一部改正</w:t>
      </w:r>
      <w:r w:rsidRPr="00D00A2D">
        <w:t>)</w:t>
      </w:r>
    </w:p>
    <w:p w:rsidR="00750A46" w:rsidRDefault="00750A46" w:rsidP="00750A46">
      <w:pPr>
        <w:spacing w:line="320" w:lineRule="exact"/>
        <w:ind w:left="220" w:hangingChars="100" w:hanging="220"/>
        <w:rPr>
          <w:shd w:val="pct15" w:color="auto" w:fill="FFFFFF"/>
        </w:rPr>
      </w:pPr>
    </w:p>
    <w:p w:rsidR="00750A46" w:rsidRPr="005312AE" w:rsidRDefault="00750A46" w:rsidP="00750A46">
      <w:pPr>
        <w:spacing w:line="320" w:lineRule="exact"/>
        <w:ind w:left="220" w:hangingChars="100" w:hanging="220"/>
        <w:rPr>
          <w:shd w:val="pct15" w:color="auto" w:fill="FFFFFF"/>
        </w:rPr>
      </w:pPr>
      <w:r w:rsidRPr="005312AE">
        <w:rPr>
          <w:rFonts w:hint="eastAsia"/>
          <w:shd w:val="pct15" w:color="auto" w:fill="FFFFFF"/>
        </w:rPr>
        <w:t>（123ページ）</w:t>
      </w:r>
    </w:p>
    <w:p w:rsidR="00750A46" w:rsidRPr="00D00A2D" w:rsidRDefault="00750A46" w:rsidP="00750A46">
      <w:pPr>
        <w:spacing w:line="320" w:lineRule="exact"/>
        <w:ind w:left="220" w:hangingChars="100" w:hanging="220"/>
      </w:pPr>
      <w:r w:rsidRPr="00D00A2D">
        <w:rPr>
          <w:rFonts w:hint="eastAsia"/>
        </w:rPr>
        <w:t>付則</w:t>
      </w:r>
    </w:p>
    <w:p w:rsidR="00750A46" w:rsidRPr="00D00A2D" w:rsidRDefault="00750A46" w:rsidP="00750A46">
      <w:pPr>
        <w:spacing w:line="320" w:lineRule="exact"/>
        <w:ind w:left="220" w:hangingChars="100" w:hanging="220"/>
      </w:pPr>
      <w:r>
        <w:t>（</w:t>
      </w:r>
      <w:r w:rsidRPr="00D00A2D">
        <w:rPr>
          <w:rFonts w:hint="eastAsia"/>
        </w:rPr>
        <w:t>施行期日</w:t>
      </w:r>
      <w:r>
        <w:t>）</w:t>
      </w:r>
    </w:p>
    <w:p w:rsidR="00750A46" w:rsidRPr="00D00A2D" w:rsidRDefault="00750A46" w:rsidP="00750A46">
      <w:pPr>
        <w:spacing w:line="320" w:lineRule="exact"/>
        <w:ind w:left="220" w:hangingChars="100" w:hanging="220"/>
      </w:pPr>
      <w:r w:rsidRPr="00D00A2D">
        <w:rPr>
          <w:rFonts w:hint="eastAsia"/>
        </w:rPr>
        <w:t>１　この規則は、平成</w:t>
      </w:r>
      <w:r w:rsidRPr="00D00A2D">
        <w:t>21</w:t>
      </w:r>
      <w:r w:rsidRPr="00D00A2D">
        <w:rPr>
          <w:rFonts w:hint="eastAsia"/>
        </w:rPr>
        <w:t>年</w:t>
      </w:r>
      <w:r>
        <w:t>４</w:t>
      </w:r>
      <w:r w:rsidRPr="00D00A2D">
        <w:rPr>
          <w:rFonts w:hint="eastAsia"/>
        </w:rPr>
        <w:t>月</w:t>
      </w:r>
      <w:r>
        <w:t>１</w:t>
      </w:r>
      <w:r w:rsidRPr="00D00A2D">
        <w:rPr>
          <w:rFonts w:hint="eastAsia"/>
        </w:rPr>
        <w:t>日から施行する。</w:t>
      </w:r>
    </w:p>
    <w:p w:rsidR="00750A46" w:rsidRPr="00D00A2D" w:rsidRDefault="00750A46" w:rsidP="00750A46">
      <w:pPr>
        <w:spacing w:line="320" w:lineRule="exact"/>
        <w:ind w:left="220" w:hangingChars="100" w:hanging="220"/>
      </w:pPr>
      <w:r>
        <w:t>（</w:t>
      </w:r>
      <w:r w:rsidRPr="00D00A2D">
        <w:rPr>
          <w:rFonts w:hint="eastAsia"/>
        </w:rPr>
        <w:t>招集の特例</w:t>
      </w:r>
      <w:r>
        <w:t>）</w:t>
      </w:r>
    </w:p>
    <w:p w:rsidR="00750A46" w:rsidRPr="00D00A2D" w:rsidRDefault="00750A46" w:rsidP="00750A46">
      <w:pPr>
        <w:spacing w:line="320" w:lineRule="exact"/>
        <w:ind w:left="220" w:hangingChars="100" w:hanging="220"/>
      </w:pPr>
      <w:r w:rsidRPr="00D00A2D">
        <w:rPr>
          <w:rFonts w:hint="eastAsia"/>
        </w:rPr>
        <w:t>２　最初に招集される審議会は、第</w:t>
      </w:r>
      <w:r>
        <w:t>３</w:t>
      </w:r>
      <w:r w:rsidRPr="00D00A2D">
        <w:rPr>
          <w:rFonts w:hint="eastAsia"/>
        </w:rPr>
        <w:t>条第</w:t>
      </w:r>
      <w:r>
        <w:t>１</w:t>
      </w:r>
      <w:r w:rsidRPr="00D00A2D">
        <w:rPr>
          <w:rFonts w:hint="eastAsia"/>
        </w:rPr>
        <w:t>項の規定にかかわらず、市長が招集する。</w:t>
      </w:r>
    </w:p>
    <w:p w:rsidR="00750A46" w:rsidRPr="00D00A2D" w:rsidRDefault="00750A46" w:rsidP="00750A46">
      <w:pPr>
        <w:spacing w:line="320" w:lineRule="exact"/>
        <w:ind w:left="220" w:hangingChars="100" w:hanging="220"/>
      </w:pPr>
      <w:r w:rsidRPr="00D00A2D">
        <w:rPr>
          <w:rFonts w:hint="eastAsia"/>
        </w:rPr>
        <w:t>３　最初に招集される専門分科会は、第</w:t>
      </w:r>
      <w:r>
        <w:t>５</w:t>
      </w:r>
      <w:r w:rsidRPr="00D00A2D">
        <w:rPr>
          <w:rFonts w:hint="eastAsia"/>
        </w:rPr>
        <w:t>条第</w:t>
      </w:r>
      <w:r>
        <w:t>６</w:t>
      </w:r>
      <w:r w:rsidRPr="00D00A2D">
        <w:rPr>
          <w:rFonts w:hint="eastAsia"/>
        </w:rPr>
        <w:t>項において準用する第</w:t>
      </w:r>
      <w:r>
        <w:t>３</w:t>
      </w:r>
      <w:r w:rsidRPr="00D00A2D">
        <w:rPr>
          <w:rFonts w:hint="eastAsia"/>
        </w:rPr>
        <w:t>条第</w:t>
      </w:r>
      <w:r>
        <w:t>１</w:t>
      </w:r>
      <w:r w:rsidRPr="00D00A2D">
        <w:rPr>
          <w:rFonts w:hint="eastAsia"/>
        </w:rPr>
        <w:t>項の規定にかかわらず、それぞれ、委員長が招集する。</w:t>
      </w:r>
    </w:p>
    <w:p w:rsidR="00750A46" w:rsidRPr="00BC0310" w:rsidRDefault="00750A46" w:rsidP="00750A46">
      <w:pPr>
        <w:spacing w:line="320" w:lineRule="exact"/>
        <w:ind w:left="220" w:hangingChars="100" w:hanging="220"/>
      </w:pPr>
    </w:p>
    <w:p w:rsidR="00750A46" w:rsidRPr="00D00A2D" w:rsidRDefault="00750A46" w:rsidP="00750A46">
      <w:pPr>
        <w:spacing w:line="320" w:lineRule="exact"/>
        <w:ind w:left="220" w:hangingChars="100" w:hanging="220"/>
      </w:pPr>
      <w:r w:rsidRPr="00D00A2D">
        <w:rPr>
          <w:rFonts w:hint="eastAsia"/>
        </w:rPr>
        <w:t>付則</w:t>
      </w:r>
      <w:r w:rsidRPr="00D00A2D">
        <w:t>(</w:t>
      </w:r>
      <w:r w:rsidRPr="00D00A2D">
        <w:rPr>
          <w:rFonts w:hint="eastAsia"/>
        </w:rPr>
        <w:t>平成</w:t>
      </w:r>
      <w:r w:rsidRPr="00D00A2D">
        <w:t>25</w:t>
      </w:r>
      <w:r w:rsidRPr="00D00A2D">
        <w:rPr>
          <w:rFonts w:hint="eastAsia"/>
        </w:rPr>
        <w:t>年</w:t>
      </w:r>
      <w:r>
        <w:t>３</w:t>
      </w:r>
      <w:r w:rsidRPr="00D00A2D">
        <w:rPr>
          <w:rFonts w:hint="eastAsia"/>
        </w:rPr>
        <w:t>月</w:t>
      </w:r>
      <w:r w:rsidRPr="00D00A2D">
        <w:t>27</w:t>
      </w:r>
      <w:r w:rsidRPr="00D00A2D">
        <w:rPr>
          <w:rFonts w:hint="eastAsia"/>
        </w:rPr>
        <w:t>日規則第</w:t>
      </w:r>
      <w:r w:rsidRPr="00D00A2D">
        <w:t>7</w:t>
      </w:r>
      <w:r w:rsidRPr="00D00A2D">
        <w:rPr>
          <w:rFonts w:hint="eastAsia"/>
        </w:rPr>
        <w:t>号</w:t>
      </w:r>
      <w:r w:rsidRPr="00D00A2D">
        <w:t>)</w:t>
      </w:r>
    </w:p>
    <w:p w:rsidR="00750A46" w:rsidRPr="00D00A2D" w:rsidRDefault="00750A46" w:rsidP="00750A46">
      <w:pPr>
        <w:spacing w:line="320" w:lineRule="exact"/>
        <w:ind w:left="220" w:hangingChars="100" w:hanging="220"/>
      </w:pPr>
      <w:r w:rsidRPr="00D00A2D">
        <w:rPr>
          <w:rFonts w:hint="eastAsia"/>
        </w:rPr>
        <w:t>この規則は、平成</w:t>
      </w:r>
      <w:r w:rsidRPr="00D00A2D">
        <w:t>25</w:t>
      </w:r>
      <w:r w:rsidRPr="00D00A2D">
        <w:rPr>
          <w:rFonts w:hint="eastAsia"/>
        </w:rPr>
        <w:t>年</w:t>
      </w:r>
      <w:r>
        <w:t>４</w:t>
      </w:r>
      <w:r w:rsidRPr="00D00A2D">
        <w:rPr>
          <w:rFonts w:hint="eastAsia"/>
        </w:rPr>
        <w:t>月</w:t>
      </w:r>
      <w:r>
        <w:t>１</w:t>
      </w:r>
      <w:r w:rsidRPr="00D00A2D">
        <w:rPr>
          <w:rFonts w:hint="eastAsia"/>
        </w:rPr>
        <w:t>日から施行する。</w:t>
      </w:r>
    </w:p>
    <w:p w:rsidR="00750A46" w:rsidRPr="00D00A2D" w:rsidRDefault="00750A46" w:rsidP="00750A46">
      <w:pPr>
        <w:spacing w:line="320" w:lineRule="exact"/>
        <w:ind w:left="220" w:hangingChars="100" w:hanging="220"/>
      </w:pPr>
      <w:r w:rsidRPr="00D00A2D">
        <w:rPr>
          <w:rFonts w:hint="eastAsia"/>
        </w:rPr>
        <w:t>付則</w:t>
      </w:r>
      <w:r w:rsidRPr="00D00A2D">
        <w:t>(</w:t>
      </w:r>
      <w:r w:rsidRPr="00D00A2D">
        <w:rPr>
          <w:rFonts w:hint="eastAsia"/>
        </w:rPr>
        <w:t>平成</w:t>
      </w:r>
      <w:r w:rsidRPr="00D00A2D">
        <w:t>26</w:t>
      </w:r>
      <w:r w:rsidRPr="00D00A2D">
        <w:rPr>
          <w:rFonts w:hint="eastAsia"/>
        </w:rPr>
        <w:t>年</w:t>
      </w:r>
      <w:r>
        <w:t>３</w:t>
      </w:r>
      <w:r w:rsidRPr="00D00A2D">
        <w:rPr>
          <w:rFonts w:hint="eastAsia"/>
        </w:rPr>
        <w:t>月</w:t>
      </w:r>
      <w:r w:rsidRPr="00D00A2D">
        <w:t>31</w:t>
      </w:r>
      <w:r w:rsidRPr="00D00A2D">
        <w:rPr>
          <w:rFonts w:hint="eastAsia"/>
        </w:rPr>
        <w:t>日規則第</w:t>
      </w:r>
      <w:r w:rsidRPr="00D00A2D">
        <w:t>13</w:t>
      </w:r>
      <w:r w:rsidRPr="00D00A2D">
        <w:rPr>
          <w:rFonts w:hint="eastAsia"/>
        </w:rPr>
        <w:t>号</w:t>
      </w:r>
      <w:r w:rsidRPr="00D00A2D">
        <w:t>)</w:t>
      </w:r>
    </w:p>
    <w:p w:rsidR="00750A46" w:rsidRPr="00D00A2D" w:rsidRDefault="00750A46" w:rsidP="00750A46">
      <w:pPr>
        <w:spacing w:line="320" w:lineRule="exact"/>
        <w:ind w:left="220" w:hangingChars="100" w:hanging="220"/>
      </w:pPr>
      <w:r w:rsidRPr="00D00A2D">
        <w:t>(</w:t>
      </w:r>
      <w:r w:rsidRPr="00D00A2D">
        <w:rPr>
          <w:rFonts w:hint="eastAsia"/>
        </w:rPr>
        <w:t>施行期日</w:t>
      </w:r>
      <w:r w:rsidRPr="00D00A2D">
        <w:t>)</w:t>
      </w:r>
    </w:p>
    <w:p w:rsidR="00750A46" w:rsidRPr="00D00A2D" w:rsidRDefault="00750A46" w:rsidP="00750A46">
      <w:pPr>
        <w:spacing w:line="320" w:lineRule="exact"/>
        <w:ind w:left="220" w:hangingChars="100" w:hanging="220"/>
      </w:pPr>
      <w:r w:rsidRPr="00D00A2D">
        <w:rPr>
          <w:rFonts w:hint="eastAsia"/>
        </w:rPr>
        <w:t>１　この規則は、公布の日から施行する。</w:t>
      </w:r>
    </w:p>
    <w:p w:rsidR="00750A46" w:rsidRPr="00D00A2D" w:rsidRDefault="00750A46" w:rsidP="00750A46">
      <w:pPr>
        <w:spacing w:line="320" w:lineRule="exact"/>
        <w:ind w:left="220" w:hangingChars="100" w:hanging="220"/>
      </w:pPr>
      <w:r w:rsidRPr="00D00A2D">
        <w:t>(</w:t>
      </w:r>
      <w:r w:rsidRPr="00D00A2D">
        <w:rPr>
          <w:rFonts w:hint="eastAsia"/>
        </w:rPr>
        <w:t>経過措置</w:t>
      </w:r>
      <w:r w:rsidRPr="00D00A2D">
        <w:t>)</w:t>
      </w:r>
    </w:p>
    <w:p w:rsidR="00750A46" w:rsidRPr="00D00A2D" w:rsidRDefault="00750A46" w:rsidP="00750A46">
      <w:pPr>
        <w:spacing w:line="320" w:lineRule="exact"/>
        <w:ind w:left="220" w:hangingChars="100" w:hanging="220"/>
      </w:pPr>
      <w:r w:rsidRPr="00D00A2D">
        <w:rPr>
          <w:rFonts w:hint="eastAsia"/>
        </w:rPr>
        <w:t>２　この規則の施行の際現に尼崎市地域包括支援センター運営協議会設置要綱</w:t>
      </w:r>
      <w:r w:rsidRPr="00D00A2D">
        <w:t>(</w:t>
      </w:r>
      <w:r w:rsidRPr="00D00A2D">
        <w:rPr>
          <w:rFonts w:hint="eastAsia"/>
        </w:rPr>
        <w:t>以下「運営協議会要綱」という。</w:t>
      </w:r>
      <w:r w:rsidRPr="00D00A2D">
        <w:t>)</w:t>
      </w:r>
      <w:r w:rsidRPr="00D00A2D">
        <w:rPr>
          <w:rFonts w:hint="eastAsia"/>
        </w:rPr>
        <w:t>の規定により置かれている尼崎市地域包括支援センター運営協議会</w:t>
      </w:r>
      <w:r w:rsidRPr="00D00A2D">
        <w:t>(</w:t>
      </w:r>
      <w:r w:rsidRPr="00D00A2D">
        <w:rPr>
          <w:rFonts w:hint="eastAsia"/>
        </w:rPr>
        <w:t>以下「運営協議会」という。</w:t>
      </w:r>
      <w:r w:rsidRPr="00D00A2D">
        <w:t>)</w:t>
      </w:r>
      <w:r w:rsidRPr="00D00A2D">
        <w:rPr>
          <w:rFonts w:hint="eastAsia"/>
        </w:rPr>
        <w:t>は、この規則による改正後の尼崎市社会保障審議会規則</w:t>
      </w:r>
      <w:r w:rsidRPr="00D00A2D">
        <w:t>(</w:t>
      </w:r>
      <w:r w:rsidRPr="00D00A2D">
        <w:rPr>
          <w:rFonts w:hint="eastAsia"/>
        </w:rPr>
        <w:t>以下「改正後の規則」という。</w:t>
      </w:r>
      <w:r w:rsidRPr="00D00A2D">
        <w:t>)</w:t>
      </w:r>
      <w:r w:rsidRPr="00D00A2D">
        <w:rPr>
          <w:rFonts w:hint="eastAsia"/>
        </w:rPr>
        <w:t>第</w:t>
      </w:r>
      <w:r>
        <w:t>６</w:t>
      </w:r>
      <w:r w:rsidRPr="00D00A2D">
        <w:rPr>
          <w:rFonts w:hint="eastAsia"/>
        </w:rPr>
        <w:t>条の</w:t>
      </w:r>
      <w:r>
        <w:t>２</w:t>
      </w:r>
      <w:r w:rsidRPr="00D00A2D">
        <w:rPr>
          <w:rFonts w:hint="eastAsia"/>
        </w:rPr>
        <w:t>第</w:t>
      </w:r>
      <w:r>
        <w:t>１</w:t>
      </w:r>
      <w:r w:rsidRPr="00D00A2D">
        <w:rPr>
          <w:rFonts w:hint="eastAsia"/>
        </w:rPr>
        <w:t>項の規定により置かれた地域包括支援センター運営部会</w:t>
      </w:r>
      <w:r w:rsidRPr="00D00A2D">
        <w:t>(</w:t>
      </w:r>
      <w:r w:rsidRPr="00D00A2D">
        <w:rPr>
          <w:rFonts w:hint="eastAsia"/>
        </w:rPr>
        <w:t>以下「センター運営部会」という。</w:t>
      </w:r>
      <w:r w:rsidRPr="00D00A2D">
        <w:t>)</w:t>
      </w:r>
      <w:r w:rsidRPr="00D00A2D">
        <w:rPr>
          <w:rFonts w:hint="eastAsia"/>
        </w:rPr>
        <w:t>とみなす。</w:t>
      </w:r>
    </w:p>
    <w:p w:rsidR="00750A46" w:rsidRPr="00D00A2D" w:rsidRDefault="00750A46" w:rsidP="00750A46">
      <w:pPr>
        <w:spacing w:line="320" w:lineRule="exact"/>
        <w:ind w:left="220" w:hangingChars="100" w:hanging="220"/>
      </w:pPr>
      <w:r>
        <w:rPr>
          <w:rFonts w:hint="eastAsia"/>
          <w:noProof/>
        </w:rPr>
        <w:drawing>
          <wp:anchor distT="0" distB="0" distL="114300" distR="114300" simplePos="0" relativeHeight="252086272" behindDoc="0" locked="0" layoutInCell="1" allowOverlap="1" wp14:anchorId="01AC7DC1" wp14:editId="51610ECF">
            <wp:simplePos x="0" y="0"/>
            <wp:positionH relativeFrom="page">
              <wp:posOffset>541655</wp:posOffset>
            </wp:positionH>
            <wp:positionV relativeFrom="page">
              <wp:posOffset>9434195</wp:posOffset>
            </wp:positionV>
            <wp:extent cx="716280" cy="716280"/>
            <wp:effectExtent l="0" t="0" r="7620" b="7620"/>
            <wp:wrapNone/>
            <wp:docPr id="5255" name="JAVISCODE13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 name=""/>
                    <pic:cNvPicPr/>
                  </pic:nvPicPr>
                  <pic:blipFill>
                    <a:blip r:embed="rId137">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r>
        <w:br w:type="page"/>
      </w:r>
    </w:p>
    <w:p w:rsidR="00750A46" w:rsidRPr="00D00A2D" w:rsidRDefault="00750A46" w:rsidP="00750A46">
      <w:pPr>
        <w:spacing w:line="320" w:lineRule="exact"/>
        <w:ind w:left="220" w:hangingChars="100" w:hanging="220"/>
      </w:pPr>
      <w:r w:rsidRPr="00D00A2D">
        <w:rPr>
          <w:rFonts w:hint="eastAsia"/>
        </w:rPr>
        <w:lastRenderedPageBreak/>
        <w:t>３　前項の規定は、この規則の施行の際現に尼崎市地域密着型サービス運営委員会設置要綱</w:t>
      </w:r>
      <w:r w:rsidRPr="00D00A2D">
        <w:t>(</w:t>
      </w:r>
      <w:r w:rsidRPr="00D00A2D">
        <w:rPr>
          <w:rFonts w:hint="eastAsia"/>
        </w:rPr>
        <w:t>以下「運営委員会要綱」という。</w:t>
      </w:r>
      <w:r w:rsidRPr="00D00A2D">
        <w:t>)</w:t>
      </w:r>
      <w:r w:rsidRPr="00D00A2D">
        <w:rPr>
          <w:rFonts w:hint="eastAsia"/>
        </w:rPr>
        <w:t>の規定により置かれている尼崎市地域密着型サービス運営委員会</w:t>
      </w:r>
      <w:r w:rsidRPr="00D00A2D">
        <w:t>(</w:t>
      </w:r>
      <w:r w:rsidRPr="00D00A2D">
        <w:rPr>
          <w:rFonts w:hint="eastAsia"/>
        </w:rPr>
        <w:t>以下「運営委員会」という。</w:t>
      </w:r>
      <w:r w:rsidRPr="00D00A2D">
        <w:t>)</w:t>
      </w:r>
      <w:r w:rsidRPr="00D00A2D">
        <w:rPr>
          <w:rFonts w:hint="eastAsia"/>
        </w:rPr>
        <w:t>について準用する。この場合において、同項中「第</w:t>
      </w:r>
      <w:r>
        <w:t>６</w:t>
      </w:r>
      <w:r w:rsidRPr="00D00A2D">
        <w:rPr>
          <w:rFonts w:hint="eastAsia"/>
        </w:rPr>
        <w:t>条の</w:t>
      </w:r>
      <w:r>
        <w:t>２</w:t>
      </w:r>
      <w:r w:rsidRPr="00D00A2D">
        <w:rPr>
          <w:rFonts w:hint="eastAsia"/>
        </w:rPr>
        <w:t>第</w:t>
      </w:r>
      <w:r>
        <w:t>１</w:t>
      </w:r>
      <w:r w:rsidRPr="00D00A2D">
        <w:rPr>
          <w:rFonts w:hint="eastAsia"/>
        </w:rPr>
        <w:t>項」とあるのは「第</w:t>
      </w:r>
      <w:r>
        <w:t>６</w:t>
      </w:r>
      <w:r w:rsidRPr="00D00A2D">
        <w:rPr>
          <w:rFonts w:hint="eastAsia"/>
        </w:rPr>
        <w:t>条の</w:t>
      </w:r>
      <w:r>
        <w:t>３</w:t>
      </w:r>
      <w:r w:rsidRPr="00D00A2D">
        <w:rPr>
          <w:rFonts w:hint="eastAsia"/>
        </w:rPr>
        <w:t>第</w:t>
      </w:r>
      <w:r>
        <w:t>１</w:t>
      </w:r>
      <w:r w:rsidRPr="00D00A2D">
        <w:rPr>
          <w:rFonts w:hint="eastAsia"/>
        </w:rPr>
        <w:t>項」と、「地域包括支援センター運営部会」とあるのは「地域密着型サービス運営部会」と、「センター運営部会」とあるのは「サービス運営部会」と読み替えるものとする。</w:t>
      </w:r>
    </w:p>
    <w:p w:rsidR="00750A46" w:rsidRPr="00D00A2D" w:rsidRDefault="00750A46" w:rsidP="00750A46">
      <w:pPr>
        <w:spacing w:line="320" w:lineRule="exact"/>
        <w:ind w:left="220" w:hangingChars="100" w:hanging="220"/>
      </w:pPr>
      <w:r w:rsidRPr="00D00A2D">
        <w:rPr>
          <w:rFonts w:hint="eastAsia"/>
        </w:rPr>
        <w:t>４　この規則の施行の際現に運営協議会要綱の規定により運営協議会の委員として委嘱されている者</w:t>
      </w:r>
      <w:r w:rsidRPr="00D00A2D">
        <w:t>(</w:t>
      </w:r>
      <w:r w:rsidRPr="00D00A2D">
        <w:rPr>
          <w:rFonts w:hint="eastAsia"/>
        </w:rPr>
        <w:t>以下「運営協議会委員」という。</w:t>
      </w:r>
      <w:r w:rsidRPr="00D00A2D">
        <w:t>)</w:t>
      </w:r>
      <w:r w:rsidRPr="00D00A2D">
        <w:rPr>
          <w:rFonts w:hint="eastAsia"/>
        </w:rPr>
        <w:t>で、尼崎市社会保障審議会規則第</w:t>
      </w:r>
      <w:r>
        <w:t>５</w:t>
      </w:r>
      <w:r w:rsidRPr="00D00A2D">
        <w:rPr>
          <w:rFonts w:hint="eastAsia"/>
        </w:rPr>
        <w:t>条第</w:t>
      </w:r>
      <w:r>
        <w:t>１</w:t>
      </w:r>
      <w:r w:rsidRPr="00D00A2D">
        <w:rPr>
          <w:rFonts w:hint="eastAsia"/>
        </w:rPr>
        <w:t>項第</w:t>
      </w:r>
      <w:r>
        <w:t>３</w:t>
      </w:r>
      <w:r w:rsidRPr="00D00A2D">
        <w:rPr>
          <w:rFonts w:hint="eastAsia"/>
        </w:rPr>
        <w:t>号に掲げる専門分科会</w:t>
      </w:r>
      <w:r w:rsidRPr="00D00A2D">
        <w:t>(</w:t>
      </w:r>
      <w:r w:rsidRPr="00D00A2D">
        <w:rPr>
          <w:rFonts w:hint="eastAsia"/>
        </w:rPr>
        <w:t>以下「高齢者分科会」という。</w:t>
      </w:r>
      <w:r w:rsidRPr="00D00A2D">
        <w:t>)</w:t>
      </w:r>
      <w:r w:rsidRPr="00D00A2D">
        <w:rPr>
          <w:rFonts w:hint="eastAsia"/>
        </w:rPr>
        <w:t>の委員</w:t>
      </w:r>
      <w:r w:rsidRPr="00D00A2D">
        <w:t>(</w:t>
      </w:r>
      <w:r w:rsidRPr="00D00A2D">
        <w:rPr>
          <w:rFonts w:hint="eastAsia"/>
        </w:rPr>
        <w:t>改正後の規則第</w:t>
      </w:r>
      <w:r>
        <w:t>５</w:t>
      </w:r>
      <w:r w:rsidRPr="00D00A2D">
        <w:rPr>
          <w:rFonts w:hint="eastAsia"/>
        </w:rPr>
        <w:t>条第</w:t>
      </w:r>
      <w:r>
        <w:t>３</w:t>
      </w:r>
      <w:r w:rsidRPr="00D00A2D">
        <w:rPr>
          <w:rFonts w:hint="eastAsia"/>
        </w:rPr>
        <w:t>項の規定により高齢者分科会に置かれた専門委員を含む。以下「高齢者分科会委員」という。</w:t>
      </w:r>
      <w:r w:rsidRPr="00D00A2D">
        <w:t>)</w:t>
      </w:r>
      <w:r w:rsidRPr="00D00A2D">
        <w:rPr>
          <w:rFonts w:hint="eastAsia"/>
        </w:rPr>
        <w:t>であるものは、センター運営部会の委員として委嘱された者とみなす。</w:t>
      </w:r>
    </w:p>
    <w:p w:rsidR="00750A46" w:rsidRPr="00D00A2D" w:rsidRDefault="00750A46" w:rsidP="00750A46">
      <w:pPr>
        <w:spacing w:line="320" w:lineRule="exact"/>
        <w:ind w:left="220" w:hangingChars="100" w:hanging="220"/>
      </w:pPr>
      <w:r w:rsidRPr="00D00A2D">
        <w:rPr>
          <w:rFonts w:hint="eastAsia"/>
        </w:rPr>
        <w:t>５　運営協議会委員で高齢者分科会委員である者以外のものは、尼崎市社会保障審議会規則第</w:t>
      </w:r>
      <w:r>
        <w:t>９</w:t>
      </w:r>
      <w:r w:rsidRPr="00D00A2D">
        <w:rPr>
          <w:rFonts w:hint="eastAsia"/>
        </w:rPr>
        <w:t>条第</w:t>
      </w:r>
      <w:r>
        <w:t>１</w:t>
      </w:r>
      <w:r w:rsidRPr="00D00A2D">
        <w:rPr>
          <w:rFonts w:hint="eastAsia"/>
        </w:rPr>
        <w:t>項の規定によりセンター運営部会の専門委員</w:t>
      </w:r>
      <w:r w:rsidRPr="00D00A2D">
        <w:t>(</w:t>
      </w:r>
      <w:r w:rsidRPr="00D00A2D">
        <w:rPr>
          <w:rFonts w:hint="eastAsia"/>
        </w:rPr>
        <w:t>改正後の規則第</w:t>
      </w:r>
      <w:r>
        <w:t>６</w:t>
      </w:r>
      <w:r w:rsidRPr="00D00A2D">
        <w:rPr>
          <w:rFonts w:hint="eastAsia"/>
        </w:rPr>
        <w:t>条の</w:t>
      </w:r>
      <w:r>
        <w:t>２</w:t>
      </w:r>
      <w:r w:rsidRPr="00D00A2D">
        <w:rPr>
          <w:rFonts w:hint="eastAsia"/>
        </w:rPr>
        <w:t>第</w:t>
      </w:r>
      <w:r>
        <w:t>３</w:t>
      </w:r>
      <w:r w:rsidRPr="00D00A2D">
        <w:rPr>
          <w:rFonts w:hint="eastAsia"/>
        </w:rPr>
        <w:t>項において準用する尼崎市社会保障審議会規則第</w:t>
      </w:r>
      <w:r>
        <w:t>６</w:t>
      </w:r>
      <w:r w:rsidRPr="00D00A2D">
        <w:rPr>
          <w:rFonts w:hint="eastAsia"/>
        </w:rPr>
        <w:t>条第</w:t>
      </w:r>
      <w:r>
        <w:t>２</w:t>
      </w:r>
      <w:r w:rsidRPr="00D00A2D">
        <w:rPr>
          <w:rFonts w:hint="eastAsia"/>
        </w:rPr>
        <w:t>項の規定により置かれた専門委員をいう。</w:t>
      </w:r>
      <w:r w:rsidRPr="00D00A2D">
        <w:t>)</w:t>
      </w:r>
      <w:r w:rsidRPr="00D00A2D">
        <w:rPr>
          <w:rFonts w:hint="eastAsia"/>
        </w:rPr>
        <w:t>として委嘱された者とみなす。</w:t>
      </w:r>
    </w:p>
    <w:p w:rsidR="00750A46" w:rsidRPr="00D00A2D" w:rsidRDefault="00750A46" w:rsidP="00750A46">
      <w:pPr>
        <w:spacing w:line="320" w:lineRule="exact"/>
        <w:ind w:left="220" w:hangingChars="100" w:hanging="220"/>
      </w:pPr>
      <w:r w:rsidRPr="00D00A2D">
        <w:rPr>
          <w:rFonts w:hint="eastAsia"/>
        </w:rPr>
        <w:t>６　前</w:t>
      </w:r>
      <w:r>
        <w:t>２</w:t>
      </w:r>
      <w:r w:rsidRPr="00D00A2D">
        <w:rPr>
          <w:rFonts w:hint="eastAsia"/>
        </w:rPr>
        <w:t>項の規定は、この規則の施行の際現に運営委員会要綱の規定により運営委員会の委員に充てられている者について準用する。この場合において、付則第</w:t>
      </w:r>
      <w:r>
        <w:t>４</w:t>
      </w:r>
      <w:r w:rsidRPr="00D00A2D">
        <w:rPr>
          <w:rFonts w:hint="eastAsia"/>
        </w:rPr>
        <w:t>項中「運営協議会委員」とあるのは「運営委員会委員」と、「センター運営部会」とあるのは「サービス運営部会」と、前項中「運営協議会委員」とあるのは「運営委員会委員」と、「センター運営部会」とあるのは「サービス運営部会」と、「第</w:t>
      </w:r>
      <w:r>
        <w:t>６</w:t>
      </w:r>
      <w:r w:rsidRPr="00D00A2D">
        <w:rPr>
          <w:rFonts w:hint="eastAsia"/>
        </w:rPr>
        <w:t>条の</w:t>
      </w:r>
      <w:r>
        <w:t>２</w:t>
      </w:r>
      <w:r w:rsidRPr="00D00A2D">
        <w:rPr>
          <w:rFonts w:hint="eastAsia"/>
        </w:rPr>
        <w:t>第</w:t>
      </w:r>
      <w:r>
        <w:t>３</w:t>
      </w:r>
      <w:r w:rsidRPr="00D00A2D">
        <w:rPr>
          <w:rFonts w:hint="eastAsia"/>
        </w:rPr>
        <w:t>項」とあるのは「第</w:t>
      </w:r>
      <w:r>
        <w:t>６</w:t>
      </w:r>
      <w:r w:rsidRPr="00D00A2D">
        <w:rPr>
          <w:rFonts w:hint="eastAsia"/>
        </w:rPr>
        <w:t>条の</w:t>
      </w:r>
      <w:r>
        <w:t>３</w:t>
      </w:r>
      <w:r w:rsidRPr="00D00A2D">
        <w:rPr>
          <w:rFonts w:hint="eastAsia"/>
        </w:rPr>
        <w:t>第</w:t>
      </w:r>
      <w:r>
        <w:t>２</w:t>
      </w:r>
      <w:r w:rsidRPr="00D00A2D">
        <w:rPr>
          <w:rFonts w:hint="eastAsia"/>
        </w:rPr>
        <w:t>項」と読み替えるものとする。</w:t>
      </w:r>
    </w:p>
    <w:p w:rsidR="00750A46" w:rsidRPr="00BC0310" w:rsidRDefault="00750A46" w:rsidP="00750A46">
      <w:pPr>
        <w:spacing w:line="300" w:lineRule="exact"/>
        <w:ind w:left="220" w:hangingChars="100" w:hanging="220"/>
      </w:pPr>
    </w:p>
    <w:p w:rsidR="00750A46" w:rsidRPr="005312AE" w:rsidRDefault="00750A46" w:rsidP="00750A46">
      <w:pPr>
        <w:spacing w:line="300" w:lineRule="exact"/>
        <w:ind w:left="220" w:hangingChars="100" w:hanging="220"/>
        <w:rPr>
          <w:shd w:val="pct15" w:color="auto" w:fill="FFFFFF"/>
        </w:rPr>
      </w:pPr>
      <w:r w:rsidRPr="005312AE">
        <w:rPr>
          <w:rFonts w:hint="eastAsia"/>
          <w:shd w:val="pct15" w:color="auto" w:fill="FFFFFF"/>
        </w:rPr>
        <w:t>（124ページ）</w:t>
      </w:r>
    </w:p>
    <w:p w:rsidR="00750A46" w:rsidRPr="00D00A2D" w:rsidRDefault="00750A46" w:rsidP="00750A46">
      <w:pPr>
        <w:spacing w:line="320" w:lineRule="exact"/>
        <w:ind w:left="220" w:hangingChars="100" w:hanging="220"/>
      </w:pPr>
      <w:r>
        <w:rPr>
          <w:rFonts w:hint="eastAsia"/>
        </w:rPr>
        <w:t>付</w:t>
      </w:r>
      <w:r w:rsidRPr="00D00A2D">
        <w:rPr>
          <w:rFonts w:hint="eastAsia"/>
        </w:rPr>
        <w:t>則</w:t>
      </w:r>
      <w:r w:rsidRPr="00D00A2D">
        <w:t>(</w:t>
      </w:r>
      <w:r w:rsidRPr="00D00A2D">
        <w:rPr>
          <w:rFonts w:hint="eastAsia"/>
        </w:rPr>
        <w:t>平成</w:t>
      </w:r>
      <w:r w:rsidRPr="00D00A2D">
        <w:t>27</w:t>
      </w:r>
      <w:r w:rsidRPr="00D00A2D">
        <w:rPr>
          <w:rFonts w:hint="eastAsia"/>
        </w:rPr>
        <w:t>年</w:t>
      </w:r>
      <w:r>
        <w:t>３</w:t>
      </w:r>
      <w:r w:rsidRPr="00D00A2D">
        <w:rPr>
          <w:rFonts w:hint="eastAsia"/>
        </w:rPr>
        <w:t>月</w:t>
      </w:r>
      <w:r w:rsidRPr="00D00A2D">
        <w:t>31</w:t>
      </w:r>
      <w:r w:rsidRPr="00D00A2D">
        <w:rPr>
          <w:rFonts w:hint="eastAsia"/>
        </w:rPr>
        <w:t>日規則第</w:t>
      </w:r>
      <w:r w:rsidRPr="00D00A2D">
        <w:t>18</w:t>
      </w:r>
      <w:r w:rsidRPr="00D00A2D">
        <w:rPr>
          <w:rFonts w:hint="eastAsia"/>
        </w:rPr>
        <w:t>号</w:t>
      </w:r>
      <w:r w:rsidRPr="00D00A2D">
        <w:t>)</w:t>
      </w:r>
    </w:p>
    <w:p w:rsidR="00750A46" w:rsidRPr="00D00A2D" w:rsidRDefault="00750A46" w:rsidP="00750A46">
      <w:pPr>
        <w:spacing w:line="320" w:lineRule="exact"/>
        <w:ind w:left="220" w:hangingChars="100" w:hanging="220"/>
      </w:pPr>
      <w:r w:rsidRPr="00D00A2D">
        <w:rPr>
          <w:rFonts w:hint="eastAsia"/>
        </w:rPr>
        <w:t>この規則は、公布の日から施行する。</w:t>
      </w:r>
    </w:p>
    <w:p w:rsidR="00750A46" w:rsidRPr="00D00A2D" w:rsidRDefault="00750A46" w:rsidP="00750A46">
      <w:pPr>
        <w:spacing w:line="320" w:lineRule="exact"/>
        <w:ind w:left="220" w:hangingChars="100" w:hanging="220"/>
      </w:pPr>
      <w:r>
        <w:rPr>
          <w:rFonts w:hint="eastAsia"/>
          <w:noProof/>
        </w:rPr>
        <w:drawing>
          <wp:anchor distT="0" distB="0" distL="114300" distR="114300" simplePos="0" relativeHeight="252087296" behindDoc="0" locked="0" layoutInCell="1" allowOverlap="1" wp14:anchorId="1381FB4C" wp14:editId="7C924089">
            <wp:simplePos x="0" y="0"/>
            <wp:positionH relativeFrom="page">
              <wp:posOffset>6302375</wp:posOffset>
            </wp:positionH>
            <wp:positionV relativeFrom="page">
              <wp:posOffset>9434195</wp:posOffset>
            </wp:positionV>
            <wp:extent cx="716280" cy="716280"/>
            <wp:effectExtent l="0" t="0" r="7620" b="7620"/>
            <wp:wrapNone/>
            <wp:docPr id="5256" name="JAVISCODE1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 name=""/>
                    <pic:cNvPicPr/>
                  </pic:nvPicPr>
                  <pic:blipFill>
                    <a:blip r:embed="rId138">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Pr="00D00A2D" w:rsidRDefault="00750A46" w:rsidP="00750A46">
      <w:pPr>
        <w:spacing w:line="300" w:lineRule="exact"/>
        <w:ind w:left="220" w:hangingChars="100" w:hanging="220"/>
      </w:pPr>
    </w:p>
    <w:p w:rsidR="00750A46" w:rsidRPr="00135D0B" w:rsidRDefault="00750A46" w:rsidP="00750A46">
      <w:pPr>
        <w:widowControl/>
        <w:autoSpaceDE/>
        <w:autoSpaceDN/>
        <w:jc w:val="left"/>
      </w:pPr>
      <w:r w:rsidRPr="00135D0B">
        <w:br w:type="page"/>
      </w:r>
    </w:p>
    <w:p w:rsidR="00750A46" w:rsidRPr="005312AE" w:rsidRDefault="00750A46" w:rsidP="00750A46">
      <w:pPr>
        <w:spacing w:line="300" w:lineRule="exact"/>
        <w:ind w:left="220" w:hangingChars="100" w:hanging="220"/>
        <w:rPr>
          <w:shd w:val="pct15" w:color="auto" w:fill="FFFFFF"/>
        </w:rPr>
      </w:pPr>
      <w:r w:rsidRPr="005312AE">
        <w:rPr>
          <w:rFonts w:hint="eastAsia"/>
          <w:shd w:val="pct15" w:color="auto" w:fill="FFFFFF"/>
        </w:rPr>
        <w:lastRenderedPageBreak/>
        <w:t>（12</w:t>
      </w:r>
      <w:r>
        <w:rPr>
          <w:rFonts w:hint="eastAsia"/>
          <w:shd w:val="pct15" w:color="auto" w:fill="FFFFFF"/>
        </w:rPr>
        <w:t>5</w:t>
      </w:r>
      <w:r w:rsidRPr="005312AE">
        <w:rPr>
          <w:rFonts w:hint="eastAsia"/>
          <w:shd w:val="pct15" w:color="auto" w:fill="FFFFFF"/>
        </w:rPr>
        <w:t>ページ）</w:t>
      </w:r>
    </w:p>
    <w:p w:rsidR="00750A46" w:rsidRDefault="00750A46" w:rsidP="00750A46">
      <w:r>
        <w:rPr>
          <w:rFonts w:hint="eastAsia"/>
        </w:rPr>
        <w:t>（３）</w:t>
      </w:r>
      <w:r w:rsidRPr="00D00A2D">
        <w:rPr>
          <w:rFonts w:hint="eastAsia"/>
        </w:rPr>
        <w:t>尼崎市手話言語条例</w:t>
      </w:r>
    </w:p>
    <w:p w:rsidR="00750A46" w:rsidRDefault="00750A46" w:rsidP="00750A46">
      <w:r w:rsidRPr="00D00A2D">
        <w:rPr>
          <w:rFonts w:hint="eastAsia"/>
        </w:rPr>
        <w:t>平成</w:t>
      </w:r>
      <w:r w:rsidRPr="00D00A2D">
        <w:t>29</w:t>
      </w:r>
      <w:r w:rsidRPr="00D00A2D">
        <w:rPr>
          <w:rFonts w:hint="eastAsia"/>
        </w:rPr>
        <w:t>年</w:t>
      </w:r>
      <w:r w:rsidRPr="00D00A2D">
        <w:t>12</w:t>
      </w:r>
      <w:r w:rsidRPr="00D00A2D">
        <w:rPr>
          <w:rFonts w:hint="eastAsia"/>
        </w:rPr>
        <w:t>月</w:t>
      </w:r>
      <w:r w:rsidRPr="00D00A2D">
        <w:t>26</w:t>
      </w:r>
      <w:r w:rsidRPr="00D00A2D">
        <w:rPr>
          <w:rFonts w:hint="eastAsia"/>
        </w:rPr>
        <w:t>日</w:t>
      </w:r>
    </w:p>
    <w:p w:rsidR="00750A46" w:rsidRPr="00D00A2D" w:rsidRDefault="00750A46" w:rsidP="00750A46">
      <w:r w:rsidRPr="00D00A2D">
        <w:rPr>
          <w:rFonts w:hint="eastAsia"/>
        </w:rPr>
        <w:t>条例第</w:t>
      </w:r>
      <w:r w:rsidRPr="00D00A2D">
        <w:t>32</w:t>
      </w:r>
      <w:r w:rsidRPr="00D00A2D">
        <w:rPr>
          <w:rFonts w:hint="eastAsia"/>
        </w:rPr>
        <w:t>号</w:t>
      </w:r>
    </w:p>
    <w:p w:rsidR="00750A46" w:rsidRPr="00D00A2D" w:rsidRDefault="00750A46" w:rsidP="00750A46"/>
    <w:p w:rsidR="00750A46" w:rsidRPr="00D00A2D" w:rsidRDefault="00750A46" w:rsidP="00750A46">
      <w:pPr>
        <w:ind w:firstLineChars="100" w:firstLine="220"/>
      </w:pPr>
      <w:r w:rsidRPr="00D00A2D">
        <w:rPr>
          <w:rFonts w:hint="eastAsia"/>
        </w:rPr>
        <w:t>言語は、人と人との意思疎通に使用されるだけでなく、知識を蓄え、これを伝達し、文化を創造する上で不可欠なものとして、人類の進歩に大きく貢献してきました。また、言語は、人間が個性を形成する上での重要な要素の一つであるため、あらゆる言語が言語として認知され、それを使用し、学び、伝える権利が保障されなければなりません。</w:t>
      </w:r>
    </w:p>
    <w:p w:rsidR="00750A46" w:rsidRPr="00D00A2D" w:rsidRDefault="00750A46" w:rsidP="00750A46">
      <w:pPr>
        <w:ind w:firstLineChars="100" w:firstLine="220"/>
      </w:pPr>
      <w:r w:rsidRPr="00D00A2D">
        <w:rPr>
          <w:rFonts w:hint="eastAsia"/>
        </w:rPr>
        <w:t>手話は、手指や身体の動きと表情を使って表現する視覚言語です。しかし、音声言語とは異なり、かつてろう学校において事実上手話の使用が禁止されていたことや、社会での手話に対する偏見があったことなどから、長年にわたり手話が言語として認められてこなかったという、ろう者にとっては苦難の歴史がありました。</w:t>
      </w:r>
    </w:p>
    <w:p w:rsidR="00750A46" w:rsidRPr="00D00A2D" w:rsidRDefault="00750A46" w:rsidP="00750A46">
      <w:pPr>
        <w:ind w:firstLineChars="100" w:firstLine="220"/>
      </w:pPr>
      <w:r w:rsidRPr="00D00A2D">
        <w:rPr>
          <w:rFonts w:hint="eastAsia"/>
        </w:rPr>
        <w:t>現在の社会においても、いまだ一般に手話と接する機会は少なく、教育現場や災害発生時などの様々な場面において、ろう者が意思疎通を図り、必要な情報を取得することができる環境が</w:t>
      </w:r>
      <w:r>
        <w:rPr>
          <w:rFonts w:hint="eastAsia"/>
        </w:rPr>
        <w:t>十分</w:t>
      </w:r>
      <w:r w:rsidRPr="00D00A2D">
        <w:rPr>
          <w:rFonts w:hint="eastAsia"/>
        </w:rPr>
        <w:t>に整備されているとはいえず、また、手話やろう者に対する理解も深まっているとはいえません。</w:t>
      </w:r>
    </w:p>
    <w:p w:rsidR="00750A46" w:rsidRPr="00D00A2D" w:rsidRDefault="00750A46" w:rsidP="00750A46">
      <w:pPr>
        <w:ind w:firstLineChars="100" w:firstLine="220"/>
      </w:pPr>
      <w:r w:rsidRPr="00D00A2D">
        <w:rPr>
          <w:rFonts w:hint="eastAsia"/>
        </w:rPr>
        <w:t>このような状況の中で、障害者の権利に関する条約や障害者基本法において、手話は言語として位置付けられ、また、障害を理由とする差別の解消の推進に関する法律において、全ての国民が、障害がある人もない人も平等に生活することができる社会の実現を目指すことが求められています。</w:t>
      </w:r>
    </w:p>
    <w:p w:rsidR="00750A46" w:rsidRPr="00D00A2D" w:rsidRDefault="00750A46" w:rsidP="00750A46">
      <w:pPr>
        <w:ind w:firstLineChars="100" w:firstLine="220"/>
      </w:pPr>
      <w:r w:rsidRPr="00D00A2D">
        <w:rPr>
          <w:rFonts w:hint="eastAsia"/>
        </w:rPr>
        <w:t>このため、私たちは、手話が音声言語と同様に重要な役割を担っていることを認識し、手話とろう者に対する理解を深めるための取組を積極的に進めていかなければなりません。</w:t>
      </w:r>
    </w:p>
    <w:p w:rsidR="00750A46" w:rsidRPr="00D00A2D" w:rsidRDefault="00750A46" w:rsidP="00750A46">
      <w:pPr>
        <w:ind w:firstLineChars="100" w:firstLine="220"/>
      </w:pPr>
      <w:r w:rsidRPr="00D00A2D">
        <w:rPr>
          <w:rFonts w:hint="eastAsia"/>
        </w:rPr>
        <w:t>ここに、私たちは、誰もが自らの言語で意思疎通を図り、必要な情報を取得することができることによって安心して暮らすことができるよう、地域で支え合い、お互いを尊重し、理解して共に生きることができる社会の実現を目指して、この条例を制定します。</w:t>
      </w:r>
    </w:p>
    <w:p w:rsidR="00750A46" w:rsidRPr="005312AE" w:rsidRDefault="00750A46" w:rsidP="00750A46">
      <w:pPr>
        <w:spacing w:line="300" w:lineRule="exact"/>
        <w:ind w:left="220" w:hangingChars="100" w:hanging="220"/>
        <w:rPr>
          <w:shd w:val="pct15" w:color="auto" w:fill="FFFFFF"/>
        </w:rPr>
      </w:pPr>
      <w:r>
        <w:rPr>
          <w:rFonts w:hint="eastAsia"/>
          <w:noProof/>
          <w:shd w:val="pct15" w:color="auto" w:fill="FFFFFF"/>
        </w:rPr>
        <w:drawing>
          <wp:anchor distT="0" distB="0" distL="114300" distR="114300" simplePos="0" relativeHeight="252088320" behindDoc="0" locked="0" layoutInCell="1" allowOverlap="1" wp14:anchorId="11C2D53D" wp14:editId="7A7B363C">
            <wp:simplePos x="0" y="0"/>
            <wp:positionH relativeFrom="page">
              <wp:posOffset>541655</wp:posOffset>
            </wp:positionH>
            <wp:positionV relativeFrom="page">
              <wp:posOffset>9434195</wp:posOffset>
            </wp:positionV>
            <wp:extent cx="716280" cy="716280"/>
            <wp:effectExtent l="0" t="0" r="7620" b="7620"/>
            <wp:wrapNone/>
            <wp:docPr id="5257" name="JAVISCODE13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 name=""/>
                    <pic:cNvPicPr/>
                  </pic:nvPicPr>
                  <pic:blipFill>
                    <a:blip r:embed="rId139">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Pr="00BC0310" w:rsidRDefault="00750A46" w:rsidP="00750A46"/>
    <w:p w:rsidR="00750A46" w:rsidRDefault="00750A46" w:rsidP="00750A46">
      <w:pPr>
        <w:widowControl/>
        <w:autoSpaceDE/>
        <w:autoSpaceDN/>
        <w:jc w:val="left"/>
      </w:pPr>
      <w:r>
        <w:br w:type="page"/>
      </w:r>
    </w:p>
    <w:p w:rsidR="00750A46" w:rsidRPr="00D00A2D" w:rsidRDefault="00750A46" w:rsidP="00750A46">
      <w:r>
        <w:lastRenderedPageBreak/>
        <w:t>（</w:t>
      </w:r>
      <w:r w:rsidRPr="00D00A2D">
        <w:rPr>
          <w:rFonts w:hint="eastAsia"/>
        </w:rPr>
        <w:t>この条例の目的</w:t>
      </w:r>
      <w:r>
        <w:t>）</w:t>
      </w:r>
    </w:p>
    <w:p w:rsidR="00750A46" w:rsidRDefault="00750A46" w:rsidP="00750A46">
      <w:pPr>
        <w:ind w:left="220" w:hangingChars="100" w:hanging="220"/>
      </w:pPr>
      <w:r w:rsidRPr="00D00A2D">
        <w:rPr>
          <w:rFonts w:hint="eastAsia"/>
        </w:rPr>
        <w:t>第１条　この条例は、手話及びろう者に対する理解並びに手話の普及</w:t>
      </w:r>
      <w:r w:rsidRPr="00D00A2D">
        <w:t>(</w:t>
      </w:r>
      <w:r w:rsidRPr="00D00A2D">
        <w:rPr>
          <w:rFonts w:hint="eastAsia"/>
        </w:rPr>
        <w:t>以下「手話に対する理解等」という。</w:t>
      </w:r>
      <w:r w:rsidRPr="00D00A2D">
        <w:t>)</w:t>
      </w:r>
      <w:r w:rsidRPr="00D00A2D">
        <w:rPr>
          <w:rFonts w:hint="eastAsia"/>
        </w:rPr>
        <w:t>の促進に関し、基本理念を定め、市、市民及び事業者の責務を明らかにするとともに、手話に対する理解等の促進に関する施策</w:t>
      </w:r>
      <w:r w:rsidRPr="00D00A2D">
        <w:t>(</w:t>
      </w:r>
      <w:r w:rsidRPr="00D00A2D">
        <w:rPr>
          <w:rFonts w:hint="eastAsia"/>
        </w:rPr>
        <w:t>以下「促進施策」という。</w:t>
      </w:r>
      <w:r w:rsidRPr="00D00A2D">
        <w:t>)</w:t>
      </w:r>
      <w:r w:rsidRPr="00D00A2D">
        <w:rPr>
          <w:rFonts w:hint="eastAsia"/>
        </w:rPr>
        <w:t>の基本的事項を定めることにより、促進施策を総合的かつ計画的に推進し、もって全ての市民等が共生することができる地域社会の実現に寄与することを目的とする。</w:t>
      </w:r>
    </w:p>
    <w:p w:rsidR="00750A46" w:rsidRPr="00D00A2D" w:rsidRDefault="00750A46" w:rsidP="00750A46">
      <w:r>
        <w:t>（</w:t>
      </w:r>
      <w:r w:rsidRPr="00D00A2D">
        <w:rPr>
          <w:rFonts w:hint="eastAsia"/>
        </w:rPr>
        <w:t>定義</w:t>
      </w:r>
      <w:r>
        <w:t>）</w:t>
      </w:r>
    </w:p>
    <w:p w:rsidR="00750A46" w:rsidRPr="00D00A2D" w:rsidRDefault="00750A46" w:rsidP="00750A46">
      <w:pPr>
        <w:ind w:left="220" w:hangingChars="100" w:hanging="220"/>
      </w:pPr>
      <w:r w:rsidRPr="00D00A2D">
        <w:rPr>
          <w:rFonts w:hint="eastAsia"/>
        </w:rPr>
        <w:t>第２条　この条例において、次の各号に掲げる用語の意義は、当該各号に定めるところによる。</w:t>
      </w:r>
    </w:p>
    <w:p w:rsidR="00750A46" w:rsidRPr="00D00A2D" w:rsidRDefault="00750A46" w:rsidP="00750A46">
      <w:pPr>
        <w:ind w:left="220" w:hangingChars="100" w:hanging="220"/>
      </w:pPr>
      <w:r w:rsidRPr="00D00A2D">
        <w:t xml:space="preserve">(1) </w:t>
      </w:r>
      <w:r w:rsidRPr="00D00A2D">
        <w:rPr>
          <w:rFonts w:hint="eastAsia"/>
        </w:rPr>
        <w:t>ろう者　聴覚に障害があり、手話を言語として使用することにより日常生活又は社会生活を営む者をいう。</w:t>
      </w:r>
    </w:p>
    <w:p w:rsidR="00750A46" w:rsidRPr="00D00A2D" w:rsidRDefault="00750A46" w:rsidP="00750A46">
      <w:pPr>
        <w:ind w:left="220" w:hangingChars="100" w:hanging="220"/>
      </w:pPr>
      <w:r w:rsidRPr="00D00A2D">
        <w:t xml:space="preserve">(2) </w:t>
      </w:r>
      <w:r w:rsidRPr="00D00A2D">
        <w:rPr>
          <w:rFonts w:hint="eastAsia"/>
        </w:rPr>
        <w:t>市民　本市の区域内に住所若しくは勤務場所を有し、又は本市の区域内に存する学校等に通学する者をいう。</w:t>
      </w:r>
    </w:p>
    <w:p w:rsidR="00750A46" w:rsidRPr="00D00A2D" w:rsidRDefault="00750A46" w:rsidP="00750A46">
      <w:pPr>
        <w:ind w:left="220" w:hangingChars="100" w:hanging="220"/>
      </w:pPr>
      <w:r w:rsidRPr="00D00A2D">
        <w:t xml:space="preserve">(3) </w:t>
      </w:r>
      <w:r w:rsidRPr="00D00A2D">
        <w:rPr>
          <w:rFonts w:hint="eastAsia"/>
        </w:rPr>
        <w:t>事業者　本市の区域内で事業を営む個人及び法人その他の団体をいう。</w:t>
      </w:r>
    </w:p>
    <w:p w:rsidR="00750A46" w:rsidRDefault="00750A46" w:rsidP="00750A46">
      <w:pPr>
        <w:ind w:left="220" w:hangingChars="100" w:hanging="220"/>
      </w:pPr>
      <w:r w:rsidRPr="00D00A2D">
        <w:t xml:space="preserve">(4) </w:t>
      </w:r>
      <w:r w:rsidRPr="00D00A2D">
        <w:rPr>
          <w:rFonts w:hint="eastAsia"/>
        </w:rPr>
        <w:t>市民等　市民及び事業者をいう。</w:t>
      </w:r>
    </w:p>
    <w:p w:rsidR="00750A46" w:rsidRPr="00D00A2D" w:rsidRDefault="00750A46" w:rsidP="00750A46">
      <w:pPr>
        <w:ind w:left="220" w:hangingChars="100" w:hanging="220"/>
      </w:pPr>
    </w:p>
    <w:p w:rsidR="00750A46" w:rsidRPr="005312AE" w:rsidRDefault="00750A46" w:rsidP="00750A46">
      <w:pPr>
        <w:spacing w:line="300" w:lineRule="exact"/>
        <w:ind w:left="220" w:hangingChars="100" w:hanging="220"/>
        <w:rPr>
          <w:shd w:val="pct15" w:color="auto" w:fill="FFFFFF"/>
        </w:rPr>
      </w:pPr>
      <w:r w:rsidRPr="005312AE">
        <w:rPr>
          <w:rFonts w:hint="eastAsia"/>
          <w:shd w:val="pct15" w:color="auto" w:fill="FFFFFF"/>
        </w:rPr>
        <w:t>（12</w:t>
      </w:r>
      <w:r>
        <w:rPr>
          <w:rFonts w:hint="eastAsia"/>
          <w:shd w:val="pct15" w:color="auto" w:fill="FFFFFF"/>
        </w:rPr>
        <w:t>6</w:t>
      </w:r>
      <w:r w:rsidRPr="005312AE">
        <w:rPr>
          <w:rFonts w:hint="eastAsia"/>
          <w:shd w:val="pct15" w:color="auto" w:fill="FFFFFF"/>
        </w:rPr>
        <w:t>ページ）</w:t>
      </w:r>
    </w:p>
    <w:p w:rsidR="00750A46" w:rsidRPr="00D00A2D" w:rsidRDefault="00750A46" w:rsidP="00750A46">
      <w:pPr>
        <w:ind w:left="220" w:hangingChars="100" w:hanging="220"/>
      </w:pPr>
      <w:r w:rsidRPr="00D00A2D">
        <w:t xml:space="preserve"> (5) </w:t>
      </w:r>
      <w:r w:rsidRPr="00D00A2D">
        <w:rPr>
          <w:rFonts w:hint="eastAsia"/>
        </w:rPr>
        <w:t>手話通訳者　手話によりろう者とその他の者との意思疎通を仲介する者をいう。</w:t>
      </w:r>
    </w:p>
    <w:p w:rsidR="00750A46" w:rsidRPr="00BC0310" w:rsidRDefault="00750A46" w:rsidP="00750A46">
      <w:pPr>
        <w:ind w:left="220" w:hangingChars="100" w:hanging="220"/>
      </w:pPr>
    </w:p>
    <w:p w:rsidR="00750A46" w:rsidRPr="00D00A2D" w:rsidRDefault="00750A46" w:rsidP="00750A46">
      <w:pPr>
        <w:ind w:left="220" w:hangingChars="100" w:hanging="220"/>
      </w:pPr>
      <w:r>
        <w:t>（</w:t>
      </w:r>
      <w:r w:rsidRPr="00D00A2D">
        <w:rPr>
          <w:rFonts w:hint="eastAsia"/>
        </w:rPr>
        <w:t>基本理念</w:t>
      </w:r>
      <w:r>
        <w:t>）</w:t>
      </w:r>
    </w:p>
    <w:p w:rsidR="00750A46" w:rsidRPr="00D00A2D" w:rsidRDefault="00750A46" w:rsidP="00750A46">
      <w:pPr>
        <w:ind w:left="220" w:hangingChars="100" w:hanging="220"/>
      </w:pPr>
      <w:r w:rsidRPr="00D00A2D">
        <w:rPr>
          <w:rFonts w:hint="eastAsia"/>
        </w:rPr>
        <w:t>第３条　ろう者は、手話により意思疎通を図る権利を有し、その権利は尊重されなければならない。</w:t>
      </w:r>
    </w:p>
    <w:p w:rsidR="00750A46" w:rsidRPr="00D00A2D" w:rsidRDefault="00750A46" w:rsidP="00750A46">
      <w:pPr>
        <w:ind w:left="220" w:hangingChars="100" w:hanging="220"/>
      </w:pPr>
      <w:r w:rsidRPr="00D00A2D">
        <w:rPr>
          <w:rFonts w:hint="eastAsia"/>
        </w:rPr>
        <w:t>２　手話に対する理解等の促進は、ろう者の自立した日常生活及び地域における社会参加の機会を確保することにより、全ての市民が相互に人格及び個性を尊重し合い、全ての市民等が共生することができる地域社会の実現を目指して行われなければならない。</w:t>
      </w:r>
    </w:p>
    <w:p w:rsidR="00750A46" w:rsidRPr="00BC0310" w:rsidRDefault="00750A46" w:rsidP="00750A46">
      <w:pPr>
        <w:ind w:left="220" w:hangingChars="100" w:hanging="220"/>
      </w:pPr>
    </w:p>
    <w:p w:rsidR="00750A46" w:rsidRPr="00D00A2D" w:rsidRDefault="00750A46" w:rsidP="00750A46">
      <w:pPr>
        <w:ind w:left="220" w:hangingChars="100" w:hanging="220"/>
      </w:pPr>
      <w:r>
        <w:t>（</w:t>
      </w:r>
      <w:r w:rsidRPr="00D00A2D">
        <w:rPr>
          <w:rFonts w:hint="eastAsia"/>
        </w:rPr>
        <w:t>市の責務</w:t>
      </w:r>
      <w:r>
        <w:t>）</w:t>
      </w:r>
    </w:p>
    <w:p w:rsidR="00750A46" w:rsidRPr="00D00A2D" w:rsidRDefault="00750A46" w:rsidP="00750A46">
      <w:pPr>
        <w:ind w:left="220" w:hangingChars="100" w:hanging="220"/>
      </w:pPr>
      <w:r w:rsidRPr="00D00A2D">
        <w:rPr>
          <w:rFonts w:hint="eastAsia"/>
        </w:rPr>
        <w:t>第４条　市は、前条に定める基本理念</w:t>
      </w:r>
      <w:r w:rsidRPr="00D00A2D">
        <w:t>(</w:t>
      </w:r>
      <w:r w:rsidRPr="00D00A2D">
        <w:rPr>
          <w:rFonts w:hint="eastAsia"/>
        </w:rPr>
        <w:t>以下「基本理念」という。</w:t>
      </w:r>
      <w:r w:rsidRPr="00D00A2D">
        <w:t>)</w:t>
      </w:r>
      <w:r w:rsidRPr="00D00A2D">
        <w:rPr>
          <w:rFonts w:hint="eastAsia"/>
        </w:rPr>
        <w:t>にのっとり、促進施策を策定し、及び実施するものとする。</w:t>
      </w:r>
    </w:p>
    <w:p w:rsidR="00750A46" w:rsidRPr="00BC0310" w:rsidRDefault="00750A46" w:rsidP="00750A46">
      <w:pPr>
        <w:ind w:left="220" w:hangingChars="100" w:hanging="220"/>
      </w:pPr>
    </w:p>
    <w:p w:rsidR="00750A46" w:rsidRPr="00D00A2D" w:rsidRDefault="00750A46" w:rsidP="00750A46">
      <w:pPr>
        <w:ind w:left="220" w:hangingChars="100" w:hanging="220"/>
      </w:pPr>
      <w:r>
        <w:t>（</w:t>
      </w:r>
      <w:r w:rsidRPr="00D00A2D">
        <w:rPr>
          <w:rFonts w:hint="eastAsia"/>
        </w:rPr>
        <w:t>市民の責務</w:t>
      </w:r>
      <w:r>
        <w:t>）</w:t>
      </w:r>
    </w:p>
    <w:p w:rsidR="00750A46" w:rsidRPr="00D00A2D" w:rsidRDefault="00750A46" w:rsidP="00750A46">
      <w:pPr>
        <w:ind w:left="220" w:hangingChars="100" w:hanging="220"/>
      </w:pPr>
      <w:r w:rsidRPr="00D00A2D">
        <w:rPr>
          <w:rFonts w:hint="eastAsia"/>
        </w:rPr>
        <w:t>第５条　市民は、基本理念にのっとり、手話及びろう者に対する理解を深めるよう努めなければならない。</w:t>
      </w:r>
    </w:p>
    <w:p w:rsidR="00750A46" w:rsidRPr="00D00A2D" w:rsidRDefault="00750A46" w:rsidP="00750A46">
      <w:pPr>
        <w:ind w:left="220" w:hangingChars="100" w:hanging="220"/>
      </w:pPr>
      <w:r w:rsidRPr="00D00A2D">
        <w:rPr>
          <w:rFonts w:hint="eastAsia"/>
        </w:rPr>
        <w:t>２　市民は、市が実施する促進施策に協力するよう努めなければならない。</w:t>
      </w:r>
    </w:p>
    <w:p w:rsidR="00750A46" w:rsidRPr="00BC0310" w:rsidRDefault="00750A46" w:rsidP="00750A46">
      <w:pPr>
        <w:ind w:left="220" w:hangingChars="100" w:hanging="220"/>
      </w:pPr>
    </w:p>
    <w:p w:rsidR="00750A46" w:rsidRPr="00D00A2D" w:rsidRDefault="00750A46" w:rsidP="00750A46">
      <w:pPr>
        <w:ind w:left="220" w:hangingChars="100" w:hanging="220"/>
      </w:pPr>
      <w:r>
        <w:t>（</w:t>
      </w:r>
      <w:r w:rsidRPr="00D00A2D">
        <w:rPr>
          <w:rFonts w:hint="eastAsia"/>
        </w:rPr>
        <w:t>事業者の責務</w:t>
      </w:r>
      <w:r>
        <w:t>）</w:t>
      </w:r>
    </w:p>
    <w:p w:rsidR="00750A46" w:rsidRPr="00D00A2D" w:rsidRDefault="00750A46" w:rsidP="00750A46">
      <w:pPr>
        <w:ind w:left="220" w:hangingChars="100" w:hanging="220"/>
      </w:pPr>
      <w:r w:rsidRPr="00D00A2D">
        <w:rPr>
          <w:rFonts w:hint="eastAsia"/>
        </w:rPr>
        <w:t>第６条　事業者は、基本理念にのっとり、手話及びろう者に対する理解を深めるよう努めるとともに、ろう者が利用しやすいサービスを提供し、及びろう者が働きやすい環境を整備するよう努めなければならない。</w:t>
      </w:r>
    </w:p>
    <w:p w:rsidR="00750A46" w:rsidRPr="00B51B96" w:rsidRDefault="00750A46" w:rsidP="00750A46">
      <w:pPr>
        <w:ind w:left="220" w:hangingChars="100" w:hanging="220"/>
      </w:pPr>
      <w:r w:rsidRPr="00D00A2D">
        <w:rPr>
          <w:rFonts w:hint="eastAsia"/>
        </w:rPr>
        <w:t>２　事業者は、市が実施する促進施策に協力するよう努めなければならない。</w:t>
      </w:r>
      <w:r>
        <w:rPr>
          <w:noProof/>
        </w:rPr>
        <w:drawing>
          <wp:anchor distT="0" distB="0" distL="114300" distR="114300" simplePos="0" relativeHeight="252089344" behindDoc="0" locked="0" layoutInCell="1" allowOverlap="1" wp14:anchorId="63DC9B06" wp14:editId="21341F81">
            <wp:simplePos x="0" y="0"/>
            <wp:positionH relativeFrom="page">
              <wp:posOffset>6302375</wp:posOffset>
            </wp:positionH>
            <wp:positionV relativeFrom="page">
              <wp:posOffset>9434195</wp:posOffset>
            </wp:positionV>
            <wp:extent cx="716280" cy="716280"/>
            <wp:effectExtent l="0" t="0" r="7620" b="7620"/>
            <wp:wrapNone/>
            <wp:docPr id="5258" name="JAVISCODE13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 name=""/>
                    <pic:cNvPicPr/>
                  </pic:nvPicPr>
                  <pic:blipFill>
                    <a:blip r:embed="rId140">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r>
        <w:br w:type="page"/>
      </w:r>
    </w:p>
    <w:p w:rsidR="00750A46" w:rsidRPr="00D00A2D" w:rsidRDefault="00750A46" w:rsidP="00750A46">
      <w:pPr>
        <w:ind w:left="220" w:hangingChars="100" w:hanging="220"/>
      </w:pPr>
      <w:r>
        <w:lastRenderedPageBreak/>
        <w:t>（</w:t>
      </w:r>
      <w:r w:rsidRPr="00D00A2D">
        <w:rPr>
          <w:rFonts w:hint="eastAsia"/>
        </w:rPr>
        <w:t>施策の策定等</w:t>
      </w:r>
      <w:r>
        <w:t>）</w:t>
      </w:r>
    </w:p>
    <w:p w:rsidR="00750A46" w:rsidRPr="00D00A2D" w:rsidRDefault="00750A46" w:rsidP="00750A46">
      <w:pPr>
        <w:ind w:left="220" w:hangingChars="100" w:hanging="220"/>
      </w:pPr>
      <w:r w:rsidRPr="00D00A2D">
        <w:rPr>
          <w:rFonts w:hint="eastAsia"/>
        </w:rPr>
        <w:t>第７条　市は、促進施策として次の各号に掲げる施策を策定し、及び実施するものとする。</w:t>
      </w:r>
    </w:p>
    <w:p w:rsidR="00750A46" w:rsidRPr="00D00A2D" w:rsidRDefault="00750A46" w:rsidP="00750A46">
      <w:pPr>
        <w:ind w:left="220" w:hangingChars="100" w:hanging="220"/>
      </w:pPr>
      <w:r w:rsidRPr="00D00A2D">
        <w:t xml:space="preserve">(1) </w:t>
      </w:r>
      <w:r w:rsidRPr="00D00A2D">
        <w:rPr>
          <w:rFonts w:hint="eastAsia"/>
        </w:rPr>
        <w:t>手話及びろう者に対する理解が深められ、並びに手話を普及させるための施策</w:t>
      </w:r>
    </w:p>
    <w:p w:rsidR="00750A46" w:rsidRPr="00D00A2D" w:rsidRDefault="00750A46" w:rsidP="00750A46">
      <w:pPr>
        <w:ind w:left="220" w:hangingChars="100" w:hanging="220"/>
      </w:pPr>
      <w:r w:rsidRPr="00D00A2D">
        <w:t xml:space="preserve">(2) </w:t>
      </w:r>
      <w:r w:rsidRPr="00D00A2D">
        <w:rPr>
          <w:rFonts w:hint="eastAsia"/>
        </w:rPr>
        <w:t>手話による意思疎通及び情報の取得の機会を拡大するための施策</w:t>
      </w:r>
    </w:p>
    <w:p w:rsidR="00750A46" w:rsidRPr="00D00A2D" w:rsidRDefault="00750A46" w:rsidP="00750A46">
      <w:pPr>
        <w:ind w:left="220" w:hangingChars="100" w:hanging="220"/>
      </w:pPr>
      <w:r w:rsidRPr="00D00A2D">
        <w:t xml:space="preserve">(3) </w:t>
      </w:r>
      <w:r w:rsidRPr="00D00A2D">
        <w:rPr>
          <w:rFonts w:hint="eastAsia"/>
        </w:rPr>
        <w:t>手話通訳者の確保及び養成のための施策</w:t>
      </w:r>
    </w:p>
    <w:p w:rsidR="00750A46" w:rsidRPr="00D00A2D" w:rsidRDefault="00750A46" w:rsidP="00750A46">
      <w:pPr>
        <w:ind w:left="220" w:hangingChars="100" w:hanging="220"/>
      </w:pPr>
      <w:r w:rsidRPr="00D00A2D">
        <w:t xml:space="preserve">(4) </w:t>
      </w:r>
      <w:r w:rsidRPr="00D00A2D">
        <w:rPr>
          <w:rFonts w:hint="eastAsia"/>
        </w:rPr>
        <w:t>その他市長が必要と認める施策</w:t>
      </w:r>
    </w:p>
    <w:p w:rsidR="00750A46" w:rsidRPr="00D00A2D" w:rsidRDefault="00750A46" w:rsidP="00750A46">
      <w:pPr>
        <w:ind w:left="220" w:hangingChars="100" w:hanging="220"/>
      </w:pPr>
      <w:r w:rsidRPr="00D00A2D">
        <w:rPr>
          <w:rFonts w:hint="eastAsia"/>
        </w:rPr>
        <w:t>２　市長は、前項各号に掲げる施策を総合的かつ計画的に推進するため、障害者基本法</w:t>
      </w:r>
      <w:r w:rsidRPr="00D00A2D">
        <w:t>(</w:t>
      </w:r>
      <w:r w:rsidRPr="00D00A2D">
        <w:rPr>
          <w:rFonts w:hint="eastAsia"/>
        </w:rPr>
        <w:t>昭和</w:t>
      </w:r>
      <w:r w:rsidRPr="00D00A2D">
        <w:t>45</w:t>
      </w:r>
      <w:r w:rsidRPr="00D00A2D">
        <w:rPr>
          <w:rFonts w:hint="eastAsia"/>
        </w:rPr>
        <w:t>年法律第</w:t>
      </w:r>
      <w:r w:rsidRPr="00D00A2D">
        <w:t>84</w:t>
      </w:r>
      <w:r w:rsidRPr="00D00A2D">
        <w:rPr>
          <w:rFonts w:hint="eastAsia"/>
        </w:rPr>
        <w:t>号</w:t>
      </w:r>
      <w:r w:rsidRPr="00D00A2D">
        <w:t>)</w:t>
      </w:r>
      <w:r w:rsidRPr="00D00A2D">
        <w:rPr>
          <w:rFonts w:hint="eastAsia"/>
        </w:rPr>
        <w:t>第</w:t>
      </w:r>
      <w:r w:rsidRPr="00D00A2D">
        <w:t>11</w:t>
      </w:r>
      <w:r w:rsidRPr="00D00A2D">
        <w:rPr>
          <w:rFonts w:hint="eastAsia"/>
        </w:rPr>
        <w:t>条第</w:t>
      </w:r>
      <w:r>
        <w:t>３</w:t>
      </w:r>
      <w:r w:rsidRPr="00D00A2D">
        <w:rPr>
          <w:rFonts w:hint="eastAsia"/>
        </w:rPr>
        <w:t>項の規定により策定する計画</w:t>
      </w:r>
      <w:r w:rsidRPr="00D00A2D">
        <w:t>(</w:t>
      </w:r>
      <w:r w:rsidRPr="00D00A2D">
        <w:rPr>
          <w:rFonts w:hint="eastAsia"/>
        </w:rPr>
        <w:t>市における障害者のための施策に関する基本的な計画をいう。</w:t>
      </w:r>
      <w:r w:rsidRPr="00D00A2D">
        <w:t>)</w:t>
      </w:r>
      <w:r w:rsidRPr="00D00A2D">
        <w:rPr>
          <w:rFonts w:hint="eastAsia"/>
        </w:rPr>
        <w:t>において、当該施策に関する事項を定めるものとする。</w:t>
      </w:r>
    </w:p>
    <w:p w:rsidR="00750A46" w:rsidRPr="00D00A2D" w:rsidRDefault="00750A46" w:rsidP="00750A46">
      <w:pPr>
        <w:ind w:left="220" w:hangingChars="100" w:hanging="220"/>
      </w:pPr>
      <w:r w:rsidRPr="00D00A2D">
        <w:rPr>
          <w:rFonts w:hint="eastAsia"/>
        </w:rPr>
        <w:t>３　市長は、第</w:t>
      </w:r>
      <w:r w:rsidRPr="00D00A2D">
        <w:t>1</w:t>
      </w:r>
      <w:r w:rsidRPr="00D00A2D">
        <w:rPr>
          <w:rFonts w:hint="eastAsia"/>
        </w:rPr>
        <w:t>項各号に掲げる施策の実施の状況等について、次の各号に掲げる者の意見を聴くものとする。</w:t>
      </w:r>
    </w:p>
    <w:p w:rsidR="00750A46" w:rsidRPr="00D00A2D" w:rsidRDefault="00750A46" w:rsidP="00750A46">
      <w:pPr>
        <w:ind w:left="220" w:hangingChars="100" w:hanging="220"/>
      </w:pPr>
      <w:r w:rsidRPr="00D00A2D">
        <w:t xml:space="preserve">(1) </w:t>
      </w:r>
      <w:r w:rsidRPr="00D00A2D">
        <w:rPr>
          <w:rFonts w:hint="eastAsia"/>
        </w:rPr>
        <w:t>学識経験者</w:t>
      </w:r>
    </w:p>
    <w:p w:rsidR="00750A46" w:rsidRPr="00D00A2D" w:rsidRDefault="00750A46" w:rsidP="00750A46">
      <w:pPr>
        <w:ind w:left="220" w:hangingChars="100" w:hanging="220"/>
      </w:pPr>
      <w:r w:rsidRPr="00D00A2D">
        <w:t xml:space="preserve">(2) </w:t>
      </w:r>
      <w:r w:rsidRPr="00D00A2D">
        <w:rPr>
          <w:rFonts w:hint="eastAsia"/>
        </w:rPr>
        <w:t>ろう者</w:t>
      </w:r>
    </w:p>
    <w:p w:rsidR="00750A46" w:rsidRPr="00D00A2D" w:rsidRDefault="00750A46" w:rsidP="00750A46">
      <w:pPr>
        <w:ind w:left="220" w:hangingChars="100" w:hanging="220"/>
      </w:pPr>
      <w:r w:rsidRPr="00D00A2D">
        <w:t xml:space="preserve">(3) </w:t>
      </w:r>
      <w:r w:rsidRPr="00D00A2D">
        <w:rPr>
          <w:rFonts w:hint="eastAsia"/>
        </w:rPr>
        <w:t>手話通訳者</w:t>
      </w:r>
    </w:p>
    <w:p w:rsidR="00750A46" w:rsidRPr="00D00A2D" w:rsidRDefault="00750A46" w:rsidP="00750A46">
      <w:pPr>
        <w:ind w:left="220" w:hangingChars="100" w:hanging="220"/>
      </w:pPr>
      <w:r w:rsidRPr="00D00A2D">
        <w:t xml:space="preserve">(4) </w:t>
      </w:r>
      <w:r w:rsidRPr="00D00A2D">
        <w:rPr>
          <w:rFonts w:hint="eastAsia"/>
        </w:rPr>
        <w:t>市民</w:t>
      </w:r>
      <w:r w:rsidRPr="00D00A2D">
        <w:t>(</w:t>
      </w:r>
      <w:r w:rsidRPr="00D00A2D">
        <w:rPr>
          <w:rFonts w:hint="eastAsia"/>
        </w:rPr>
        <w:t>ろう者を除く。</w:t>
      </w:r>
      <w:r w:rsidRPr="00D00A2D">
        <w:t>)</w:t>
      </w:r>
      <w:r w:rsidRPr="00D00A2D">
        <w:rPr>
          <w:rFonts w:hint="eastAsia"/>
        </w:rPr>
        <w:t>又は事業者の代表者</w:t>
      </w:r>
    </w:p>
    <w:p w:rsidR="00750A46" w:rsidRPr="00D00A2D" w:rsidRDefault="00750A46" w:rsidP="00750A46">
      <w:pPr>
        <w:ind w:left="220" w:hangingChars="100" w:hanging="220"/>
      </w:pPr>
      <w:r w:rsidRPr="00D00A2D">
        <w:t xml:space="preserve">(5) </w:t>
      </w:r>
      <w:r w:rsidRPr="00D00A2D">
        <w:rPr>
          <w:rFonts w:hint="eastAsia"/>
        </w:rPr>
        <w:t>その他市長が必要と認める者</w:t>
      </w:r>
    </w:p>
    <w:p w:rsidR="00750A46" w:rsidRPr="00BC0310" w:rsidRDefault="00750A46" w:rsidP="00750A46">
      <w:pPr>
        <w:ind w:left="220" w:hangingChars="100" w:hanging="220"/>
      </w:pPr>
    </w:p>
    <w:p w:rsidR="00750A46" w:rsidRPr="00D00A2D" w:rsidRDefault="00750A46" w:rsidP="00750A46">
      <w:pPr>
        <w:ind w:left="220" w:hangingChars="100" w:hanging="220"/>
      </w:pPr>
      <w:r>
        <w:t>（</w:t>
      </w:r>
      <w:r w:rsidRPr="00D00A2D">
        <w:rPr>
          <w:rFonts w:hint="eastAsia"/>
        </w:rPr>
        <w:t>手話及びろう者に対する理解を深めるための機会の確保等</w:t>
      </w:r>
      <w:r>
        <w:t>）</w:t>
      </w:r>
    </w:p>
    <w:p w:rsidR="00750A46" w:rsidRDefault="00750A46" w:rsidP="00750A46">
      <w:pPr>
        <w:ind w:left="220" w:hangingChars="100" w:hanging="220"/>
      </w:pPr>
      <w:r w:rsidRPr="00D00A2D">
        <w:rPr>
          <w:rFonts w:hint="eastAsia"/>
        </w:rPr>
        <w:t>第８条　市は、ろう者、手話通訳者及び市民等と協力して、手話に関する講習会を実施すること等により、手話及びろう者に対する理解を深めるための機会を確保するよう努めるものとする。</w:t>
      </w:r>
    </w:p>
    <w:p w:rsidR="00750A46" w:rsidRPr="00D00A2D" w:rsidRDefault="00750A46" w:rsidP="00750A46">
      <w:pPr>
        <w:ind w:left="220" w:hangingChars="100" w:hanging="220"/>
      </w:pPr>
    </w:p>
    <w:p w:rsidR="00750A46" w:rsidRPr="005312AE" w:rsidRDefault="00750A46" w:rsidP="00750A46">
      <w:pPr>
        <w:spacing w:line="300" w:lineRule="exact"/>
        <w:ind w:left="220" w:hangingChars="100" w:hanging="220"/>
        <w:rPr>
          <w:shd w:val="pct15" w:color="auto" w:fill="FFFFFF"/>
        </w:rPr>
      </w:pPr>
      <w:r w:rsidRPr="005312AE">
        <w:rPr>
          <w:rFonts w:hint="eastAsia"/>
          <w:shd w:val="pct15" w:color="auto" w:fill="FFFFFF"/>
        </w:rPr>
        <w:t>（12</w:t>
      </w:r>
      <w:r>
        <w:rPr>
          <w:rFonts w:hint="eastAsia"/>
          <w:shd w:val="pct15" w:color="auto" w:fill="FFFFFF"/>
        </w:rPr>
        <w:t>7</w:t>
      </w:r>
      <w:r w:rsidRPr="005312AE">
        <w:rPr>
          <w:rFonts w:hint="eastAsia"/>
          <w:shd w:val="pct15" w:color="auto" w:fill="FFFFFF"/>
        </w:rPr>
        <w:t>ページ）</w:t>
      </w:r>
    </w:p>
    <w:p w:rsidR="00750A46" w:rsidRPr="00D00A2D" w:rsidRDefault="00750A46" w:rsidP="00750A46">
      <w:pPr>
        <w:ind w:left="220" w:hangingChars="100" w:hanging="220"/>
      </w:pPr>
      <w:r w:rsidRPr="00D00A2D">
        <w:rPr>
          <w:rFonts w:hint="eastAsia"/>
        </w:rPr>
        <w:t>２　市は、市職員が手話及びろう者に対する理解を深めるための研修を実施するよう努めるものとする。</w:t>
      </w:r>
    </w:p>
    <w:p w:rsidR="00750A46" w:rsidRPr="00BC0310" w:rsidRDefault="00750A46" w:rsidP="00750A46">
      <w:pPr>
        <w:ind w:left="220" w:hangingChars="100" w:hanging="220"/>
      </w:pPr>
    </w:p>
    <w:p w:rsidR="00750A46" w:rsidRPr="00D00A2D" w:rsidRDefault="00750A46" w:rsidP="00750A46">
      <w:pPr>
        <w:ind w:left="220" w:hangingChars="100" w:hanging="220"/>
      </w:pPr>
      <w:r>
        <w:t>（</w:t>
      </w:r>
      <w:r w:rsidRPr="00D00A2D">
        <w:rPr>
          <w:rFonts w:hint="eastAsia"/>
        </w:rPr>
        <w:t>手話を使用した情報発信</w:t>
      </w:r>
      <w:r>
        <w:t>）</w:t>
      </w:r>
    </w:p>
    <w:p w:rsidR="00750A46" w:rsidRPr="00D00A2D" w:rsidRDefault="00750A46" w:rsidP="00750A46">
      <w:pPr>
        <w:ind w:left="220" w:hangingChars="100" w:hanging="220"/>
      </w:pPr>
      <w:r w:rsidRPr="00D00A2D">
        <w:rPr>
          <w:rFonts w:hint="eastAsia"/>
        </w:rPr>
        <w:t>第９条　市は、手話を使用して市政に関する情報を発信するよう努めるものとする。</w:t>
      </w:r>
    </w:p>
    <w:p w:rsidR="00750A46" w:rsidRPr="00BC0310" w:rsidRDefault="00750A46" w:rsidP="00750A46">
      <w:pPr>
        <w:ind w:left="220" w:hangingChars="100" w:hanging="220"/>
      </w:pPr>
    </w:p>
    <w:p w:rsidR="00750A46" w:rsidRPr="00D00A2D" w:rsidRDefault="00750A46" w:rsidP="00750A46">
      <w:pPr>
        <w:ind w:left="220" w:hangingChars="100" w:hanging="220"/>
      </w:pPr>
      <w:r>
        <w:t>（</w:t>
      </w:r>
      <w:r w:rsidRPr="00D00A2D">
        <w:rPr>
          <w:rFonts w:hint="eastAsia"/>
        </w:rPr>
        <w:t>委任</w:t>
      </w:r>
      <w:r>
        <w:t>）</w:t>
      </w:r>
    </w:p>
    <w:p w:rsidR="00750A46" w:rsidRPr="00D00A2D" w:rsidRDefault="00750A46" w:rsidP="00750A46">
      <w:pPr>
        <w:ind w:left="220" w:hangingChars="100" w:hanging="220"/>
      </w:pPr>
      <w:r w:rsidRPr="00D00A2D">
        <w:rPr>
          <w:rFonts w:hint="eastAsia"/>
        </w:rPr>
        <w:t>第</w:t>
      </w:r>
      <w:r>
        <w:rPr>
          <w:rFonts w:hint="eastAsia"/>
        </w:rPr>
        <w:t>10</w:t>
      </w:r>
      <w:r w:rsidRPr="00D00A2D">
        <w:rPr>
          <w:rFonts w:hint="eastAsia"/>
        </w:rPr>
        <w:t>条　この条例に定めるもののほか、この条例の施行について必要な事項は、市長が定める。</w:t>
      </w:r>
    </w:p>
    <w:p w:rsidR="00750A46" w:rsidRPr="00BC0310" w:rsidRDefault="00750A46" w:rsidP="00750A46"/>
    <w:p w:rsidR="00750A46" w:rsidRPr="00D00A2D" w:rsidRDefault="00750A46" w:rsidP="00750A46">
      <w:r>
        <w:rPr>
          <w:rFonts w:hint="eastAsia"/>
        </w:rPr>
        <w:t>付</w:t>
      </w:r>
      <w:r w:rsidRPr="00D00A2D">
        <w:rPr>
          <w:rFonts w:hint="eastAsia"/>
        </w:rPr>
        <w:t>則</w:t>
      </w:r>
    </w:p>
    <w:p w:rsidR="00750A46" w:rsidRPr="00D00A2D" w:rsidRDefault="00750A46" w:rsidP="00750A46">
      <w:r w:rsidRPr="00D00A2D">
        <w:rPr>
          <w:rFonts w:hint="eastAsia"/>
        </w:rPr>
        <w:t>この条例は、公布の日から施行する。</w:t>
      </w:r>
    </w:p>
    <w:p w:rsidR="00750A46" w:rsidRPr="00D00A2D" w:rsidRDefault="00750A46" w:rsidP="00750A46">
      <w:pPr>
        <w:ind w:left="220" w:hangingChars="100" w:hanging="220"/>
      </w:pPr>
      <w:r>
        <w:rPr>
          <w:noProof/>
        </w:rPr>
        <w:drawing>
          <wp:anchor distT="0" distB="0" distL="114300" distR="114300" simplePos="0" relativeHeight="252090368" behindDoc="0" locked="0" layoutInCell="1" allowOverlap="1" wp14:anchorId="67A96809" wp14:editId="690908BE">
            <wp:simplePos x="0" y="0"/>
            <wp:positionH relativeFrom="page">
              <wp:posOffset>541655</wp:posOffset>
            </wp:positionH>
            <wp:positionV relativeFrom="page">
              <wp:posOffset>9434195</wp:posOffset>
            </wp:positionV>
            <wp:extent cx="716280" cy="716280"/>
            <wp:effectExtent l="0" t="0" r="7620" b="7620"/>
            <wp:wrapNone/>
            <wp:docPr id="5259" name="JAVISCODE13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 name=""/>
                    <pic:cNvPicPr/>
                  </pic:nvPicPr>
                  <pic:blipFill>
                    <a:blip r:embed="rId141">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 w:rsidR="00750A46" w:rsidRDefault="00750A46" w:rsidP="00750A46">
      <w:pPr>
        <w:widowControl/>
        <w:autoSpaceDE/>
        <w:autoSpaceDN/>
        <w:jc w:val="left"/>
      </w:pPr>
      <w:r>
        <w:br w:type="page"/>
      </w:r>
    </w:p>
    <w:p w:rsidR="00750A46" w:rsidRPr="00146A9B" w:rsidRDefault="00750A46" w:rsidP="00750A46">
      <w:pPr>
        <w:rPr>
          <w:shd w:val="pct15" w:color="auto" w:fill="FFFFFF"/>
        </w:rPr>
      </w:pPr>
      <w:r w:rsidRPr="00146A9B">
        <w:rPr>
          <w:rFonts w:hint="eastAsia"/>
          <w:shd w:val="pct15" w:color="auto" w:fill="FFFFFF"/>
        </w:rPr>
        <w:lastRenderedPageBreak/>
        <w:t>（128ページ）</w:t>
      </w:r>
    </w:p>
    <w:p w:rsidR="00750A46" w:rsidRPr="00243E84" w:rsidRDefault="00750A46" w:rsidP="00750A46">
      <w:pPr>
        <w:pStyle w:val="41"/>
        <w:ind w:firstLine="220"/>
        <w:rPr>
          <w:rFonts w:ascii="BIZ UDゴシック" w:eastAsia="BIZ UDゴシック" w:hAnsi="BIZ UDゴシック"/>
          <w:b w:val="0"/>
          <w:color w:val="auto"/>
          <w:spacing w:val="0"/>
          <w:sz w:val="22"/>
        </w:rPr>
      </w:pPr>
      <w:bookmarkStart w:id="610" w:name="_Toc65850645"/>
      <w:r w:rsidRPr="00243E84">
        <w:rPr>
          <w:rFonts w:ascii="BIZ UDゴシック" w:eastAsia="BIZ UDゴシック" w:hAnsi="BIZ UDゴシック" w:hint="eastAsia"/>
          <w:b w:val="0"/>
          <w:color w:val="auto"/>
          <w:spacing w:val="0"/>
          <w:sz w:val="22"/>
        </w:rPr>
        <w:t>（４）尼崎市障害者福祉施策推進会議設置要綱</w:t>
      </w:r>
      <w:bookmarkEnd w:id="610"/>
    </w:p>
    <w:p w:rsidR="00750A46" w:rsidRPr="00BC0310" w:rsidRDefault="00750A46" w:rsidP="00750A46"/>
    <w:p w:rsidR="00750A46" w:rsidRPr="00D00A2D" w:rsidRDefault="00750A46" w:rsidP="00750A46">
      <w:r w:rsidRPr="00D00A2D">
        <w:rPr>
          <w:rFonts w:hint="eastAsia"/>
        </w:rPr>
        <w:t>（設置）</w:t>
      </w:r>
    </w:p>
    <w:p w:rsidR="00750A46" w:rsidRPr="00D00A2D" w:rsidRDefault="00750A46" w:rsidP="00750A46">
      <w:pPr>
        <w:ind w:left="220" w:hangingChars="100" w:hanging="220"/>
      </w:pPr>
      <w:r w:rsidRPr="00BC0310">
        <w:rPr>
          <w:rFonts w:cs="ＭＳ 明朝" w:hint="eastAsia"/>
          <w:color w:val="000000"/>
        </w:rPr>
        <w:t xml:space="preserve">第１条　</w:t>
      </w:r>
      <w:r w:rsidRPr="00D00A2D">
        <w:rPr>
          <w:rFonts w:hint="eastAsia"/>
        </w:rPr>
        <w:t>本市の障害者福祉施策に関する基本方針の樹立と関係施策の推進について、関係局部・課（室・事業所を含む）相互の連絡調整、情報・意見の交換等必要な事項を協議するため、尼崎市障害者福祉施策推進会議（以下「推進会議」という。）を設置する。</w:t>
      </w:r>
    </w:p>
    <w:p w:rsidR="00750A46" w:rsidRPr="00D00A2D" w:rsidRDefault="00750A46" w:rsidP="00750A46">
      <w:pPr>
        <w:ind w:left="220" w:hangingChars="100" w:hanging="220"/>
      </w:pPr>
      <w:r>
        <w:rPr>
          <w:rFonts w:hint="eastAsia"/>
        </w:rPr>
        <w:t>（</w:t>
      </w:r>
      <w:r w:rsidRPr="00D00A2D">
        <w:rPr>
          <w:rFonts w:hint="eastAsia"/>
        </w:rPr>
        <w:t>組織）</w:t>
      </w:r>
    </w:p>
    <w:p w:rsidR="00750A46" w:rsidRPr="00D00A2D" w:rsidRDefault="00750A46" w:rsidP="00750A46">
      <w:pPr>
        <w:ind w:left="220" w:hangingChars="100" w:hanging="220"/>
      </w:pPr>
      <w:r w:rsidRPr="00BC0310">
        <w:rPr>
          <w:rFonts w:cs="ＭＳ 明朝" w:hint="eastAsia"/>
          <w:color w:val="000000"/>
        </w:rPr>
        <w:t>第</w:t>
      </w:r>
      <w:r>
        <w:rPr>
          <w:rFonts w:cs="ＭＳ 明朝" w:hint="eastAsia"/>
          <w:color w:val="000000"/>
        </w:rPr>
        <w:t>２</w:t>
      </w:r>
      <w:r w:rsidRPr="00BC0310">
        <w:rPr>
          <w:rFonts w:cs="ＭＳ 明朝" w:hint="eastAsia"/>
          <w:color w:val="000000"/>
        </w:rPr>
        <w:t xml:space="preserve">条　</w:t>
      </w:r>
      <w:r w:rsidRPr="00D00A2D">
        <w:rPr>
          <w:rFonts w:hint="eastAsia"/>
        </w:rPr>
        <w:t>推進会議の委員は、別表に定める職又はこれに相当する職務を行う者を充てる。</w:t>
      </w:r>
    </w:p>
    <w:p w:rsidR="00750A46" w:rsidRPr="00D00A2D" w:rsidRDefault="00750A46" w:rsidP="00750A46">
      <w:pPr>
        <w:ind w:left="220" w:hangingChars="100" w:hanging="220"/>
        <w:rPr>
          <w:u w:val="single"/>
        </w:rPr>
      </w:pPr>
      <w:r>
        <w:rPr>
          <w:rFonts w:hint="eastAsia"/>
        </w:rPr>
        <w:t>２</w:t>
      </w:r>
      <w:r w:rsidRPr="00D00A2D">
        <w:rPr>
          <w:rFonts w:hint="eastAsia"/>
        </w:rPr>
        <w:t xml:space="preserve">　会長が必要と認めるときは、委員以外の者に出席を求めることができる。</w:t>
      </w:r>
    </w:p>
    <w:p w:rsidR="00750A46" w:rsidRPr="00D00A2D" w:rsidRDefault="00750A46" w:rsidP="00750A46">
      <w:pPr>
        <w:ind w:left="220" w:hangingChars="100" w:hanging="220"/>
      </w:pPr>
      <w:r w:rsidRPr="00D00A2D">
        <w:rPr>
          <w:rFonts w:hint="eastAsia"/>
        </w:rPr>
        <w:t>（会長）</w:t>
      </w:r>
    </w:p>
    <w:p w:rsidR="00750A46" w:rsidRPr="00D00A2D" w:rsidRDefault="00750A46" w:rsidP="00750A46">
      <w:pPr>
        <w:ind w:left="220" w:hangingChars="100" w:hanging="220"/>
      </w:pPr>
      <w:r w:rsidRPr="00BC0310">
        <w:rPr>
          <w:rFonts w:cs="ＭＳ 明朝" w:hint="eastAsia"/>
          <w:color w:val="000000"/>
        </w:rPr>
        <w:t>第</w:t>
      </w:r>
      <w:r>
        <w:rPr>
          <w:rFonts w:cs="ＭＳ 明朝" w:hint="eastAsia"/>
          <w:color w:val="000000"/>
        </w:rPr>
        <w:t>３</w:t>
      </w:r>
      <w:r w:rsidRPr="00BC0310">
        <w:rPr>
          <w:rFonts w:cs="ＭＳ 明朝" w:hint="eastAsia"/>
          <w:color w:val="000000"/>
        </w:rPr>
        <w:t xml:space="preserve">条　</w:t>
      </w:r>
      <w:r w:rsidRPr="00D00A2D">
        <w:rPr>
          <w:rFonts w:hint="eastAsia"/>
        </w:rPr>
        <w:t>会長は、障害福祉担当部長、副会長は、障害福祉政策担当課長をもって充てる。</w:t>
      </w:r>
    </w:p>
    <w:p w:rsidR="00750A46" w:rsidRPr="00D00A2D" w:rsidRDefault="00750A46" w:rsidP="00750A46">
      <w:pPr>
        <w:ind w:left="220" w:hangingChars="100" w:hanging="220"/>
      </w:pPr>
      <w:r>
        <w:rPr>
          <w:rFonts w:hint="eastAsia"/>
        </w:rPr>
        <w:t>２</w:t>
      </w:r>
      <w:r w:rsidRPr="00BC0310">
        <w:rPr>
          <w:rFonts w:hint="eastAsia"/>
        </w:rPr>
        <w:t xml:space="preserve">　</w:t>
      </w:r>
      <w:r w:rsidRPr="00D00A2D">
        <w:rPr>
          <w:rFonts w:hint="eastAsia"/>
        </w:rPr>
        <w:t>会長は、推進会議を代表し会務を掌理する。</w:t>
      </w:r>
    </w:p>
    <w:p w:rsidR="00750A46" w:rsidRPr="00D00A2D" w:rsidRDefault="00750A46" w:rsidP="00750A46">
      <w:pPr>
        <w:ind w:left="220" w:hangingChars="100" w:hanging="220"/>
      </w:pPr>
      <w:r>
        <w:rPr>
          <w:rFonts w:hint="eastAsia"/>
        </w:rPr>
        <w:t>３</w:t>
      </w:r>
      <w:r w:rsidRPr="00BC0310">
        <w:rPr>
          <w:rFonts w:hint="eastAsia"/>
        </w:rPr>
        <w:t xml:space="preserve">　</w:t>
      </w:r>
      <w:r w:rsidRPr="00D00A2D">
        <w:rPr>
          <w:rFonts w:hint="eastAsia"/>
        </w:rPr>
        <w:t>会長に事故あるときは、副会長がその職務を代理する。</w:t>
      </w:r>
    </w:p>
    <w:p w:rsidR="00750A46" w:rsidRPr="00D00A2D" w:rsidRDefault="00750A46" w:rsidP="00750A46">
      <w:pPr>
        <w:ind w:left="220" w:hangingChars="100" w:hanging="220"/>
      </w:pPr>
      <w:r w:rsidRPr="00D00A2D">
        <w:rPr>
          <w:rFonts w:hint="eastAsia"/>
        </w:rPr>
        <w:t>（召集）</w:t>
      </w:r>
    </w:p>
    <w:p w:rsidR="00750A46" w:rsidRPr="00D00A2D" w:rsidRDefault="00750A46" w:rsidP="00750A46">
      <w:pPr>
        <w:ind w:left="220" w:hangingChars="100" w:hanging="220"/>
      </w:pPr>
      <w:r w:rsidRPr="00BC0310">
        <w:rPr>
          <w:rFonts w:cs="ＭＳ 明朝" w:hint="eastAsia"/>
          <w:color w:val="000000"/>
        </w:rPr>
        <w:t>第</w:t>
      </w:r>
      <w:r>
        <w:rPr>
          <w:rFonts w:cs="ＭＳ 明朝" w:hint="eastAsia"/>
          <w:color w:val="000000"/>
        </w:rPr>
        <w:t>４</w:t>
      </w:r>
      <w:r w:rsidRPr="00BC0310">
        <w:rPr>
          <w:rFonts w:cs="ＭＳ 明朝" w:hint="eastAsia"/>
          <w:color w:val="000000"/>
        </w:rPr>
        <w:t xml:space="preserve">条　</w:t>
      </w:r>
      <w:r w:rsidRPr="00D00A2D">
        <w:rPr>
          <w:rFonts w:hint="eastAsia"/>
        </w:rPr>
        <w:t>推進会議は、会長が招集する。</w:t>
      </w:r>
    </w:p>
    <w:p w:rsidR="00750A46" w:rsidRPr="00D00A2D" w:rsidRDefault="00750A46" w:rsidP="00750A46">
      <w:pPr>
        <w:ind w:left="220" w:hangingChars="100" w:hanging="220"/>
      </w:pPr>
      <w:r w:rsidRPr="00D00A2D">
        <w:rPr>
          <w:rFonts w:hint="eastAsia"/>
        </w:rPr>
        <w:t>（会議）</w:t>
      </w:r>
    </w:p>
    <w:p w:rsidR="00750A46" w:rsidRPr="00D00A2D" w:rsidRDefault="00750A46" w:rsidP="00750A46">
      <w:pPr>
        <w:ind w:left="220" w:hangingChars="100" w:hanging="220"/>
      </w:pPr>
      <w:r w:rsidRPr="00BC0310">
        <w:rPr>
          <w:rFonts w:cs="ＭＳ 明朝" w:hint="eastAsia"/>
          <w:color w:val="000000"/>
        </w:rPr>
        <w:t>第</w:t>
      </w:r>
      <w:r>
        <w:rPr>
          <w:rFonts w:cs="ＭＳ 明朝" w:hint="eastAsia"/>
          <w:color w:val="000000"/>
        </w:rPr>
        <w:t>５</w:t>
      </w:r>
      <w:r w:rsidRPr="00BC0310">
        <w:rPr>
          <w:rFonts w:cs="ＭＳ 明朝" w:hint="eastAsia"/>
          <w:color w:val="000000"/>
        </w:rPr>
        <w:t xml:space="preserve">条　</w:t>
      </w:r>
      <w:r w:rsidRPr="00D00A2D">
        <w:rPr>
          <w:rFonts w:hint="eastAsia"/>
        </w:rPr>
        <w:t>推進会議は、必要に応じて開催する。</w:t>
      </w:r>
    </w:p>
    <w:p w:rsidR="00750A46" w:rsidRPr="00D00A2D" w:rsidRDefault="00750A46" w:rsidP="00750A46">
      <w:pPr>
        <w:ind w:left="220" w:hangingChars="100" w:hanging="220"/>
      </w:pPr>
      <w:r w:rsidRPr="00D00A2D">
        <w:rPr>
          <w:rFonts w:hint="eastAsia"/>
        </w:rPr>
        <w:t>（専門委員会）</w:t>
      </w:r>
    </w:p>
    <w:p w:rsidR="00750A46" w:rsidRPr="00D00A2D" w:rsidRDefault="00750A46" w:rsidP="00750A46">
      <w:pPr>
        <w:ind w:left="220" w:hangingChars="100" w:hanging="220"/>
      </w:pPr>
      <w:r w:rsidRPr="00BC0310">
        <w:rPr>
          <w:rFonts w:cs="ＭＳ 明朝" w:hint="eastAsia"/>
          <w:color w:val="000000"/>
        </w:rPr>
        <w:t>第</w:t>
      </w:r>
      <w:r>
        <w:rPr>
          <w:rFonts w:cs="ＭＳ 明朝" w:hint="eastAsia"/>
          <w:color w:val="000000"/>
        </w:rPr>
        <w:t>６</w:t>
      </w:r>
      <w:r w:rsidRPr="00BC0310">
        <w:rPr>
          <w:rFonts w:cs="ＭＳ 明朝" w:hint="eastAsia"/>
          <w:color w:val="000000"/>
        </w:rPr>
        <w:t xml:space="preserve">条　</w:t>
      </w:r>
      <w:r w:rsidRPr="00D00A2D">
        <w:rPr>
          <w:rFonts w:hint="eastAsia"/>
        </w:rPr>
        <w:t>会長が特に必要と認めるときは、専門委員会を設置することができる。</w:t>
      </w:r>
    </w:p>
    <w:p w:rsidR="00750A46" w:rsidRPr="00D00A2D" w:rsidRDefault="00750A46" w:rsidP="00750A46">
      <w:pPr>
        <w:ind w:left="220" w:hangingChars="100" w:hanging="220"/>
      </w:pPr>
      <w:r>
        <w:rPr>
          <w:rFonts w:hint="eastAsia"/>
        </w:rPr>
        <w:t>２</w:t>
      </w:r>
      <w:r w:rsidRPr="00BC0310">
        <w:rPr>
          <w:rFonts w:hint="eastAsia"/>
        </w:rPr>
        <w:t xml:space="preserve">　</w:t>
      </w:r>
      <w:r w:rsidRPr="00D00A2D">
        <w:rPr>
          <w:rFonts w:hint="eastAsia"/>
        </w:rPr>
        <w:t>専門委員会は、推進会議委員の中から会長が指名するものをもって組織する。</w:t>
      </w:r>
    </w:p>
    <w:p w:rsidR="00750A46" w:rsidRPr="00D00A2D" w:rsidRDefault="00750A46" w:rsidP="00750A46">
      <w:pPr>
        <w:ind w:left="220" w:hangingChars="100" w:hanging="220"/>
      </w:pPr>
      <w:r>
        <w:rPr>
          <w:rFonts w:hint="eastAsia"/>
        </w:rPr>
        <w:t>３</w:t>
      </w:r>
      <w:r w:rsidRPr="00BC0310">
        <w:rPr>
          <w:rFonts w:hint="eastAsia"/>
        </w:rPr>
        <w:t xml:space="preserve">　</w:t>
      </w:r>
      <w:r w:rsidRPr="00D00A2D">
        <w:rPr>
          <w:rFonts w:hint="eastAsia"/>
        </w:rPr>
        <w:t>専門委員会の委員長は、副会長をもって充てる。</w:t>
      </w:r>
    </w:p>
    <w:p w:rsidR="00750A46" w:rsidRPr="00D00A2D" w:rsidRDefault="00750A46" w:rsidP="00750A46">
      <w:pPr>
        <w:ind w:left="220" w:hangingChars="100" w:hanging="220"/>
      </w:pPr>
      <w:r>
        <w:rPr>
          <w:rFonts w:hint="eastAsia"/>
        </w:rPr>
        <w:t>４</w:t>
      </w:r>
      <w:r w:rsidRPr="00BC0310">
        <w:rPr>
          <w:rFonts w:hint="eastAsia"/>
        </w:rPr>
        <w:t xml:space="preserve">　</w:t>
      </w:r>
      <w:r w:rsidRPr="00D00A2D">
        <w:rPr>
          <w:rFonts w:hint="eastAsia"/>
        </w:rPr>
        <w:t>専門委員会は、必要に応じて開催する。</w:t>
      </w:r>
    </w:p>
    <w:p w:rsidR="00750A46" w:rsidRPr="00D00A2D" w:rsidRDefault="00750A46" w:rsidP="00750A46">
      <w:pPr>
        <w:ind w:left="220" w:hangingChars="100" w:hanging="220"/>
      </w:pPr>
      <w:r>
        <w:rPr>
          <w:rFonts w:hint="eastAsia"/>
        </w:rPr>
        <w:t>５</w:t>
      </w:r>
      <w:r w:rsidRPr="00BC0310">
        <w:rPr>
          <w:rFonts w:hint="eastAsia"/>
        </w:rPr>
        <w:t xml:space="preserve">　</w:t>
      </w:r>
      <w:r w:rsidRPr="00D00A2D">
        <w:rPr>
          <w:rFonts w:hint="eastAsia"/>
        </w:rPr>
        <w:t>専門委員会は、委員長が召集する。</w:t>
      </w:r>
    </w:p>
    <w:p w:rsidR="00750A46" w:rsidRPr="00D00A2D" w:rsidRDefault="00750A46" w:rsidP="00750A46">
      <w:pPr>
        <w:ind w:left="220" w:hangingChars="100" w:hanging="220"/>
      </w:pPr>
      <w:r>
        <w:rPr>
          <w:rFonts w:hint="eastAsia"/>
        </w:rPr>
        <w:t>６</w:t>
      </w:r>
      <w:r w:rsidRPr="00BC0310">
        <w:rPr>
          <w:rFonts w:hint="eastAsia"/>
        </w:rPr>
        <w:t xml:space="preserve">　</w:t>
      </w:r>
      <w:r w:rsidRPr="00D00A2D">
        <w:rPr>
          <w:rFonts w:hint="eastAsia"/>
        </w:rPr>
        <w:t>委員長が特に必要と認めるときは、分科会を設置することができる。</w:t>
      </w:r>
    </w:p>
    <w:p w:rsidR="00750A46" w:rsidRPr="00D00A2D" w:rsidRDefault="00750A46" w:rsidP="00750A46">
      <w:pPr>
        <w:ind w:left="220" w:hangingChars="100" w:hanging="220"/>
      </w:pPr>
      <w:r w:rsidRPr="00D00A2D">
        <w:rPr>
          <w:rFonts w:hint="eastAsia"/>
        </w:rPr>
        <w:t>（意見の</w:t>
      </w:r>
      <w:r w:rsidRPr="00D00A2D">
        <w:rPr>
          <w:rFonts w:cs="ＭＳ 明朝" w:hint="eastAsia"/>
          <w:color w:val="000000"/>
        </w:rPr>
        <w:t>聴取</w:t>
      </w:r>
      <w:r w:rsidRPr="00D00A2D">
        <w:rPr>
          <w:rFonts w:hint="eastAsia"/>
        </w:rPr>
        <w:t>等）</w:t>
      </w:r>
    </w:p>
    <w:p w:rsidR="00750A46" w:rsidRPr="00D00A2D" w:rsidRDefault="00750A46" w:rsidP="00750A46">
      <w:pPr>
        <w:ind w:left="220" w:hangingChars="100" w:hanging="220"/>
      </w:pPr>
      <w:r w:rsidRPr="00BC0310">
        <w:rPr>
          <w:rFonts w:cs="ＭＳ 明朝" w:hint="eastAsia"/>
          <w:color w:val="000000"/>
        </w:rPr>
        <w:t>第</w:t>
      </w:r>
      <w:r>
        <w:rPr>
          <w:rFonts w:cs="ＭＳ 明朝" w:hint="eastAsia"/>
          <w:color w:val="000000"/>
        </w:rPr>
        <w:t>７</w:t>
      </w:r>
      <w:r w:rsidRPr="00BC0310">
        <w:rPr>
          <w:rFonts w:cs="ＭＳ 明朝" w:hint="eastAsia"/>
          <w:color w:val="000000"/>
        </w:rPr>
        <w:t xml:space="preserve">条　</w:t>
      </w:r>
      <w:r w:rsidRPr="00D00A2D">
        <w:rPr>
          <w:rFonts w:hint="eastAsia"/>
        </w:rPr>
        <w:t>会長及び委員長は、必要があると認めるときは、委員以外のものの出席を求めて、意見を聴取するほか、必要な資料の提供を求めることができる。</w:t>
      </w:r>
    </w:p>
    <w:p w:rsidR="00750A46" w:rsidRPr="00D00A2D" w:rsidRDefault="00750A46" w:rsidP="00750A46">
      <w:pPr>
        <w:ind w:left="220" w:hangingChars="100" w:hanging="220"/>
      </w:pPr>
      <w:r>
        <w:rPr>
          <w:rFonts w:hint="eastAsia"/>
        </w:rPr>
        <w:t>（</w:t>
      </w:r>
      <w:r w:rsidRPr="00D00A2D">
        <w:rPr>
          <w:rFonts w:hint="eastAsia"/>
        </w:rPr>
        <w:t>事務局）</w:t>
      </w:r>
    </w:p>
    <w:p w:rsidR="00750A46" w:rsidRPr="00D00A2D" w:rsidRDefault="00750A46" w:rsidP="00750A46">
      <w:pPr>
        <w:ind w:left="220" w:hangingChars="100" w:hanging="220"/>
      </w:pPr>
      <w:r w:rsidRPr="00BC0310">
        <w:rPr>
          <w:rFonts w:cs="ＭＳ 明朝" w:hint="eastAsia"/>
          <w:color w:val="000000"/>
        </w:rPr>
        <w:t>第</w:t>
      </w:r>
      <w:r>
        <w:rPr>
          <w:rFonts w:cs="ＭＳ 明朝" w:hint="eastAsia"/>
          <w:color w:val="000000"/>
        </w:rPr>
        <w:t>８</w:t>
      </w:r>
      <w:r w:rsidRPr="00BC0310">
        <w:rPr>
          <w:rFonts w:cs="ＭＳ 明朝" w:hint="eastAsia"/>
          <w:color w:val="000000"/>
        </w:rPr>
        <w:t xml:space="preserve">条　</w:t>
      </w:r>
      <w:r w:rsidRPr="00D00A2D">
        <w:rPr>
          <w:rFonts w:hint="eastAsia"/>
        </w:rPr>
        <w:t>推進会議の事務局は、健康福祉局障害福祉担当障害福祉課、障害福祉政策担当、北部障害者支援課、南部障害者支援課及び保健部疾病対策課に置く。</w:t>
      </w:r>
    </w:p>
    <w:p w:rsidR="00750A46" w:rsidRPr="00D00A2D" w:rsidRDefault="00750A46" w:rsidP="00750A46">
      <w:pPr>
        <w:ind w:left="220" w:hangingChars="100" w:hanging="220"/>
      </w:pPr>
      <w:r w:rsidRPr="00D00A2D">
        <w:rPr>
          <w:rFonts w:hint="eastAsia"/>
        </w:rPr>
        <w:t>（運営の</w:t>
      </w:r>
      <w:r w:rsidRPr="00D00A2D">
        <w:rPr>
          <w:rFonts w:cs="ＭＳ 明朝" w:hint="eastAsia"/>
          <w:color w:val="000000"/>
        </w:rPr>
        <w:t>細目</w:t>
      </w:r>
      <w:r w:rsidRPr="00D00A2D">
        <w:rPr>
          <w:rFonts w:hint="eastAsia"/>
        </w:rPr>
        <w:t>）</w:t>
      </w:r>
    </w:p>
    <w:p w:rsidR="00750A46" w:rsidRPr="00D00A2D" w:rsidRDefault="00750A46" w:rsidP="00750A46">
      <w:pPr>
        <w:ind w:left="220" w:hangingChars="100" w:hanging="220"/>
      </w:pPr>
      <w:r w:rsidRPr="00BC0310">
        <w:rPr>
          <w:rFonts w:cs="ＭＳ 明朝" w:hint="eastAsia"/>
          <w:color w:val="000000"/>
        </w:rPr>
        <w:t>第</w:t>
      </w:r>
      <w:r>
        <w:rPr>
          <w:rFonts w:cs="ＭＳ 明朝" w:hint="eastAsia"/>
          <w:color w:val="000000"/>
        </w:rPr>
        <w:t>９</w:t>
      </w:r>
      <w:r w:rsidRPr="00BC0310">
        <w:rPr>
          <w:rFonts w:cs="ＭＳ 明朝" w:hint="eastAsia"/>
          <w:color w:val="000000"/>
        </w:rPr>
        <w:t xml:space="preserve">条　</w:t>
      </w:r>
      <w:r w:rsidRPr="00D00A2D">
        <w:rPr>
          <w:rFonts w:hint="eastAsia"/>
        </w:rPr>
        <w:t>この要綱に定めるもののほか推進会議の運営について必要な事項は、会長が定める。</w:t>
      </w:r>
    </w:p>
    <w:p w:rsidR="00750A46" w:rsidRPr="00146A9B" w:rsidRDefault="00750A46" w:rsidP="00750A46">
      <w:pPr>
        <w:rPr>
          <w:shd w:val="pct15" w:color="auto" w:fill="FFFFFF"/>
        </w:rPr>
      </w:pPr>
      <w:r>
        <w:rPr>
          <w:rFonts w:hint="eastAsia"/>
          <w:noProof/>
          <w:shd w:val="pct15" w:color="auto" w:fill="FFFFFF"/>
        </w:rPr>
        <w:drawing>
          <wp:anchor distT="0" distB="0" distL="114300" distR="114300" simplePos="0" relativeHeight="252091392" behindDoc="0" locked="0" layoutInCell="1" allowOverlap="1" wp14:anchorId="1AA15B4F" wp14:editId="3B38A9F6">
            <wp:simplePos x="0" y="0"/>
            <wp:positionH relativeFrom="page">
              <wp:posOffset>6302375</wp:posOffset>
            </wp:positionH>
            <wp:positionV relativeFrom="page">
              <wp:posOffset>9434195</wp:posOffset>
            </wp:positionV>
            <wp:extent cx="716280" cy="716280"/>
            <wp:effectExtent l="0" t="0" r="7620" b="7620"/>
            <wp:wrapNone/>
            <wp:docPr id="5260" name="JAVISCODE13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 name=""/>
                    <pic:cNvPicPr/>
                  </pic:nvPicPr>
                  <pic:blipFill>
                    <a:blip r:embed="rId142">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Pr="00BC0310" w:rsidRDefault="00750A46" w:rsidP="00750A46"/>
    <w:p w:rsidR="00750A46" w:rsidRDefault="00750A46" w:rsidP="00750A46">
      <w:pPr>
        <w:widowControl/>
        <w:autoSpaceDE/>
        <w:autoSpaceDN/>
        <w:jc w:val="left"/>
      </w:pPr>
      <w:r>
        <w:br w:type="page"/>
      </w:r>
    </w:p>
    <w:p w:rsidR="00750A46" w:rsidRPr="00D00A2D" w:rsidRDefault="00750A46" w:rsidP="00750A46">
      <w:pPr>
        <w:spacing w:line="320" w:lineRule="exact"/>
      </w:pPr>
      <w:r w:rsidRPr="00D00A2D">
        <w:rPr>
          <w:rFonts w:hint="eastAsia"/>
        </w:rPr>
        <w:lastRenderedPageBreak/>
        <w:t>付則</w:t>
      </w:r>
    </w:p>
    <w:p w:rsidR="00750A46" w:rsidRPr="00D00A2D" w:rsidRDefault="00750A46" w:rsidP="00750A46">
      <w:pPr>
        <w:spacing w:line="320" w:lineRule="exact"/>
      </w:pPr>
      <w:r w:rsidRPr="00D00A2D">
        <w:rPr>
          <w:rFonts w:hint="eastAsia"/>
        </w:rPr>
        <w:t xml:space="preserve">　この要綱は、昭和</w:t>
      </w:r>
      <w:r w:rsidRPr="00D00A2D">
        <w:t>50</w:t>
      </w:r>
      <w:r w:rsidRPr="00D00A2D">
        <w:rPr>
          <w:rFonts w:hint="eastAsia"/>
        </w:rPr>
        <w:t>年</w:t>
      </w:r>
      <w:r>
        <w:rPr>
          <w:rFonts w:hint="eastAsia"/>
        </w:rPr>
        <w:t>７</w:t>
      </w:r>
      <w:r w:rsidRPr="00D00A2D">
        <w:rPr>
          <w:rFonts w:hint="eastAsia"/>
        </w:rPr>
        <w:t>月</w:t>
      </w:r>
      <w:r>
        <w:rPr>
          <w:rFonts w:hint="eastAsia"/>
        </w:rPr>
        <w:t>１</w:t>
      </w:r>
      <w:r w:rsidRPr="00D00A2D">
        <w:rPr>
          <w:rFonts w:hint="eastAsia"/>
        </w:rPr>
        <w:t>日から実施する。</w:t>
      </w:r>
    </w:p>
    <w:p w:rsidR="00750A46" w:rsidRPr="00D00A2D" w:rsidRDefault="00750A46" w:rsidP="00750A46">
      <w:pPr>
        <w:spacing w:line="320" w:lineRule="exact"/>
      </w:pPr>
      <w:r w:rsidRPr="00D00A2D">
        <w:rPr>
          <w:rFonts w:hint="eastAsia"/>
        </w:rPr>
        <w:t>昭和</w:t>
      </w:r>
      <w:r w:rsidRPr="00D00A2D">
        <w:t>53</w:t>
      </w:r>
      <w:r w:rsidRPr="00D00A2D">
        <w:rPr>
          <w:rFonts w:hint="eastAsia"/>
        </w:rPr>
        <w:t>年</w:t>
      </w:r>
      <w:r>
        <w:rPr>
          <w:rFonts w:hint="eastAsia"/>
        </w:rPr>
        <w:t>４</w:t>
      </w:r>
      <w:r w:rsidRPr="00D00A2D">
        <w:rPr>
          <w:rFonts w:hint="eastAsia"/>
        </w:rPr>
        <w:t>月</w:t>
      </w:r>
      <w:r w:rsidRPr="00D00A2D">
        <w:t>25</w:t>
      </w:r>
      <w:r w:rsidRPr="00D00A2D">
        <w:rPr>
          <w:rFonts w:hint="eastAsia"/>
        </w:rPr>
        <w:t>日改正</w:t>
      </w:r>
    </w:p>
    <w:p w:rsidR="00750A46" w:rsidRDefault="00750A46" w:rsidP="00750A46">
      <w:pPr>
        <w:spacing w:line="320" w:lineRule="exact"/>
        <w:rPr>
          <w:shd w:val="pct15" w:color="auto" w:fill="FFFFFF"/>
        </w:rPr>
      </w:pPr>
    </w:p>
    <w:p w:rsidR="00750A46" w:rsidRPr="00146A9B" w:rsidRDefault="00750A46" w:rsidP="00750A46">
      <w:pPr>
        <w:spacing w:line="320" w:lineRule="exact"/>
        <w:rPr>
          <w:shd w:val="pct15" w:color="auto" w:fill="FFFFFF"/>
        </w:rPr>
      </w:pPr>
      <w:r w:rsidRPr="00146A9B">
        <w:rPr>
          <w:rFonts w:hint="eastAsia"/>
          <w:shd w:val="pct15" w:color="auto" w:fill="FFFFFF"/>
        </w:rPr>
        <w:t>（12</w:t>
      </w:r>
      <w:r>
        <w:rPr>
          <w:rFonts w:hint="eastAsia"/>
          <w:shd w:val="pct15" w:color="auto" w:fill="FFFFFF"/>
        </w:rPr>
        <w:t>9</w:t>
      </w:r>
      <w:r w:rsidRPr="00146A9B">
        <w:rPr>
          <w:rFonts w:hint="eastAsia"/>
          <w:shd w:val="pct15" w:color="auto" w:fill="FFFFFF"/>
        </w:rPr>
        <w:t>ページ）</w:t>
      </w:r>
    </w:p>
    <w:p w:rsidR="00750A46" w:rsidRPr="00D00A2D" w:rsidRDefault="00750A46" w:rsidP="00750A46">
      <w:pPr>
        <w:spacing w:line="320" w:lineRule="exact"/>
      </w:pPr>
      <w:r w:rsidRPr="00D00A2D">
        <w:rPr>
          <w:rFonts w:hint="eastAsia"/>
        </w:rPr>
        <w:t>昭和</w:t>
      </w:r>
      <w:r w:rsidRPr="00D00A2D">
        <w:t>55</w:t>
      </w:r>
      <w:r w:rsidRPr="00D00A2D">
        <w:rPr>
          <w:rFonts w:hint="eastAsia"/>
        </w:rPr>
        <w:t>年</w:t>
      </w:r>
      <w:r>
        <w:rPr>
          <w:rFonts w:hint="eastAsia"/>
        </w:rPr>
        <w:t>６</w:t>
      </w:r>
      <w:r w:rsidRPr="00D00A2D">
        <w:rPr>
          <w:rFonts w:hint="eastAsia"/>
        </w:rPr>
        <w:t>月</w:t>
      </w:r>
      <w:r>
        <w:rPr>
          <w:rFonts w:hint="eastAsia"/>
        </w:rPr>
        <w:t>１</w:t>
      </w:r>
      <w:r w:rsidRPr="00D00A2D">
        <w:rPr>
          <w:rFonts w:hint="eastAsia"/>
        </w:rPr>
        <w:t>日改正</w:t>
      </w:r>
    </w:p>
    <w:p w:rsidR="00750A46" w:rsidRPr="00D00A2D" w:rsidRDefault="00750A46" w:rsidP="00750A46">
      <w:pPr>
        <w:spacing w:line="320" w:lineRule="exact"/>
      </w:pPr>
      <w:r w:rsidRPr="00D00A2D">
        <w:rPr>
          <w:rFonts w:hint="eastAsia"/>
        </w:rPr>
        <w:t>平成</w:t>
      </w:r>
      <w:r>
        <w:rPr>
          <w:rFonts w:hint="eastAsia"/>
        </w:rPr>
        <w:t>５</w:t>
      </w:r>
      <w:r w:rsidRPr="00D00A2D">
        <w:rPr>
          <w:rFonts w:hint="eastAsia"/>
        </w:rPr>
        <w:t>年</w:t>
      </w:r>
      <w:r>
        <w:rPr>
          <w:rFonts w:hint="eastAsia"/>
        </w:rPr>
        <w:t>６</w:t>
      </w:r>
      <w:r w:rsidRPr="00D00A2D">
        <w:rPr>
          <w:rFonts w:hint="eastAsia"/>
        </w:rPr>
        <w:t>月</w:t>
      </w:r>
      <w:r w:rsidRPr="00D00A2D">
        <w:t>25</w:t>
      </w:r>
      <w:r w:rsidRPr="00D00A2D">
        <w:rPr>
          <w:rFonts w:hint="eastAsia"/>
        </w:rPr>
        <w:t>日改正</w:t>
      </w:r>
    </w:p>
    <w:p w:rsidR="00750A46" w:rsidRPr="00D00A2D" w:rsidRDefault="00750A46" w:rsidP="00750A46">
      <w:pPr>
        <w:spacing w:line="320" w:lineRule="exact"/>
      </w:pPr>
      <w:r w:rsidRPr="00D00A2D">
        <w:rPr>
          <w:rFonts w:hint="eastAsia"/>
        </w:rPr>
        <w:t>平成</w:t>
      </w:r>
      <w:r>
        <w:rPr>
          <w:rFonts w:hint="eastAsia"/>
        </w:rPr>
        <w:t>７</w:t>
      </w:r>
      <w:r w:rsidRPr="00D00A2D">
        <w:rPr>
          <w:rFonts w:hint="eastAsia"/>
        </w:rPr>
        <w:t>年</w:t>
      </w:r>
      <w:r>
        <w:rPr>
          <w:rFonts w:hint="eastAsia"/>
        </w:rPr>
        <w:t>９</w:t>
      </w:r>
      <w:r w:rsidRPr="00D00A2D">
        <w:rPr>
          <w:rFonts w:hint="eastAsia"/>
        </w:rPr>
        <w:t>月</w:t>
      </w:r>
      <w:r>
        <w:rPr>
          <w:rFonts w:hint="eastAsia"/>
        </w:rPr>
        <w:t>４</w:t>
      </w:r>
      <w:r w:rsidRPr="00D00A2D">
        <w:rPr>
          <w:rFonts w:hint="eastAsia"/>
        </w:rPr>
        <w:t>日改正</w:t>
      </w:r>
    </w:p>
    <w:p w:rsidR="00750A46" w:rsidRPr="00D00A2D" w:rsidRDefault="00750A46" w:rsidP="00750A46">
      <w:pPr>
        <w:spacing w:line="320" w:lineRule="exact"/>
      </w:pPr>
      <w:r w:rsidRPr="00D00A2D">
        <w:rPr>
          <w:rFonts w:hint="eastAsia"/>
        </w:rPr>
        <w:t>平成</w:t>
      </w:r>
      <w:r w:rsidRPr="00D00A2D">
        <w:t>20</w:t>
      </w:r>
      <w:r w:rsidRPr="00D00A2D">
        <w:rPr>
          <w:rFonts w:hint="eastAsia"/>
        </w:rPr>
        <w:t>年</w:t>
      </w:r>
      <w:r>
        <w:rPr>
          <w:rFonts w:hint="eastAsia"/>
        </w:rPr>
        <w:t>８</w:t>
      </w:r>
      <w:r w:rsidRPr="00D00A2D">
        <w:rPr>
          <w:rFonts w:hint="eastAsia"/>
        </w:rPr>
        <w:t>月</w:t>
      </w:r>
      <w:r w:rsidRPr="00D00A2D">
        <w:t>26</w:t>
      </w:r>
      <w:r w:rsidRPr="00D00A2D">
        <w:rPr>
          <w:rFonts w:hint="eastAsia"/>
        </w:rPr>
        <w:t>日改正</w:t>
      </w:r>
    </w:p>
    <w:p w:rsidR="00750A46" w:rsidRPr="00D00A2D" w:rsidRDefault="00750A46" w:rsidP="00750A46">
      <w:pPr>
        <w:spacing w:line="320" w:lineRule="exact"/>
      </w:pPr>
      <w:r w:rsidRPr="00D00A2D">
        <w:rPr>
          <w:rFonts w:hint="eastAsia"/>
        </w:rPr>
        <w:t>平成</w:t>
      </w:r>
      <w:r w:rsidRPr="00D00A2D">
        <w:t>21</w:t>
      </w:r>
      <w:r w:rsidRPr="00D00A2D">
        <w:rPr>
          <w:rFonts w:hint="eastAsia"/>
        </w:rPr>
        <w:t>年</w:t>
      </w:r>
      <w:r>
        <w:rPr>
          <w:rFonts w:hint="eastAsia"/>
        </w:rPr>
        <w:t>５</w:t>
      </w:r>
      <w:r w:rsidRPr="00D00A2D">
        <w:rPr>
          <w:rFonts w:hint="eastAsia"/>
        </w:rPr>
        <w:t>月</w:t>
      </w:r>
      <w:r w:rsidRPr="00D00A2D">
        <w:t>20</w:t>
      </w:r>
      <w:r w:rsidRPr="00D00A2D">
        <w:rPr>
          <w:rFonts w:hint="eastAsia"/>
        </w:rPr>
        <w:t>日改正</w:t>
      </w:r>
    </w:p>
    <w:p w:rsidR="00750A46" w:rsidRPr="00D00A2D" w:rsidRDefault="00750A46" w:rsidP="00750A46">
      <w:pPr>
        <w:spacing w:line="320" w:lineRule="exact"/>
      </w:pPr>
      <w:r w:rsidRPr="00D00A2D">
        <w:rPr>
          <w:rFonts w:hint="eastAsia"/>
        </w:rPr>
        <w:t>平成</w:t>
      </w:r>
      <w:r w:rsidRPr="00D00A2D">
        <w:t>24</w:t>
      </w:r>
      <w:r w:rsidRPr="00D00A2D">
        <w:rPr>
          <w:rFonts w:hint="eastAsia"/>
        </w:rPr>
        <w:t>年</w:t>
      </w:r>
      <w:r>
        <w:rPr>
          <w:rFonts w:hint="eastAsia"/>
        </w:rPr>
        <w:t>４</w:t>
      </w:r>
      <w:r w:rsidRPr="00D00A2D">
        <w:rPr>
          <w:rFonts w:hint="eastAsia"/>
        </w:rPr>
        <w:t>月</w:t>
      </w:r>
      <w:r w:rsidRPr="00D00A2D">
        <w:t>16</w:t>
      </w:r>
      <w:r w:rsidRPr="00D00A2D">
        <w:rPr>
          <w:rFonts w:hint="eastAsia"/>
        </w:rPr>
        <w:t>日改正</w:t>
      </w:r>
    </w:p>
    <w:p w:rsidR="00750A46" w:rsidRPr="00D00A2D" w:rsidRDefault="00750A46" w:rsidP="00750A46">
      <w:pPr>
        <w:spacing w:line="320" w:lineRule="exact"/>
      </w:pPr>
      <w:r w:rsidRPr="00D00A2D">
        <w:rPr>
          <w:rFonts w:hint="eastAsia"/>
        </w:rPr>
        <w:t>平成</w:t>
      </w:r>
      <w:r w:rsidRPr="00D00A2D">
        <w:t>26</w:t>
      </w:r>
      <w:r w:rsidRPr="00D00A2D">
        <w:rPr>
          <w:rFonts w:hint="eastAsia"/>
        </w:rPr>
        <w:t>年</w:t>
      </w:r>
      <w:r>
        <w:rPr>
          <w:rFonts w:hint="eastAsia"/>
        </w:rPr>
        <w:t>５</w:t>
      </w:r>
      <w:r w:rsidRPr="00D00A2D">
        <w:rPr>
          <w:rFonts w:hint="eastAsia"/>
        </w:rPr>
        <w:t>月</w:t>
      </w:r>
      <w:r w:rsidRPr="00D00A2D">
        <w:t>28</w:t>
      </w:r>
      <w:r w:rsidRPr="00D00A2D">
        <w:rPr>
          <w:rFonts w:hint="eastAsia"/>
        </w:rPr>
        <w:t>日改正</w:t>
      </w:r>
    </w:p>
    <w:p w:rsidR="00750A46" w:rsidRPr="00D00A2D" w:rsidRDefault="00750A46" w:rsidP="00750A46">
      <w:pPr>
        <w:spacing w:line="320" w:lineRule="exact"/>
      </w:pPr>
      <w:r w:rsidRPr="00D00A2D">
        <w:rPr>
          <w:rFonts w:hint="eastAsia"/>
        </w:rPr>
        <w:t>平成</w:t>
      </w:r>
      <w:r w:rsidRPr="00D00A2D">
        <w:t>27</w:t>
      </w:r>
      <w:r w:rsidRPr="00D00A2D">
        <w:rPr>
          <w:rFonts w:hint="eastAsia"/>
        </w:rPr>
        <w:t>年</w:t>
      </w:r>
      <w:r>
        <w:rPr>
          <w:rFonts w:hint="eastAsia"/>
        </w:rPr>
        <w:t>４</w:t>
      </w:r>
      <w:r w:rsidRPr="00D00A2D">
        <w:rPr>
          <w:rFonts w:hint="eastAsia"/>
        </w:rPr>
        <w:t>月</w:t>
      </w:r>
      <w:r>
        <w:rPr>
          <w:rFonts w:hint="eastAsia"/>
        </w:rPr>
        <w:t>１</w:t>
      </w:r>
      <w:r w:rsidRPr="00D00A2D">
        <w:rPr>
          <w:rFonts w:hint="eastAsia"/>
        </w:rPr>
        <w:t>日改正</w:t>
      </w:r>
    </w:p>
    <w:p w:rsidR="00750A46" w:rsidRPr="00D00A2D" w:rsidRDefault="00750A46" w:rsidP="00750A46">
      <w:pPr>
        <w:spacing w:line="320" w:lineRule="exact"/>
      </w:pPr>
      <w:r w:rsidRPr="00D00A2D">
        <w:rPr>
          <w:rFonts w:hint="eastAsia"/>
        </w:rPr>
        <w:t>平成</w:t>
      </w:r>
      <w:r w:rsidRPr="00D00A2D">
        <w:t>29</w:t>
      </w:r>
      <w:r w:rsidRPr="00D00A2D">
        <w:rPr>
          <w:rFonts w:hint="eastAsia"/>
        </w:rPr>
        <w:t>年</w:t>
      </w:r>
      <w:r>
        <w:rPr>
          <w:rFonts w:hint="eastAsia"/>
        </w:rPr>
        <w:t>１</w:t>
      </w:r>
      <w:r w:rsidRPr="00D00A2D">
        <w:rPr>
          <w:rFonts w:hint="eastAsia"/>
        </w:rPr>
        <w:t>月</w:t>
      </w:r>
      <w:r w:rsidRPr="00D00A2D">
        <w:t>26</w:t>
      </w:r>
      <w:r w:rsidRPr="00D00A2D">
        <w:rPr>
          <w:rFonts w:hint="eastAsia"/>
        </w:rPr>
        <w:t>日改正</w:t>
      </w:r>
    </w:p>
    <w:p w:rsidR="00750A46" w:rsidRPr="00D00A2D" w:rsidRDefault="00750A46" w:rsidP="00750A46">
      <w:pPr>
        <w:spacing w:line="320" w:lineRule="exact"/>
      </w:pPr>
      <w:r w:rsidRPr="00D00A2D">
        <w:rPr>
          <w:rFonts w:hint="eastAsia"/>
        </w:rPr>
        <w:t>平成</w:t>
      </w:r>
      <w:r w:rsidRPr="00D00A2D">
        <w:t>29</w:t>
      </w:r>
      <w:r w:rsidRPr="00D00A2D">
        <w:rPr>
          <w:rFonts w:hint="eastAsia"/>
        </w:rPr>
        <w:t>年</w:t>
      </w:r>
      <w:r>
        <w:rPr>
          <w:rFonts w:hint="eastAsia"/>
        </w:rPr>
        <w:t>４</w:t>
      </w:r>
      <w:r w:rsidRPr="00D00A2D">
        <w:rPr>
          <w:rFonts w:hint="eastAsia"/>
        </w:rPr>
        <w:t>月</w:t>
      </w:r>
      <w:r>
        <w:rPr>
          <w:rFonts w:hint="eastAsia"/>
        </w:rPr>
        <w:t>１</w:t>
      </w:r>
      <w:r w:rsidRPr="00D00A2D">
        <w:rPr>
          <w:rFonts w:hint="eastAsia"/>
        </w:rPr>
        <w:t>日改正</w:t>
      </w:r>
    </w:p>
    <w:p w:rsidR="00750A46" w:rsidRPr="00D00A2D" w:rsidRDefault="00750A46" w:rsidP="00750A46">
      <w:pPr>
        <w:spacing w:line="320" w:lineRule="exact"/>
      </w:pPr>
      <w:r w:rsidRPr="00D00A2D">
        <w:rPr>
          <w:rFonts w:hint="eastAsia"/>
        </w:rPr>
        <w:t>平成</w:t>
      </w:r>
      <w:r w:rsidRPr="00D00A2D">
        <w:t>30</w:t>
      </w:r>
      <w:r w:rsidRPr="00D00A2D">
        <w:rPr>
          <w:rFonts w:hint="eastAsia"/>
        </w:rPr>
        <w:t>年</w:t>
      </w:r>
      <w:r>
        <w:rPr>
          <w:rFonts w:hint="eastAsia"/>
        </w:rPr>
        <w:t>１</w:t>
      </w:r>
      <w:r w:rsidRPr="00D00A2D">
        <w:rPr>
          <w:rFonts w:hint="eastAsia"/>
        </w:rPr>
        <w:t>月</w:t>
      </w:r>
      <w:r>
        <w:rPr>
          <w:rFonts w:hint="eastAsia"/>
        </w:rPr>
        <w:t>４</w:t>
      </w:r>
      <w:r w:rsidRPr="00D00A2D">
        <w:rPr>
          <w:rFonts w:hint="eastAsia"/>
        </w:rPr>
        <w:t>日改正</w:t>
      </w:r>
    </w:p>
    <w:p w:rsidR="00750A46" w:rsidRPr="00D00A2D" w:rsidRDefault="00750A46" w:rsidP="00750A46">
      <w:pPr>
        <w:spacing w:line="320" w:lineRule="exact"/>
      </w:pPr>
      <w:r w:rsidRPr="00D00A2D">
        <w:rPr>
          <w:rFonts w:hint="eastAsia"/>
        </w:rPr>
        <w:t>平成</w:t>
      </w:r>
      <w:r w:rsidRPr="00D00A2D">
        <w:t>30</w:t>
      </w:r>
      <w:r w:rsidRPr="00D00A2D">
        <w:rPr>
          <w:rFonts w:hint="eastAsia"/>
        </w:rPr>
        <w:t>年４月</w:t>
      </w:r>
      <w:r>
        <w:rPr>
          <w:rFonts w:hint="eastAsia"/>
        </w:rPr>
        <w:t>２</w:t>
      </w:r>
      <w:r w:rsidRPr="00D00A2D">
        <w:rPr>
          <w:rFonts w:hint="eastAsia"/>
        </w:rPr>
        <w:t>日改正</w:t>
      </w:r>
    </w:p>
    <w:p w:rsidR="00750A46" w:rsidRPr="00D00A2D" w:rsidRDefault="00750A46" w:rsidP="00750A46">
      <w:pPr>
        <w:spacing w:line="320" w:lineRule="exact"/>
      </w:pPr>
      <w:r w:rsidRPr="00D00A2D">
        <w:rPr>
          <w:rFonts w:hint="eastAsia"/>
        </w:rPr>
        <w:t>平成</w:t>
      </w:r>
      <w:r w:rsidRPr="00D00A2D">
        <w:t>31</w:t>
      </w:r>
      <w:r w:rsidRPr="00D00A2D">
        <w:rPr>
          <w:rFonts w:hint="eastAsia"/>
        </w:rPr>
        <w:t>年</w:t>
      </w:r>
      <w:r>
        <w:rPr>
          <w:rFonts w:hint="eastAsia"/>
        </w:rPr>
        <w:t>４</w:t>
      </w:r>
      <w:r w:rsidRPr="00D00A2D">
        <w:rPr>
          <w:rFonts w:hint="eastAsia"/>
        </w:rPr>
        <w:t>月</w:t>
      </w:r>
      <w:r>
        <w:rPr>
          <w:rFonts w:hint="eastAsia"/>
        </w:rPr>
        <w:t>１</w:t>
      </w:r>
      <w:r w:rsidRPr="00D00A2D">
        <w:rPr>
          <w:rFonts w:hint="eastAsia"/>
        </w:rPr>
        <w:t>日改正</w:t>
      </w:r>
    </w:p>
    <w:p w:rsidR="00750A46" w:rsidRPr="00D00A2D" w:rsidRDefault="00750A46" w:rsidP="00750A46">
      <w:pPr>
        <w:spacing w:line="320" w:lineRule="exact"/>
      </w:pPr>
      <w:r w:rsidRPr="00D00A2D">
        <w:rPr>
          <w:rFonts w:hint="eastAsia"/>
        </w:rPr>
        <w:t>令和</w:t>
      </w:r>
      <w:r>
        <w:rPr>
          <w:rFonts w:hint="eastAsia"/>
        </w:rPr>
        <w:t>２</w:t>
      </w:r>
      <w:r w:rsidRPr="00D00A2D">
        <w:rPr>
          <w:rFonts w:hint="eastAsia"/>
        </w:rPr>
        <w:t>年</w:t>
      </w:r>
      <w:r>
        <w:rPr>
          <w:rFonts w:hint="eastAsia"/>
        </w:rPr>
        <w:t>４</w:t>
      </w:r>
      <w:r w:rsidRPr="00D00A2D">
        <w:rPr>
          <w:rFonts w:hint="eastAsia"/>
        </w:rPr>
        <w:t>月</w:t>
      </w:r>
      <w:r>
        <w:rPr>
          <w:rFonts w:hint="eastAsia"/>
        </w:rPr>
        <w:t>１</w:t>
      </w:r>
      <w:r w:rsidRPr="00D00A2D">
        <w:rPr>
          <w:rFonts w:hint="eastAsia"/>
        </w:rPr>
        <w:t>日改正</w:t>
      </w:r>
    </w:p>
    <w:p w:rsidR="00750A46" w:rsidRPr="00BC0310" w:rsidRDefault="00750A46" w:rsidP="00750A46">
      <w:pPr>
        <w:spacing w:line="320" w:lineRule="exact"/>
      </w:pPr>
    </w:p>
    <w:p w:rsidR="00750A46" w:rsidRPr="00D00A2D" w:rsidRDefault="00750A46" w:rsidP="00750A46">
      <w:pPr>
        <w:spacing w:line="320" w:lineRule="exact"/>
      </w:pPr>
      <w:r w:rsidRPr="00D00A2D">
        <w:rPr>
          <w:rFonts w:hint="eastAsia"/>
        </w:rPr>
        <w:t>別表　尼崎市障害福祉施策推進会議委員</w:t>
      </w:r>
    </w:p>
    <w:p w:rsidR="00750A46" w:rsidRDefault="00750A46" w:rsidP="00750A46">
      <w:pPr>
        <w:spacing w:line="320" w:lineRule="exact"/>
      </w:pPr>
      <w:r w:rsidRPr="00D00A2D">
        <w:rPr>
          <w:rFonts w:hint="eastAsia"/>
        </w:rPr>
        <w:t>事務局：障害福祉課、障害福祉政策担当、北部障害者支援課、南部障害者支援課、疾病対策課</w:t>
      </w:r>
    </w:p>
    <w:p w:rsidR="00750A46" w:rsidRDefault="00750A46" w:rsidP="00750A46">
      <w:pPr>
        <w:spacing w:line="320" w:lineRule="exact"/>
        <w:ind w:leftChars="545" w:left="1199"/>
      </w:pPr>
      <w:r>
        <w:rPr>
          <w:rFonts w:hint="eastAsia"/>
        </w:rPr>
        <w:t>役職名</w:t>
      </w:r>
      <w:r>
        <w:tab/>
        <w:t>所属役職名</w:t>
      </w:r>
    </w:p>
    <w:p w:rsidR="00750A46" w:rsidRDefault="00750A46" w:rsidP="00750A46">
      <w:pPr>
        <w:spacing w:line="320" w:lineRule="exact"/>
        <w:ind w:leftChars="545" w:left="1199"/>
      </w:pPr>
      <w:r>
        <w:rPr>
          <w:rFonts w:hint="eastAsia"/>
        </w:rPr>
        <w:t xml:space="preserve">会長　</w:t>
      </w:r>
      <w:r>
        <w:t>障害福祉担当部長</w:t>
      </w:r>
    </w:p>
    <w:p w:rsidR="00750A46" w:rsidRDefault="00750A46" w:rsidP="00750A46">
      <w:pPr>
        <w:spacing w:line="320" w:lineRule="exact"/>
        <w:ind w:leftChars="545" w:left="1199"/>
      </w:pPr>
      <w:r>
        <w:rPr>
          <w:rFonts w:hint="eastAsia"/>
        </w:rPr>
        <w:t xml:space="preserve">副会長　</w:t>
      </w:r>
      <w:r>
        <w:t>障害福祉政策担当課長</w:t>
      </w:r>
    </w:p>
    <w:p w:rsidR="00750A46" w:rsidRDefault="00750A46" w:rsidP="00750A46">
      <w:pPr>
        <w:spacing w:line="320" w:lineRule="exact"/>
        <w:ind w:leftChars="545" w:left="1199"/>
      </w:pPr>
      <w:r>
        <w:rPr>
          <w:rFonts w:hint="eastAsia"/>
        </w:rPr>
        <w:t xml:space="preserve">委員　</w:t>
      </w:r>
      <w:r>
        <w:t>危機管理安全局企画管理課長</w:t>
      </w:r>
    </w:p>
    <w:p w:rsidR="00750A46" w:rsidRDefault="00750A46" w:rsidP="00750A46">
      <w:pPr>
        <w:spacing w:line="320" w:lineRule="exact"/>
        <w:ind w:leftChars="545" w:left="1199"/>
      </w:pPr>
      <w:r>
        <w:rPr>
          <w:rFonts w:hint="eastAsia"/>
        </w:rPr>
        <w:t xml:space="preserve">委員　</w:t>
      </w:r>
      <w:r>
        <w:t>政策推進課長</w:t>
      </w:r>
    </w:p>
    <w:p w:rsidR="00750A46" w:rsidRDefault="00750A46" w:rsidP="00750A46">
      <w:pPr>
        <w:spacing w:line="320" w:lineRule="exact"/>
        <w:ind w:leftChars="545" w:left="1199"/>
      </w:pPr>
      <w:r>
        <w:rPr>
          <w:rFonts w:hint="eastAsia"/>
        </w:rPr>
        <w:t xml:space="preserve">委員　</w:t>
      </w:r>
      <w:r>
        <w:t>広報課長</w:t>
      </w:r>
    </w:p>
    <w:p w:rsidR="00750A46" w:rsidRDefault="00750A46" w:rsidP="00750A46">
      <w:pPr>
        <w:spacing w:line="320" w:lineRule="exact"/>
        <w:ind w:leftChars="545" w:left="1199"/>
      </w:pPr>
      <w:r>
        <w:rPr>
          <w:rFonts w:hint="eastAsia"/>
        </w:rPr>
        <w:t xml:space="preserve">委員　</w:t>
      </w:r>
      <w:r>
        <w:t>生涯、学習！推進課長</w:t>
      </w:r>
    </w:p>
    <w:p w:rsidR="00750A46" w:rsidRDefault="00750A46" w:rsidP="00750A46">
      <w:pPr>
        <w:spacing w:line="320" w:lineRule="exact"/>
        <w:ind w:leftChars="545" w:left="1199"/>
      </w:pPr>
      <w:r>
        <w:rPr>
          <w:rFonts w:hint="eastAsia"/>
        </w:rPr>
        <w:t xml:space="preserve">委員　</w:t>
      </w:r>
      <w:r>
        <w:t>ダイバーシティ推進課長</w:t>
      </w:r>
    </w:p>
    <w:p w:rsidR="00750A46" w:rsidRDefault="00750A46" w:rsidP="00750A46">
      <w:pPr>
        <w:spacing w:line="320" w:lineRule="exact"/>
        <w:ind w:leftChars="545" w:left="1199"/>
      </w:pPr>
      <w:r>
        <w:rPr>
          <w:rFonts w:hint="eastAsia"/>
        </w:rPr>
        <w:t xml:space="preserve">委員　</w:t>
      </w:r>
      <w:r>
        <w:t>能力開発支援担当課長</w:t>
      </w:r>
    </w:p>
    <w:p w:rsidR="00750A46" w:rsidRDefault="00750A46" w:rsidP="00750A46">
      <w:pPr>
        <w:spacing w:line="320" w:lineRule="exact"/>
        <w:ind w:leftChars="545" w:left="1199"/>
      </w:pPr>
      <w:r>
        <w:rPr>
          <w:rFonts w:hint="eastAsia"/>
        </w:rPr>
        <w:t xml:space="preserve">委員　</w:t>
      </w:r>
      <w:r>
        <w:t>福祉課長</w:t>
      </w:r>
    </w:p>
    <w:p w:rsidR="00750A46" w:rsidRDefault="00750A46" w:rsidP="00750A46">
      <w:pPr>
        <w:spacing w:line="320" w:lineRule="exact"/>
        <w:ind w:leftChars="545" w:left="1199"/>
      </w:pPr>
      <w:r>
        <w:rPr>
          <w:rFonts w:hint="eastAsia"/>
        </w:rPr>
        <w:t xml:space="preserve">委員　</w:t>
      </w:r>
      <w:r>
        <w:t>法人指導課長</w:t>
      </w:r>
    </w:p>
    <w:p w:rsidR="00750A46" w:rsidRDefault="00750A46" w:rsidP="00750A46">
      <w:pPr>
        <w:spacing w:line="320" w:lineRule="exact"/>
        <w:ind w:leftChars="545" w:left="1199"/>
      </w:pPr>
      <w:r>
        <w:rPr>
          <w:rFonts w:hint="eastAsia"/>
        </w:rPr>
        <w:t xml:space="preserve">委員　</w:t>
      </w:r>
      <w:r>
        <w:t>高齢介護課長</w:t>
      </w:r>
    </w:p>
    <w:p w:rsidR="00750A46" w:rsidRDefault="00750A46" w:rsidP="00750A46">
      <w:pPr>
        <w:spacing w:line="320" w:lineRule="exact"/>
        <w:ind w:leftChars="545" w:left="1199"/>
      </w:pPr>
      <w:r>
        <w:rPr>
          <w:rFonts w:hint="eastAsia"/>
        </w:rPr>
        <w:t xml:space="preserve">委員　</w:t>
      </w:r>
      <w:r>
        <w:t>北部福祉相談支援課長</w:t>
      </w:r>
    </w:p>
    <w:p w:rsidR="00750A46" w:rsidRDefault="00750A46" w:rsidP="00750A46">
      <w:pPr>
        <w:spacing w:line="320" w:lineRule="exact"/>
        <w:ind w:leftChars="545" w:left="1199"/>
      </w:pPr>
      <w:r>
        <w:rPr>
          <w:rFonts w:hint="eastAsia"/>
        </w:rPr>
        <w:t xml:space="preserve">委員　</w:t>
      </w:r>
      <w:r>
        <w:t>健康増進課長</w:t>
      </w:r>
    </w:p>
    <w:p w:rsidR="00750A46" w:rsidRDefault="00750A46" w:rsidP="00750A46">
      <w:pPr>
        <w:spacing w:line="320" w:lineRule="exact"/>
        <w:ind w:leftChars="545" w:left="1199"/>
      </w:pPr>
      <w:r>
        <w:rPr>
          <w:rFonts w:hint="eastAsia"/>
        </w:rPr>
        <w:t xml:space="preserve">委員　</w:t>
      </w:r>
      <w:r>
        <w:t>発達相談支援課長</w:t>
      </w:r>
    </w:p>
    <w:p w:rsidR="00750A46" w:rsidRDefault="00750A46" w:rsidP="00750A46">
      <w:pPr>
        <w:spacing w:line="320" w:lineRule="exact"/>
        <w:ind w:leftChars="545" w:left="1199"/>
      </w:pPr>
      <w:r>
        <w:rPr>
          <w:rFonts w:hint="eastAsia"/>
        </w:rPr>
        <w:t xml:space="preserve">委員　</w:t>
      </w:r>
      <w:r>
        <w:t>保育運営課長</w:t>
      </w:r>
    </w:p>
    <w:p w:rsidR="00750A46" w:rsidRDefault="00750A46" w:rsidP="00750A46">
      <w:pPr>
        <w:spacing w:line="320" w:lineRule="exact"/>
        <w:ind w:leftChars="545" w:left="1199"/>
      </w:pPr>
      <w:r>
        <w:rPr>
          <w:rFonts w:hint="eastAsia"/>
        </w:rPr>
        <w:t xml:space="preserve">委員　</w:t>
      </w:r>
      <w:r>
        <w:t>しごと支援課長</w:t>
      </w:r>
    </w:p>
    <w:p w:rsidR="00750A46" w:rsidRDefault="00750A46" w:rsidP="00750A46">
      <w:pPr>
        <w:spacing w:line="320" w:lineRule="exact"/>
        <w:ind w:leftChars="545" w:left="1199"/>
      </w:pPr>
      <w:r>
        <w:rPr>
          <w:rFonts w:hint="eastAsia"/>
        </w:rPr>
        <w:t xml:space="preserve">委員　</w:t>
      </w:r>
      <w:r>
        <w:t>住宅政策課長</w:t>
      </w:r>
    </w:p>
    <w:p w:rsidR="00750A46" w:rsidRDefault="00750A46" w:rsidP="00750A46">
      <w:pPr>
        <w:spacing w:line="320" w:lineRule="exact"/>
        <w:ind w:leftChars="545" w:left="1199"/>
      </w:pPr>
      <w:r>
        <w:rPr>
          <w:rFonts w:hint="eastAsia"/>
        </w:rPr>
        <w:t xml:space="preserve">委員　</w:t>
      </w:r>
      <w:r>
        <w:t>特別支援教育担当課長</w:t>
      </w:r>
    </w:p>
    <w:p w:rsidR="00750A46" w:rsidRDefault="00750A46" w:rsidP="00750A46">
      <w:pPr>
        <w:spacing w:line="320" w:lineRule="exact"/>
        <w:ind w:leftChars="545" w:left="1199"/>
      </w:pPr>
      <w:r>
        <w:rPr>
          <w:rFonts w:hint="eastAsia"/>
        </w:rPr>
        <w:t xml:space="preserve">委員　</w:t>
      </w:r>
      <w:r>
        <w:t>学び支援課長</w:t>
      </w:r>
    </w:p>
    <w:p w:rsidR="00750A46" w:rsidRPr="00D00A2D" w:rsidRDefault="00750A46" w:rsidP="00750A46">
      <w:pPr>
        <w:spacing w:line="320" w:lineRule="exact"/>
        <w:ind w:leftChars="545" w:left="1199"/>
      </w:pPr>
      <w:r>
        <w:rPr>
          <w:rFonts w:hint="eastAsia"/>
        </w:rPr>
        <w:t xml:space="preserve">委員　</w:t>
      </w:r>
      <w:r>
        <w:t>スポーツ推進課長</w:t>
      </w:r>
      <w:r>
        <w:rPr>
          <w:rFonts w:hint="eastAsia"/>
          <w:noProof/>
        </w:rPr>
        <w:drawing>
          <wp:anchor distT="0" distB="0" distL="114300" distR="114300" simplePos="0" relativeHeight="252092416" behindDoc="0" locked="0" layoutInCell="1" allowOverlap="1" wp14:anchorId="07DD080E" wp14:editId="458AB1B7">
            <wp:simplePos x="0" y="0"/>
            <wp:positionH relativeFrom="page">
              <wp:posOffset>541655</wp:posOffset>
            </wp:positionH>
            <wp:positionV relativeFrom="page">
              <wp:posOffset>9434195</wp:posOffset>
            </wp:positionV>
            <wp:extent cx="716280" cy="716280"/>
            <wp:effectExtent l="0" t="0" r="7620" b="7620"/>
            <wp:wrapNone/>
            <wp:docPr id="5261" name="JAVISCODE13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 name=""/>
                    <pic:cNvPicPr/>
                  </pic:nvPicPr>
                  <pic:blipFill>
                    <a:blip r:embed="rId143">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r>
        <w:br w:type="page"/>
      </w:r>
    </w:p>
    <w:p w:rsidR="00750A46" w:rsidRPr="00146A9B" w:rsidRDefault="00750A46" w:rsidP="00750A46">
      <w:pPr>
        <w:rPr>
          <w:shd w:val="pct15" w:color="auto" w:fill="FFFFFF"/>
        </w:rPr>
      </w:pPr>
      <w:bookmarkStart w:id="611" w:name="_Toc65850646"/>
      <w:r w:rsidRPr="00146A9B">
        <w:rPr>
          <w:rFonts w:hint="eastAsia"/>
          <w:shd w:val="pct15" w:color="auto" w:fill="FFFFFF"/>
        </w:rPr>
        <w:lastRenderedPageBreak/>
        <w:t>（130ページ）</w:t>
      </w:r>
    </w:p>
    <w:p w:rsidR="00750A46" w:rsidRDefault="00750A46" w:rsidP="00750A46">
      <w:r>
        <w:rPr>
          <w:rFonts w:hint="eastAsia"/>
        </w:rPr>
        <w:t>５</w:t>
      </w:r>
      <w:r w:rsidRPr="006D2318">
        <w:rPr>
          <w:rFonts w:hint="eastAsia"/>
        </w:rPr>
        <w:t xml:space="preserve">　</w:t>
      </w:r>
      <w:r w:rsidRPr="00146A9B">
        <w:rPr>
          <w:rFonts w:hint="eastAsia"/>
        </w:rPr>
        <w:t>尼崎市社会保障審議会障害者福祉等専門分科会委員名簿</w:t>
      </w:r>
      <w:bookmarkEnd w:id="611"/>
    </w:p>
    <w:p w:rsidR="00750A46" w:rsidRDefault="00750A46" w:rsidP="00750A46">
      <w:r w:rsidRPr="00775564">
        <w:t>（敬称略・50音順）</w:t>
      </w:r>
    </w:p>
    <w:p w:rsidR="00750A46" w:rsidRDefault="00750A46" w:rsidP="00750A46">
      <w:pPr>
        <w:spacing w:afterLines="30" w:after="108"/>
      </w:pPr>
    </w:p>
    <w:p w:rsidR="00750A46" w:rsidRDefault="00750A46" w:rsidP="00750A46">
      <w:pPr>
        <w:spacing w:afterLines="30" w:after="108"/>
      </w:pPr>
      <w:r>
        <w:rPr>
          <w:rFonts w:hint="eastAsia"/>
        </w:rPr>
        <w:t xml:space="preserve">専門委員　</w:t>
      </w:r>
      <w:r w:rsidRPr="00775564">
        <w:rPr>
          <w:rFonts w:hint="eastAsia"/>
        </w:rPr>
        <w:t>井上三枝子</w:t>
      </w:r>
      <w:r>
        <w:rPr>
          <w:rFonts w:hint="eastAsia"/>
        </w:rPr>
        <w:t xml:space="preserve">　</w:t>
      </w:r>
      <w:r w:rsidRPr="00775564">
        <w:rPr>
          <w:rFonts w:hint="eastAsia"/>
        </w:rPr>
        <w:t>尼崎市心身障害児（者）父母連合会会長</w:t>
      </w:r>
      <w:r>
        <w:rPr>
          <w:rFonts w:hint="eastAsia"/>
        </w:rPr>
        <w:t xml:space="preserve">　</w:t>
      </w:r>
      <w:r w:rsidRPr="00775564">
        <w:t>所属部会</w:t>
      </w:r>
      <w:r>
        <w:rPr>
          <w:rFonts w:hint="eastAsia"/>
        </w:rPr>
        <w:t xml:space="preserve">　第1</w:t>
      </w:r>
    </w:p>
    <w:p w:rsidR="00750A46" w:rsidRDefault="00750A46" w:rsidP="00750A46">
      <w:pPr>
        <w:spacing w:afterLines="30" w:after="108"/>
      </w:pPr>
      <w:r w:rsidRPr="00146A9B">
        <w:rPr>
          <w:rFonts w:hint="eastAsia"/>
        </w:rPr>
        <w:t>特別委員</w:t>
      </w:r>
      <w:r>
        <w:rPr>
          <w:rFonts w:hint="eastAsia"/>
        </w:rPr>
        <w:t xml:space="preserve">　</w:t>
      </w:r>
      <w:r w:rsidRPr="00146A9B">
        <w:t>岩本吉正</w:t>
      </w:r>
      <w:r>
        <w:rPr>
          <w:rFonts w:hint="eastAsia"/>
        </w:rPr>
        <w:t xml:space="preserve">　</w:t>
      </w:r>
      <w:r w:rsidRPr="00146A9B">
        <w:t>尼崎市身体障害者連盟福祉協会理事</w:t>
      </w:r>
      <w:r>
        <w:rPr>
          <w:rFonts w:hint="eastAsia"/>
        </w:rPr>
        <w:t xml:space="preserve">　</w:t>
      </w:r>
      <w:r w:rsidRPr="00775564">
        <w:t>所属部会</w:t>
      </w:r>
      <w:r>
        <w:rPr>
          <w:rFonts w:hint="eastAsia"/>
        </w:rPr>
        <w:t xml:space="preserve">　第3</w:t>
      </w:r>
    </w:p>
    <w:p w:rsidR="00750A46" w:rsidRDefault="00750A46" w:rsidP="00750A46">
      <w:pPr>
        <w:spacing w:afterLines="30" w:after="108"/>
      </w:pPr>
      <w:r>
        <w:rPr>
          <w:rFonts w:hint="eastAsia"/>
        </w:rPr>
        <w:t xml:space="preserve">専門委員　</w:t>
      </w:r>
      <w:r>
        <w:t>上松圭三</w:t>
      </w:r>
      <w:r>
        <w:rPr>
          <w:rFonts w:hint="eastAsia"/>
        </w:rPr>
        <w:t xml:space="preserve">　</w:t>
      </w:r>
      <w:r>
        <w:t>尼崎市社会福祉協議会理事</w:t>
      </w:r>
      <w:r>
        <w:rPr>
          <w:rFonts w:hint="eastAsia"/>
        </w:rPr>
        <w:t xml:space="preserve">　</w:t>
      </w:r>
      <w:r w:rsidRPr="00775564">
        <w:t>所属部会</w:t>
      </w:r>
      <w:r>
        <w:rPr>
          <w:rFonts w:hint="eastAsia"/>
        </w:rPr>
        <w:t xml:space="preserve">　第3</w:t>
      </w:r>
    </w:p>
    <w:p w:rsidR="00750A46" w:rsidRDefault="00750A46" w:rsidP="00750A46">
      <w:pPr>
        <w:spacing w:afterLines="30" w:after="108"/>
      </w:pPr>
      <w:r>
        <w:rPr>
          <w:rFonts w:hint="eastAsia"/>
        </w:rPr>
        <w:t xml:space="preserve">委員　　　</w:t>
      </w:r>
      <w:r>
        <w:t>蛭子秀一</w:t>
      </w:r>
      <w:r>
        <w:rPr>
          <w:rFonts w:hint="eastAsia"/>
        </w:rPr>
        <w:t xml:space="preserve">　</w:t>
      </w:r>
      <w:r>
        <w:t>尼崎市議会議員</w:t>
      </w:r>
      <w:r>
        <w:rPr>
          <w:rFonts w:hint="eastAsia"/>
        </w:rPr>
        <w:t xml:space="preserve">　</w:t>
      </w:r>
      <w:r w:rsidRPr="00775564">
        <w:t>所属部会</w:t>
      </w:r>
      <w:r>
        <w:rPr>
          <w:rFonts w:hint="eastAsia"/>
        </w:rPr>
        <w:t xml:space="preserve">　第1</w:t>
      </w:r>
    </w:p>
    <w:p w:rsidR="00750A46" w:rsidRDefault="00750A46" w:rsidP="00750A46">
      <w:pPr>
        <w:spacing w:afterLines="30" w:after="108"/>
      </w:pPr>
      <w:r>
        <w:rPr>
          <w:rFonts w:hint="eastAsia"/>
        </w:rPr>
        <w:t xml:space="preserve">専門委員　</w:t>
      </w:r>
      <w:r>
        <w:t>岡﨑正樹</w:t>
      </w:r>
      <w:r>
        <w:rPr>
          <w:rFonts w:hint="eastAsia"/>
        </w:rPr>
        <w:t xml:space="preserve">　</w:t>
      </w:r>
      <w:r>
        <w:t>尼崎市身体障害者連盟福祉協会</w:t>
      </w:r>
      <w:r>
        <w:rPr>
          <w:rFonts w:hint="eastAsia"/>
        </w:rPr>
        <w:t xml:space="preserve">副理事長　</w:t>
      </w:r>
      <w:r w:rsidRPr="00775564">
        <w:t>所属部会</w:t>
      </w:r>
      <w:r>
        <w:rPr>
          <w:rFonts w:hint="eastAsia"/>
        </w:rPr>
        <w:t xml:space="preserve">　第1</w:t>
      </w:r>
    </w:p>
    <w:p w:rsidR="00750A46" w:rsidRDefault="00750A46" w:rsidP="00750A46">
      <w:pPr>
        <w:spacing w:afterLines="30" w:after="108"/>
      </w:pPr>
      <w:r>
        <w:rPr>
          <w:rFonts w:hint="eastAsia"/>
        </w:rPr>
        <w:t xml:space="preserve">特別委員　</w:t>
      </w:r>
      <w:r>
        <w:t>面家真由美</w:t>
      </w:r>
      <w:r>
        <w:rPr>
          <w:rFonts w:hint="eastAsia"/>
        </w:rPr>
        <w:t xml:space="preserve">　</w:t>
      </w:r>
      <w:r>
        <w:t>尼崎市心身障害児（者）父母連合会</w:t>
      </w:r>
      <w:r>
        <w:rPr>
          <w:rFonts w:hint="eastAsia"/>
        </w:rPr>
        <w:t xml:space="preserve">理事　</w:t>
      </w:r>
      <w:r w:rsidRPr="00775564">
        <w:t>所属部会</w:t>
      </w:r>
      <w:r>
        <w:rPr>
          <w:rFonts w:hint="eastAsia"/>
        </w:rPr>
        <w:t xml:space="preserve">　第2</w:t>
      </w:r>
    </w:p>
    <w:p w:rsidR="00750A46" w:rsidRDefault="00750A46" w:rsidP="00750A46">
      <w:pPr>
        <w:spacing w:afterLines="30" w:after="108"/>
      </w:pPr>
      <w:r>
        <w:rPr>
          <w:rFonts w:hint="eastAsia"/>
        </w:rPr>
        <w:t xml:space="preserve">委員　　　</w:t>
      </w:r>
      <w:r>
        <w:t>柏原敏昭</w:t>
      </w:r>
      <w:r>
        <w:rPr>
          <w:rFonts w:hint="eastAsia"/>
        </w:rPr>
        <w:t xml:space="preserve">　</w:t>
      </w:r>
      <w:r>
        <w:t>社会福祉法人福成会所長</w:t>
      </w:r>
      <w:r>
        <w:rPr>
          <w:rFonts w:hint="eastAsia"/>
        </w:rPr>
        <w:t xml:space="preserve">　</w:t>
      </w:r>
      <w:r w:rsidRPr="00775564">
        <w:t>所属部会</w:t>
      </w:r>
      <w:r>
        <w:rPr>
          <w:rFonts w:hint="eastAsia"/>
        </w:rPr>
        <w:t xml:space="preserve">　第2</w:t>
      </w:r>
    </w:p>
    <w:p w:rsidR="00750A46" w:rsidRDefault="00750A46" w:rsidP="00750A46">
      <w:pPr>
        <w:spacing w:afterLines="30" w:after="108"/>
      </w:pPr>
      <w:r>
        <w:rPr>
          <w:rFonts w:hint="eastAsia"/>
        </w:rPr>
        <w:t xml:space="preserve">委員　　　</w:t>
      </w:r>
      <w:r>
        <w:t>狩俣正雄（会長）</w:t>
      </w:r>
      <w:r>
        <w:rPr>
          <w:rFonts w:hint="eastAsia"/>
        </w:rPr>
        <w:t xml:space="preserve">　</w:t>
      </w:r>
      <w:r>
        <w:t>滋慶医療科学大学院大学教授</w:t>
      </w:r>
      <w:r>
        <w:rPr>
          <w:rFonts w:hint="eastAsia"/>
        </w:rPr>
        <w:t xml:space="preserve">　</w:t>
      </w:r>
      <w:r w:rsidRPr="00775564">
        <w:t>所属部会</w:t>
      </w:r>
      <w:r>
        <w:rPr>
          <w:rFonts w:hint="eastAsia"/>
        </w:rPr>
        <w:t xml:space="preserve">　第2</w:t>
      </w:r>
      <w:r>
        <w:t>（部会長）</w:t>
      </w:r>
    </w:p>
    <w:p w:rsidR="00750A46" w:rsidRDefault="00750A46" w:rsidP="00750A46">
      <w:pPr>
        <w:spacing w:afterLines="30" w:after="108"/>
      </w:pPr>
      <w:r>
        <w:rPr>
          <w:rFonts w:hint="eastAsia"/>
        </w:rPr>
        <w:t xml:space="preserve">専門委員　</w:t>
      </w:r>
      <w:r>
        <w:t>河上紀子</w:t>
      </w:r>
      <w:r>
        <w:rPr>
          <w:rFonts w:hint="eastAsia"/>
        </w:rPr>
        <w:t xml:space="preserve">　</w:t>
      </w:r>
      <w:r>
        <w:t xml:space="preserve">あまかれん（尼崎市精神福祉家族会連合会）会長　</w:t>
      </w:r>
      <w:r w:rsidRPr="00775564">
        <w:t>所属部会</w:t>
      </w:r>
      <w:r>
        <w:rPr>
          <w:rFonts w:hint="eastAsia"/>
        </w:rPr>
        <w:t xml:space="preserve">　第1</w:t>
      </w:r>
    </w:p>
    <w:p w:rsidR="00750A46" w:rsidRDefault="00750A46" w:rsidP="00750A46">
      <w:pPr>
        <w:spacing w:afterLines="30" w:after="108"/>
      </w:pPr>
      <w:r>
        <w:rPr>
          <w:rFonts w:hint="eastAsia"/>
        </w:rPr>
        <w:t xml:space="preserve">専門委員　</w:t>
      </w:r>
      <w:r>
        <w:t>木下隆志</w:t>
      </w:r>
      <w:r>
        <w:rPr>
          <w:rFonts w:hint="eastAsia"/>
        </w:rPr>
        <w:t xml:space="preserve">　</w:t>
      </w:r>
      <w:r>
        <w:t>兵庫県立大学大学院教授</w:t>
      </w:r>
      <w:r>
        <w:rPr>
          <w:rFonts w:hint="eastAsia"/>
        </w:rPr>
        <w:t xml:space="preserve">　</w:t>
      </w:r>
      <w:r w:rsidRPr="00775564">
        <w:t>所属部会</w:t>
      </w:r>
      <w:r>
        <w:rPr>
          <w:rFonts w:hint="eastAsia"/>
        </w:rPr>
        <w:t xml:space="preserve">　第1</w:t>
      </w:r>
      <w:r>
        <w:t>（部会長）</w:t>
      </w:r>
    </w:p>
    <w:p w:rsidR="00750A46" w:rsidRDefault="00750A46" w:rsidP="00750A46">
      <w:pPr>
        <w:spacing w:afterLines="30" w:after="108"/>
      </w:pPr>
      <w:r>
        <w:rPr>
          <w:rFonts w:hint="eastAsia"/>
        </w:rPr>
        <w:t xml:space="preserve">専門委員　</w:t>
      </w:r>
      <w:r>
        <w:t>楠村信二</w:t>
      </w:r>
      <w:r>
        <w:rPr>
          <w:rFonts w:hint="eastAsia"/>
        </w:rPr>
        <w:t xml:space="preserve">　</w:t>
      </w:r>
      <w:r>
        <w:t>尼崎市議会議員、</w:t>
      </w:r>
      <w:r w:rsidRPr="00775564">
        <w:t>所属部会</w:t>
      </w:r>
      <w:r>
        <w:rPr>
          <w:rFonts w:hint="eastAsia"/>
        </w:rPr>
        <w:t xml:space="preserve">　第2</w:t>
      </w:r>
    </w:p>
    <w:p w:rsidR="00750A46" w:rsidRDefault="00750A46" w:rsidP="00750A46">
      <w:pPr>
        <w:spacing w:afterLines="30" w:after="108"/>
      </w:pPr>
      <w:r>
        <w:rPr>
          <w:rFonts w:hint="eastAsia"/>
        </w:rPr>
        <w:t xml:space="preserve">専門委員　</w:t>
      </w:r>
      <w:r>
        <w:t>小山昇孝</w:t>
      </w:r>
      <w:r>
        <w:rPr>
          <w:rFonts w:hint="eastAsia"/>
        </w:rPr>
        <w:t xml:space="preserve">　</w:t>
      </w:r>
      <w:r>
        <w:t xml:space="preserve">尼崎市難病団体連絡協議会事務局長　</w:t>
      </w:r>
      <w:r w:rsidRPr="00775564">
        <w:t>所属部会</w:t>
      </w:r>
      <w:r>
        <w:rPr>
          <w:rFonts w:hint="eastAsia"/>
        </w:rPr>
        <w:t xml:space="preserve">　第1</w:t>
      </w:r>
    </w:p>
    <w:p w:rsidR="00750A46" w:rsidRDefault="00750A46" w:rsidP="00750A46">
      <w:pPr>
        <w:spacing w:afterLines="30" w:after="108"/>
      </w:pPr>
      <w:r>
        <w:rPr>
          <w:rFonts w:hint="eastAsia"/>
        </w:rPr>
        <w:t xml:space="preserve">特別委員　</w:t>
      </w:r>
      <w:r>
        <w:t>坂本泰美</w:t>
      </w:r>
      <w:r>
        <w:rPr>
          <w:rFonts w:hint="eastAsia"/>
        </w:rPr>
        <w:t xml:space="preserve">　</w:t>
      </w:r>
      <w:r>
        <w:t xml:space="preserve">尼崎市身体障害者連盟福祉協会理事　</w:t>
      </w:r>
      <w:r w:rsidRPr="00775564">
        <w:t>所属部会</w:t>
      </w:r>
      <w:r>
        <w:t xml:space="preserve">　</w:t>
      </w:r>
      <w:r>
        <w:rPr>
          <w:rFonts w:hint="eastAsia"/>
        </w:rPr>
        <w:t>第3</w:t>
      </w:r>
    </w:p>
    <w:p w:rsidR="00750A46" w:rsidRDefault="00750A46" w:rsidP="00750A46">
      <w:pPr>
        <w:spacing w:afterLines="30" w:after="108"/>
      </w:pPr>
      <w:r>
        <w:rPr>
          <w:rFonts w:hint="eastAsia"/>
        </w:rPr>
        <w:t xml:space="preserve">専門委員　</w:t>
      </w:r>
      <w:r>
        <w:t>髙尾絹代</w:t>
      </w:r>
      <w:r>
        <w:rPr>
          <w:rFonts w:hint="eastAsia"/>
        </w:rPr>
        <w:t xml:space="preserve">　</w:t>
      </w:r>
      <w:r>
        <w:t xml:space="preserve">尼崎市身体障害者連盟福祉協会理事長　</w:t>
      </w:r>
      <w:r w:rsidRPr="00775564">
        <w:t>所属部会</w:t>
      </w:r>
      <w:r>
        <w:rPr>
          <w:rFonts w:hint="eastAsia"/>
        </w:rPr>
        <w:t xml:space="preserve">　第1　第</w:t>
      </w:r>
      <w:r>
        <w:t>2</w:t>
      </w:r>
    </w:p>
    <w:p w:rsidR="00750A46" w:rsidRDefault="00750A46" w:rsidP="00750A46">
      <w:pPr>
        <w:spacing w:afterLines="30" w:after="108"/>
      </w:pPr>
      <w:r>
        <w:rPr>
          <w:rFonts w:hint="eastAsia"/>
        </w:rPr>
        <w:t xml:space="preserve">専門委員　</w:t>
      </w:r>
      <w:r>
        <w:t>高橋陽子</w:t>
      </w:r>
      <w:r>
        <w:rPr>
          <w:rFonts w:hint="eastAsia"/>
        </w:rPr>
        <w:t xml:space="preserve">　</w:t>
      </w:r>
      <w:r>
        <w:t xml:space="preserve">兵庫県ＬＤ親の会「たつの子」役員　</w:t>
      </w:r>
      <w:r w:rsidRPr="00775564">
        <w:t>所属部会</w:t>
      </w:r>
      <w:r>
        <w:rPr>
          <w:rFonts w:hint="eastAsia"/>
        </w:rPr>
        <w:t xml:space="preserve">　第1</w:t>
      </w:r>
      <w:r>
        <w:t xml:space="preserve">　</w:t>
      </w:r>
      <w:r>
        <w:rPr>
          <w:rFonts w:hint="eastAsia"/>
        </w:rPr>
        <w:t>第</w:t>
      </w:r>
      <w:r>
        <w:t>2</w:t>
      </w:r>
    </w:p>
    <w:p w:rsidR="00750A46" w:rsidRDefault="00750A46" w:rsidP="00750A46">
      <w:pPr>
        <w:spacing w:afterLines="30" w:after="108"/>
      </w:pPr>
      <w:r>
        <w:rPr>
          <w:rFonts w:hint="eastAsia"/>
        </w:rPr>
        <w:t xml:space="preserve">委員　　　</w:t>
      </w:r>
      <w:r>
        <w:t>塚本久義</w:t>
      </w:r>
      <w:r>
        <w:rPr>
          <w:rFonts w:hint="eastAsia"/>
        </w:rPr>
        <w:t xml:space="preserve">　</w:t>
      </w:r>
      <w:r>
        <w:t xml:space="preserve">兵庫県立阪神特別支援学校校長　</w:t>
      </w:r>
      <w:r w:rsidRPr="00775564">
        <w:t>所属部会</w:t>
      </w:r>
      <w:r>
        <w:rPr>
          <w:rFonts w:hint="eastAsia"/>
        </w:rPr>
        <w:t xml:space="preserve">　第2</w:t>
      </w:r>
    </w:p>
    <w:p w:rsidR="00750A46" w:rsidRDefault="00750A46" w:rsidP="00750A46">
      <w:pPr>
        <w:spacing w:afterLines="30" w:after="108"/>
      </w:pPr>
      <w:r>
        <w:rPr>
          <w:rFonts w:hint="eastAsia"/>
        </w:rPr>
        <w:t xml:space="preserve">特別委員　</w:t>
      </w:r>
      <w:r>
        <w:t>鳥居祐紀</w:t>
      </w:r>
      <w:r>
        <w:rPr>
          <w:rFonts w:hint="eastAsia"/>
        </w:rPr>
        <w:t xml:space="preserve">　</w:t>
      </w:r>
      <w:r>
        <w:t>尼崎市心身障害児（者）父母連合会</w:t>
      </w:r>
      <w:r>
        <w:rPr>
          <w:rFonts w:hint="eastAsia"/>
        </w:rPr>
        <w:t>理事</w:t>
      </w:r>
      <w:r>
        <w:t xml:space="preserve">　</w:t>
      </w:r>
      <w:r w:rsidRPr="00775564">
        <w:t>所属部会</w:t>
      </w:r>
      <w:r>
        <w:rPr>
          <w:rFonts w:hint="eastAsia"/>
        </w:rPr>
        <w:t xml:space="preserve">　第2</w:t>
      </w:r>
    </w:p>
    <w:p w:rsidR="00750A46" w:rsidRDefault="00750A46" w:rsidP="00750A46">
      <w:pPr>
        <w:spacing w:afterLines="30" w:after="108"/>
      </w:pPr>
      <w:r>
        <w:rPr>
          <w:rFonts w:hint="eastAsia"/>
        </w:rPr>
        <w:t xml:space="preserve">専門委員　</w:t>
      </w:r>
      <w:r>
        <w:t>中川豊子</w:t>
      </w:r>
      <w:r>
        <w:rPr>
          <w:rFonts w:hint="eastAsia"/>
        </w:rPr>
        <w:t xml:space="preserve">　</w:t>
      </w:r>
      <w:r>
        <w:t>尼崎市民生児童委員協議会連合会</w:t>
      </w:r>
      <w:r>
        <w:rPr>
          <w:rFonts w:hint="eastAsia"/>
        </w:rPr>
        <w:t>本庁地区会長</w:t>
      </w:r>
      <w:r>
        <w:t xml:space="preserve">　</w:t>
      </w:r>
      <w:r w:rsidRPr="00775564">
        <w:t>所属部会</w:t>
      </w:r>
      <w:r>
        <w:rPr>
          <w:rFonts w:hint="eastAsia"/>
        </w:rPr>
        <w:t xml:space="preserve">　第3</w:t>
      </w:r>
    </w:p>
    <w:p w:rsidR="00750A46" w:rsidRDefault="00750A46" w:rsidP="00750A46">
      <w:pPr>
        <w:spacing w:afterLines="30" w:after="108"/>
      </w:pPr>
      <w:r>
        <w:rPr>
          <w:rFonts w:hint="eastAsia"/>
        </w:rPr>
        <w:t xml:space="preserve">専門委員　</w:t>
      </w:r>
      <w:r>
        <w:t>広部景子</w:t>
      </w:r>
      <w:r>
        <w:rPr>
          <w:rFonts w:hint="eastAsia"/>
        </w:rPr>
        <w:t xml:space="preserve">　</w:t>
      </w:r>
      <w:r>
        <w:t>尼崎市身体障害者連盟福祉協会</w:t>
      </w:r>
      <w:r>
        <w:rPr>
          <w:rFonts w:hint="eastAsia"/>
        </w:rPr>
        <w:t>副理事長</w:t>
      </w:r>
      <w:r>
        <w:t xml:space="preserve">　</w:t>
      </w:r>
      <w:r w:rsidRPr="00775564">
        <w:t>所属部会</w:t>
      </w:r>
      <w:r>
        <w:rPr>
          <w:rFonts w:hint="eastAsia"/>
        </w:rPr>
        <w:t xml:space="preserve">　第1</w:t>
      </w:r>
    </w:p>
    <w:p w:rsidR="00750A46" w:rsidRDefault="00750A46" w:rsidP="00750A46">
      <w:pPr>
        <w:spacing w:line="300" w:lineRule="exact"/>
      </w:pPr>
      <w:r>
        <w:rPr>
          <w:noProof/>
        </w:rPr>
        <w:drawing>
          <wp:anchor distT="0" distB="0" distL="114300" distR="114300" simplePos="0" relativeHeight="252093440" behindDoc="0" locked="0" layoutInCell="1" allowOverlap="1" wp14:anchorId="74D08EE5" wp14:editId="0006EA18">
            <wp:simplePos x="0" y="0"/>
            <wp:positionH relativeFrom="page">
              <wp:posOffset>6302375</wp:posOffset>
            </wp:positionH>
            <wp:positionV relativeFrom="page">
              <wp:posOffset>9434195</wp:posOffset>
            </wp:positionV>
            <wp:extent cx="716280" cy="716280"/>
            <wp:effectExtent l="0" t="0" r="7620" b="7620"/>
            <wp:wrapNone/>
            <wp:docPr id="5262" name="JAVISCODE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 name=""/>
                    <pic:cNvPicPr/>
                  </pic:nvPicPr>
                  <pic:blipFill>
                    <a:blip r:embed="rId144">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r>
        <w:br w:type="page"/>
      </w:r>
    </w:p>
    <w:p w:rsidR="00750A46" w:rsidRPr="00D14BF5" w:rsidRDefault="00750A46" w:rsidP="00750A46">
      <w:pPr>
        <w:rPr>
          <w:shd w:val="pct15" w:color="auto" w:fill="FFFFFF"/>
        </w:rPr>
      </w:pPr>
      <w:r w:rsidRPr="00D14BF5">
        <w:rPr>
          <w:shd w:val="pct15" w:color="auto" w:fill="FFFFFF"/>
        </w:rPr>
        <w:lastRenderedPageBreak/>
        <w:t>（131ページ）</w:t>
      </w:r>
    </w:p>
    <w:p w:rsidR="00750A46" w:rsidRDefault="00750A46" w:rsidP="00750A46">
      <w:pPr>
        <w:spacing w:afterLines="30" w:after="108"/>
      </w:pPr>
      <w:r>
        <w:rPr>
          <w:rFonts w:hint="eastAsia"/>
        </w:rPr>
        <w:t xml:space="preserve">専門委員　</w:t>
      </w:r>
      <w:r>
        <w:t>藤井克祐</w:t>
      </w:r>
      <w:r>
        <w:rPr>
          <w:rFonts w:hint="eastAsia"/>
        </w:rPr>
        <w:t xml:space="preserve">　</w:t>
      </w:r>
      <w:r>
        <w:t xml:space="preserve">尼崎雇用対策協議会専務理事　</w:t>
      </w:r>
      <w:r w:rsidRPr="00775564">
        <w:t>所属部会</w:t>
      </w:r>
      <w:r>
        <w:rPr>
          <w:rFonts w:hint="eastAsia"/>
        </w:rPr>
        <w:t xml:space="preserve">　第</w:t>
      </w:r>
      <w:r>
        <w:t>2</w:t>
      </w:r>
    </w:p>
    <w:p w:rsidR="00750A46" w:rsidRDefault="00750A46" w:rsidP="00750A46">
      <w:pPr>
        <w:spacing w:afterLines="30" w:after="108"/>
      </w:pPr>
      <w:r>
        <w:rPr>
          <w:rFonts w:hint="eastAsia"/>
        </w:rPr>
        <w:t xml:space="preserve">専門委員　</w:t>
      </w:r>
      <w:r>
        <w:t>真崎一子</w:t>
      </w:r>
      <w:r>
        <w:rPr>
          <w:rFonts w:hint="eastAsia"/>
        </w:rPr>
        <w:t xml:space="preserve">　</w:t>
      </w:r>
      <w:r>
        <w:t xml:space="preserve">尼崎市議会議員　</w:t>
      </w:r>
      <w:r w:rsidRPr="00775564">
        <w:t>所属部会</w:t>
      </w:r>
      <w:r>
        <w:rPr>
          <w:rFonts w:hint="eastAsia"/>
        </w:rPr>
        <w:t xml:space="preserve">　第3</w:t>
      </w:r>
    </w:p>
    <w:p w:rsidR="00750A46" w:rsidRDefault="00750A46" w:rsidP="00750A46">
      <w:pPr>
        <w:spacing w:afterLines="30" w:after="108"/>
      </w:pPr>
      <w:r>
        <w:rPr>
          <w:rFonts w:hint="eastAsia"/>
        </w:rPr>
        <w:t xml:space="preserve">委員　　　</w:t>
      </w:r>
      <w:r>
        <w:t>松岡克尚（副会長）</w:t>
      </w:r>
      <w:r>
        <w:rPr>
          <w:rFonts w:hint="eastAsia"/>
        </w:rPr>
        <w:t xml:space="preserve">　</w:t>
      </w:r>
      <w:r>
        <w:t xml:space="preserve">関西学院大学教授　</w:t>
      </w:r>
      <w:r w:rsidRPr="00775564">
        <w:t>所属部会</w:t>
      </w:r>
      <w:r>
        <w:rPr>
          <w:rFonts w:hint="eastAsia"/>
        </w:rPr>
        <w:t xml:space="preserve">　第3</w:t>
      </w:r>
      <w:r>
        <w:t>（部会長）</w:t>
      </w:r>
    </w:p>
    <w:p w:rsidR="00750A46" w:rsidRDefault="00750A46" w:rsidP="00750A46">
      <w:pPr>
        <w:spacing w:afterLines="30" w:after="108"/>
      </w:pPr>
      <w:r>
        <w:rPr>
          <w:rFonts w:hint="eastAsia"/>
        </w:rPr>
        <w:t xml:space="preserve">特別委員　</w:t>
      </w:r>
      <w:r>
        <w:t>松永貴久美</w:t>
      </w:r>
      <w:r>
        <w:rPr>
          <w:rFonts w:hint="eastAsia"/>
        </w:rPr>
        <w:t xml:space="preserve">　</w:t>
      </w:r>
      <w:r>
        <w:t xml:space="preserve">あまかれん（尼崎市精神福祉家族会連合会）会員　</w:t>
      </w:r>
      <w:r w:rsidRPr="00775564">
        <w:t>所属部会</w:t>
      </w:r>
      <w:r>
        <w:rPr>
          <w:rFonts w:hint="eastAsia"/>
        </w:rPr>
        <w:t xml:space="preserve">　第2</w:t>
      </w:r>
    </w:p>
    <w:p w:rsidR="00750A46" w:rsidRDefault="00750A46" w:rsidP="00750A46">
      <w:pPr>
        <w:spacing w:afterLines="30" w:after="108"/>
      </w:pPr>
      <w:r>
        <w:rPr>
          <w:rFonts w:hint="eastAsia"/>
        </w:rPr>
        <w:t xml:space="preserve">委員　　　</w:t>
      </w:r>
      <w:r>
        <w:t>南林繁良</w:t>
      </w:r>
      <w:r>
        <w:rPr>
          <w:rFonts w:hint="eastAsia"/>
        </w:rPr>
        <w:t xml:space="preserve">　</w:t>
      </w:r>
      <w:r>
        <w:t xml:space="preserve">尼崎市歯科医師会理事　</w:t>
      </w:r>
      <w:r w:rsidRPr="00775564">
        <w:t>所属部会</w:t>
      </w:r>
      <w:r>
        <w:rPr>
          <w:rFonts w:hint="eastAsia"/>
        </w:rPr>
        <w:t xml:space="preserve">　第</w:t>
      </w:r>
      <w:r>
        <w:t>1</w:t>
      </w:r>
    </w:p>
    <w:p w:rsidR="00750A46" w:rsidRDefault="00750A46" w:rsidP="00750A46">
      <w:pPr>
        <w:spacing w:afterLines="30" w:after="108"/>
      </w:pPr>
      <w:r>
        <w:rPr>
          <w:rFonts w:hint="eastAsia"/>
        </w:rPr>
        <w:t xml:space="preserve">専門委員　</w:t>
      </w:r>
      <w:r>
        <w:t>守部美枝子</w:t>
      </w:r>
      <w:r>
        <w:rPr>
          <w:rFonts w:hint="eastAsia"/>
        </w:rPr>
        <w:t xml:space="preserve">　</w:t>
      </w:r>
      <w:r>
        <w:t xml:space="preserve">尼崎市心身障害児（者）父母連合会副会長　</w:t>
      </w:r>
      <w:r w:rsidRPr="00775564">
        <w:t>所属部会</w:t>
      </w:r>
      <w:r>
        <w:rPr>
          <w:rFonts w:hint="eastAsia"/>
        </w:rPr>
        <w:t xml:space="preserve">　第1</w:t>
      </w:r>
    </w:p>
    <w:p w:rsidR="00750A46" w:rsidRDefault="00750A46" w:rsidP="00750A46">
      <w:pPr>
        <w:spacing w:afterLines="30" w:after="108"/>
      </w:pPr>
      <w:r>
        <w:rPr>
          <w:rFonts w:hint="eastAsia"/>
        </w:rPr>
        <w:t xml:space="preserve">専門委員　</w:t>
      </w:r>
      <w:r>
        <w:t>吉田和久</w:t>
      </w:r>
      <w:r>
        <w:rPr>
          <w:rFonts w:hint="eastAsia"/>
        </w:rPr>
        <w:t xml:space="preserve">　</w:t>
      </w:r>
      <w:r>
        <w:t xml:space="preserve">尼崎市医師会理事　</w:t>
      </w:r>
      <w:r w:rsidRPr="00775564">
        <w:t>所属部会</w:t>
      </w:r>
      <w:r>
        <w:rPr>
          <w:rFonts w:hint="eastAsia"/>
        </w:rPr>
        <w:t xml:space="preserve">　第1</w:t>
      </w:r>
    </w:p>
    <w:p w:rsidR="00750A46" w:rsidRPr="00775564" w:rsidRDefault="00750A46" w:rsidP="00750A46">
      <w:pPr>
        <w:spacing w:afterLines="30" w:after="108"/>
      </w:pPr>
      <w:r>
        <w:rPr>
          <w:rFonts w:hint="eastAsia"/>
        </w:rPr>
        <w:t xml:space="preserve">特別委員　</w:t>
      </w:r>
      <w:r>
        <w:t>吉元敦憲</w:t>
      </w:r>
      <w:r>
        <w:rPr>
          <w:rFonts w:hint="eastAsia"/>
        </w:rPr>
        <w:t xml:space="preserve">　</w:t>
      </w:r>
      <w:r>
        <w:t xml:space="preserve">尼崎市難病団体連絡協議会代表幹事　</w:t>
      </w:r>
      <w:r w:rsidRPr="00775564">
        <w:t>所属部会</w:t>
      </w:r>
      <w:r>
        <w:rPr>
          <w:rFonts w:hint="eastAsia"/>
        </w:rPr>
        <w:t xml:space="preserve">　第3</w:t>
      </w:r>
    </w:p>
    <w:p w:rsidR="00750A46" w:rsidRDefault="00750A46" w:rsidP="00750A46"/>
    <w:p w:rsidR="00750A46" w:rsidRDefault="00750A46" w:rsidP="00750A46">
      <w:r>
        <w:t>※ 区分欄</w:t>
      </w:r>
    </w:p>
    <w:p w:rsidR="00750A46" w:rsidRDefault="00750A46" w:rsidP="00750A46">
      <w:r>
        <w:t xml:space="preserve">　</w:t>
      </w:r>
      <w:r>
        <w:rPr>
          <w:rFonts w:hint="eastAsia"/>
        </w:rPr>
        <w:t xml:space="preserve"> 委員：</w:t>
      </w:r>
      <w:r w:rsidRPr="00E62290">
        <w:rPr>
          <w:rFonts w:hint="eastAsia"/>
        </w:rPr>
        <w:t>障害者福祉等専門分科会を担当する社会保障審議会委員</w:t>
      </w:r>
    </w:p>
    <w:p w:rsidR="00750A46" w:rsidRDefault="00750A46" w:rsidP="00750A46">
      <w:r>
        <w:t xml:space="preserve">　</w:t>
      </w:r>
      <w:r>
        <w:rPr>
          <w:rFonts w:hint="eastAsia"/>
        </w:rPr>
        <w:t xml:space="preserve"> 専門委員：尼崎市社会保障審議会規則第５条第３項の規定による委員</w:t>
      </w:r>
    </w:p>
    <w:p w:rsidR="00750A46" w:rsidRPr="00775564" w:rsidRDefault="00750A46" w:rsidP="00750A46">
      <w:r>
        <w:t xml:space="preserve">　</w:t>
      </w:r>
      <w:r>
        <w:rPr>
          <w:rFonts w:hint="eastAsia"/>
        </w:rPr>
        <w:t xml:space="preserve"> 特別委員：尼崎市社会保障審議会規則第９条第３項の規定による委員</w:t>
      </w:r>
    </w:p>
    <w:p w:rsidR="00750A46" w:rsidRPr="00D14BF5" w:rsidRDefault="00750A46" w:rsidP="00750A46">
      <w:pPr>
        <w:rPr>
          <w:shd w:val="pct15" w:color="auto" w:fill="FFFFFF"/>
        </w:rPr>
      </w:pPr>
      <w:r>
        <w:rPr>
          <w:noProof/>
          <w:shd w:val="pct15" w:color="auto" w:fill="FFFFFF"/>
        </w:rPr>
        <w:drawing>
          <wp:anchor distT="0" distB="0" distL="114300" distR="114300" simplePos="0" relativeHeight="252094464" behindDoc="0" locked="0" layoutInCell="1" allowOverlap="1" wp14:anchorId="244F5AC9" wp14:editId="135A901D">
            <wp:simplePos x="0" y="0"/>
            <wp:positionH relativeFrom="page">
              <wp:posOffset>541655</wp:posOffset>
            </wp:positionH>
            <wp:positionV relativeFrom="page">
              <wp:posOffset>9434195</wp:posOffset>
            </wp:positionV>
            <wp:extent cx="716280" cy="716280"/>
            <wp:effectExtent l="0" t="0" r="7620" b="7620"/>
            <wp:wrapNone/>
            <wp:docPr id="5263" name="JAVISCODE1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 name=""/>
                    <pic:cNvPicPr/>
                  </pic:nvPicPr>
                  <pic:blipFill>
                    <a:blip r:embed="rId145">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r>
        <w:br w:type="page"/>
      </w:r>
    </w:p>
    <w:p w:rsidR="00750A46" w:rsidRPr="00743B11" w:rsidRDefault="00750A46" w:rsidP="00750A46">
      <w:pPr>
        <w:spacing w:line="0" w:lineRule="atLeast"/>
        <w:rPr>
          <w:shd w:val="pct15" w:color="auto" w:fill="FFFFFF"/>
        </w:rPr>
      </w:pPr>
      <w:r w:rsidRPr="00743B11">
        <w:rPr>
          <w:shd w:val="pct15" w:color="auto" w:fill="FFFFFF"/>
        </w:rPr>
        <w:lastRenderedPageBreak/>
        <w:t>（132ページ）</w:t>
      </w:r>
    </w:p>
    <w:p w:rsidR="00750A46" w:rsidRDefault="00750A46" w:rsidP="00750A46">
      <w:pPr>
        <w:pStyle w:val="2"/>
        <w:spacing w:line="340" w:lineRule="exact"/>
        <w:rPr>
          <w:kern w:val="0"/>
        </w:rPr>
      </w:pPr>
      <w:bookmarkStart w:id="612" w:name="_Toc65850647"/>
      <w:r w:rsidRPr="00D14BF5">
        <w:rPr>
          <w:rFonts w:hint="eastAsia"/>
          <w:kern w:val="0"/>
        </w:rPr>
        <w:t>（参考）障害者総合支援法及び児童福祉法に基づくサービス内容の説明</w:t>
      </w:r>
      <w:bookmarkEnd w:id="612"/>
    </w:p>
    <w:p w:rsidR="00750A46" w:rsidRDefault="00750A46" w:rsidP="00750A46">
      <w:pPr>
        <w:spacing w:line="340" w:lineRule="exact"/>
      </w:pPr>
    </w:p>
    <w:p w:rsidR="00750A46" w:rsidRDefault="00750A46" w:rsidP="00750A46">
      <w:pPr>
        <w:spacing w:line="340" w:lineRule="exact"/>
      </w:pPr>
      <w:r w:rsidRPr="006D2318">
        <w:rPr>
          <w:rFonts w:hint="eastAsia"/>
        </w:rPr>
        <w:t>介護給付</w:t>
      </w:r>
      <w:r>
        <w:rPr>
          <w:rFonts w:hint="eastAsia"/>
        </w:rPr>
        <w:t>の</w:t>
      </w:r>
      <w:r w:rsidRPr="006D2318">
        <w:rPr>
          <w:rFonts w:hint="eastAsia"/>
        </w:rPr>
        <w:t>訪問系サービス</w:t>
      </w:r>
      <w:r>
        <w:rPr>
          <w:rFonts w:hint="eastAsia"/>
        </w:rPr>
        <w:t>について。</w:t>
      </w:r>
    </w:p>
    <w:p w:rsidR="00750A46" w:rsidRDefault="00750A46" w:rsidP="00750A46">
      <w:pPr>
        <w:spacing w:line="340" w:lineRule="exact"/>
        <w:ind w:leftChars="100" w:left="220" w:firstLineChars="100" w:firstLine="220"/>
      </w:pPr>
      <w:r>
        <w:rPr>
          <w:rFonts w:hint="eastAsia"/>
        </w:rPr>
        <w:t>居宅介護は、</w:t>
      </w:r>
      <w:r>
        <w:t>自宅で入浴や排せつ、食事等の介助をします。</w:t>
      </w:r>
    </w:p>
    <w:p w:rsidR="00750A46" w:rsidRDefault="00750A46" w:rsidP="00750A46">
      <w:pPr>
        <w:spacing w:line="340" w:lineRule="exact"/>
        <w:ind w:leftChars="100" w:left="220" w:firstLineChars="100" w:firstLine="220"/>
      </w:pPr>
      <w:r>
        <w:rPr>
          <w:rFonts w:hint="eastAsia"/>
        </w:rPr>
        <w:t>重度訪問介護は、</w:t>
      </w:r>
      <w:r>
        <w:t>重度の肢体不自由者や常に介護が必要な方に、自宅で入浴や排せつ、食事等の介助や外出時の移動の補助をします。</w:t>
      </w:r>
    </w:p>
    <w:p w:rsidR="00750A46" w:rsidRDefault="00750A46" w:rsidP="00750A46">
      <w:pPr>
        <w:spacing w:line="340" w:lineRule="exact"/>
        <w:ind w:leftChars="100" w:left="220" w:firstLineChars="100" w:firstLine="220"/>
      </w:pPr>
      <w:r>
        <w:rPr>
          <w:rFonts w:hint="eastAsia"/>
        </w:rPr>
        <w:t>行動援護は、</w:t>
      </w:r>
      <w:r>
        <w:t>知的障害や精神障害により行動が困難で常に介護が必要な方に、必要な介助や外出時の移動の補助等をします。</w:t>
      </w:r>
    </w:p>
    <w:p w:rsidR="00750A46" w:rsidRDefault="00750A46" w:rsidP="00750A46">
      <w:pPr>
        <w:spacing w:line="340" w:lineRule="exact"/>
        <w:ind w:leftChars="100" w:left="220" w:firstLineChars="100" w:firstLine="220"/>
      </w:pPr>
      <w:r>
        <w:rPr>
          <w:rFonts w:hint="eastAsia"/>
        </w:rPr>
        <w:t>同行援護は、</w:t>
      </w:r>
      <w:r>
        <w:t>視覚障害により移動に困難を有する方に、外出時に同行して移動の補助や必要な情報の提供を行います。</w:t>
      </w:r>
    </w:p>
    <w:p w:rsidR="00750A46" w:rsidRDefault="00750A46" w:rsidP="00750A46">
      <w:pPr>
        <w:spacing w:line="340" w:lineRule="exact"/>
        <w:ind w:leftChars="100" w:left="220" w:firstLineChars="100" w:firstLine="220"/>
      </w:pPr>
      <w:r>
        <w:rPr>
          <w:rFonts w:hint="eastAsia"/>
        </w:rPr>
        <w:t>重度障害者等包括支援は、</w:t>
      </w:r>
      <w:r>
        <w:t>常に介護が必要な方の中でも介護が必要な程度が非常に高いと認められた方に、居宅介護等の障害福祉サービスを包括的に提供します。</w:t>
      </w:r>
    </w:p>
    <w:p w:rsidR="00750A46" w:rsidRDefault="00750A46" w:rsidP="00750A46">
      <w:pPr>
        <w:spacing w:line="340" w:lineRule="exact"/>
      </w:pPr>
    </w:p>
    <w:p w:rsidR="00750A46" w:rsidRDefault="00750A46" w:rsidP="00750A46">
      <w:pPr>
        <w:spacing w:line="340" w:lineRule="exact"/>
      </w:pPr>
      <w:r>
        <w:rPr>
          <w:rFonts w:hint="eastAsia"/>
        </w:rPr>
        <w:t>介護給付の</w:t>
      </w:r>
      <w:r w:rsidRPr="006D2318">
        <w:rPr>
          <w:rFonts w:hint="eastAsia"/>
        </w:rPr>
        <w:t>日中活動系サービス</w:t>
      </w:r>
      <w:r>
        <w:rPr>
          <w:rFonts w:hint="eastAsia"/>
        </w:rPr>
        <w:t>について。</w:t>
      </w:r>
    </w:p>
    <w:p w:rsidR="00750A46" w:rsidRDefault="00750A46" w:rsidP="00750A46">
      <w:pPr>
        <w:spacing w:line="340" w:lineRule="exact"/>
        <w:ind w:leftChars="100" w:left="220" w:firstLineChars="100" w:firstLine="220"/>
      </w:pPr>
      <w:r>
        <w:rPr>
          <w:rFonts w:hint="eastAsia"/>
        </w:rPr>
        <w:t>生活介護は、</w:t>
      </w:r>
      <w:r>
        <w:t>常に介護が必要な方に、施設で入浴や排せつ、食事の介護や創作的活動等の機会を提供します。</w:t>
      </w:r>
    </w:p>
    <w:p w:rsidR="00750A46" w:rsidRDefault="00750A46" w:rsidP="00750A46">
      <w:pPr>
        <w:spacing w:line="340" w:lineRule="exact"/>
        <w:ind w:leftChars="100" w:left="220" w:firstLineChars="100" w:firstLine="220"/>
      </w:pPr>
      <w:r>
        <w:rPr>
          <w:rFonts w:hint="eastAsia"/>
        </w:rPr>
        <w:t>療養介護は、</w:t>
      </w:r>
      <w:r>
        <w:t>医療の必要な障害のある人で常に介護が必要な方に、医療機関で機能訓練や療養上の管理、看護、介護や世話をします。</w:t>
      </w:r>
    </w:p>
    <w:p w:rsidR="00750A46" w:rsidRDefault="00750A46" w:rsidP="00750A46">
      <w:pPr>
        <w:spacing w:line="340" w:lineRule="exact"/>
      </w:pPr>
    </w:p>
    <w:p w:rsidR="00750A46" w:rsidRDefault="00750A46" w:rsidP="00750A46">
      <w:pPr>
        <w:spacing w:line="340" w:lineRule="exact"/>
      </w:pPr>
      <w:r>
        <w:t>介護給付の</w:t>
      </w:r>
      <w:r w:rsidRPr="006D2318">
        <w:rPr>
          <w:rFonts w:hint="eastAsia"/>
        </w:rPr>
        <w:t>短期入所サービ</w:t>
      </w:r>
      <w:r>
        <w:rPr>
          <w:rFonts w:hint="eastAsia"/>
        </w:rPr>
        <w:t>について。</w:t>
      </w:r>
    </w:p>
    <w:p w:rsidR="00750A46" w:rsidRDefault="00750A46" w:rsidP="00750A46">
      <w:pPr>
        <w:spacing w:line="340" w:lineRule="exact"/>
        <w:ind w:leftChars="109" w:left="480" w:hangingChars="109" w:hanging="240"/>
      </w:pPr>
      <w:r w:rsidRPr="00743B11">
        <w:rPr>
          <w:rFonts w:hint="eastAsia"/>
        </w:rPr>
        <w:t>短期入所</w:t>
      </w:r>
      <w:r>
        <w:rPr>
          <w:rFonts w:hint="eastAsia"/>
        </w:rPr>
        <w:t>は、</w:t>
      </w:r>
      <w:r w:rsidRPr="00743B11">
        <w:t>家で介護を行う方が病気等の場合、施設等へ短期間入所します。</w:t>
      </w:r>
    </w:p>
    <w:p w:rsidR="00750A46" w:rsidRDefault="00750A46" w:rsidP="00750A46">
      <w:pPr>
        <w:spacing w:line="340" w:lineRule="exact"/>
      </w:pPr>
    </w:p>
    <w:p w:rsidR="00750A46" w:rsidRDefault="00750A46" w:rsidP="00750A46">
      <w:pPr>
        <w:spacing w:line="340" w:lineRule="exact"/>
      </w:pPr>
      <w:r>
        <w:rPr>
          <w:rFonts w:hint="eastAsia"/>
        </w:rPr>
        <w:t>介護給付の</w:t>
      </w:r>
      <w:r w:rsidRPr="006D2318">
        <w:rPr>
          <w:rFonts w:hint="eastAsia"/>
        </w:rPr>
        <w:t>居住系サービス</w:t>
      </w:r>
      <w:r>
        <w:rPr>
          <w:rFonts w:hint="eastAsia"/>
        </w:rPr>
        <w:t>について。</w:t>
      </w:r>
    </w:p>
    <w:p w:rsidR="00750A46" w:rsidRDefault="00750A46" w:rsidP="00750A46">
      <w:pPr>
        <w:spacing w:line="340" w:lineRule="exact"/>
        <w:ind w:firstLineChars="109" w:firstLine="240"/>
      </w:pPr>
      <w:r w:rsidRPr="00743B11">
        <w:rPr>
          <w:rFonts w:hint="eastAsia"/>
        </w:rPr>
        <w:t>施設入所支援</w:t>
      </w:r>
      <w:r>
        <w:rPr>
          <w:rFonts w:hint="eastAsia"/>
        </w:rPr>
        <w:t>は、</w:t>
      </w:r>
      <w:r w:rsidRPr="00743B11">
        <w:t>施設に入所する方に、入浴や排せつ、食事の介護等をします。</w:t>
      </w:r>
    </w:p>
    <w:p w:rsidR="00750A46" w:rsidRDefault="00750A46" w:rsidP="00750A46">
      <w:pPr>
        <w:spacing w:line="340" w:lineRule="exact"/>
      </w:pPr>
    </w:p>
    <w:p w:rsidR="00750A46" w:rsidRDefault="00750A46" w:rsidP="00750A46">
      <w:pPr>
        <w:spacing w:line="340" w:lineRule="exact"/>
      </w:pPr>
      <w:r w:rsidRPr="006D2318">
        <w:rPr>
          <w:rFonts w:hint="eastAsia"/>
        </w:rPr>
        <w:t>訓練等給付</w:t>
      </w:r>
      <w:r>
        <w:rPr>
          <w:rFonts w:hint="eastAsia"/>
        </w:rPr>
        <w:t>の日中活動系サービスについて。</w:t>
      </w:r>
    </w:p>
    <w:p w:rsidR="00750A46" w:rsidRDefault="00750A46" w:rsidP="00750A46">
      <w:pPr>
        <w:spacing w:line="340" w:lineRule="exact"/>
        <w:ind w:leftChars="100" w:left="220" w:firstLineChars="100" w:firstLine="220"/>
      </w:pPr>
      <w:r>
        <w:rPr>
          <w:rFonts w:hint="eastAsia"/>
        </w:rPr>
        <w:t>自立訓練（機能・生活訓練）は、</w:t>
      </w:r>
      <w:r>
        <w:t>自立した日常生活や社会生活ができるよう、一定の期間における身体機能や生活能力向上のために必要な訓練をします。</w:t>
      </w:r>
    </w:p>
    <w:p w:rsidR="00750A46" w:rsidRDefault="00750A46" w:rsidP="00750A46">
      <w:pPr>
        <w:spacing w:line="340" w:lineRule="exact"/>
        <w:ind w:leftChars="100" w:left="220" w:firstLineChars="100" w:firstLine="220"/>
      </w:pPr>
      <w:r>
        <w:rPr>
          <w:rFonts w:hint="eastAsia"/>
        </w:rPr>
        <w:t>就労移行支援は、</w:t>
      </w:r>
      <w:r>
        <w:t>就労を希望する方に、一定の期間における生産活動やその他の活動の機会の提供、知識や能力の向上のための訓練をします。</w:t>
      </w:r>
    </w:p>
    <w:p w:rsidR="00750A46" w:rsidRDefault="00750A46" w:rsidP="00750A46">
      <w:pPr>
        <w:spacing w:line="340" w:lineRule="exact"/>
        <w:ind w:leftChars="100" w:left="220" w:firstLineChars="100" w:firstLine="220"/>
      </w:pPr>
      <w:r>
        <w:rPr>
          <w:rFonts w:hint="eastAsia"/>
        </w:rPr>
        <w:t>就労継続支援（Ａ型・Ｂ型）は、</w:t>
      </w:r>
      <w:r>
        <w:t>一般の事業所で働くことが困難な方に、就労機会の提供や生産活動その他の活動の機会の提供、知識や能力の向上のための訓練をします。</w:t>
      </w:r>
    </w:p>
    <w:p w:rsidR="00750A46" w:rsidRDefault="00750A46" w:rsidP="00750A46">
      <w:pPr>
        <w:spacing w:line="340" w:lineRule="exact"/>
        <w:ind w:leftChars="100" w:left="220" w:firstLineChars="100" w:firstLine="220"/>
      </w:pPr>
      <w:r>
        <w:rPr>
          <w:rFonts w:hint="eastAsia"/>
        </w:rPr>
        <w:t>就労定着支援は、</w:t>
      </w:r>
      <w:r>
        <w:t>一般の事業所に新たに雇用された方に、就労の継続を図るために必要な連絡調整や雇用に伴い生じる生活上の問題への相談・助言等を行います。</w:t>
      </w:r>
    </w:p>
    <w:p w:rsidR="00750A46" w:rsidRDefault="00750A46" w:rsidP="00750A46">
      <w:pPr>
        <w:spacing w:line="340" w:lineRule="exact"/>
      </w:pPr>
    </w:p>
    <w:p w:rsidR="00750A46" w:rsidRDefault="00750A46" w:rsidP="00750A46">
      <w:pPr>
        <w:spacing w:line="340" w:lineRule="exact"/>
      </w:pPr>
      <w:r w:rsidRPr="006D2318">
        <w:rPr>
          <w:rFonts w:hint="eastAsia"/>
        </w:rPr>
        <w:t>訓練等給付</w:t>
      </w:r>
      <w:r>
        <w:rPr>
          <w:rFonts w:hint="eastAsia"/>
        </w:rPr>
        <w:t>の</w:t>
      </w:r>
      <w:r w:rsidRPr="006D2318">
        <w:rPr>
          <w:rFonts w:hint="eastAsia"/>
        </w:rPr>
        <w:t>居住系サービス</w:t>
      </w:r>
      <w:r>
        <w:rPr>
          <w:rFonts w:hint="eastAsia"/>
        </w:rPr>
        <w:t>について。</w:t>
      </w:r>
    </w:p>
    <w:p w:rsidR="00750A46" w:rsidRDefault="00750A46" w:rsidP="00750A46">
      <w:pPr>
        <w:spacing w:line="340" w:lineRule="exact"/>
        <w:ind w:leftChars="100" w:left="220" w:firstLineChars="100" w:firstLine="220"/>
      </w:pPr>
      <w:r>
        <w:rPr>
          <w:rFonts w:hint="eastAsia"/>
        </w:rPr>
        <w:t>共同生活援助（グループホーム）は、</w:t>
      </w:r>
      <w:r>
        <w:t>地域で共同生活を営む方に、住居において入浴や排せつ、食事の介護や相談や日常生活上の援助をします。</w:t>
      </w:r>
    </w:p>
    <w:p w:rsidR="00750A46" w:rsidRPr="00B51B96" w:rsidRDefault="00750A46" w:rsidP="00750A46">
      <w:pPr>
        <w:spacing w:line="340" w:lineRule="exact"/>
        <w:ind w:leftChars="100" w:left="220" w:rightChars="563" w:right="1239" w:firstLineChars="100" w:firstLine="220"/>
      </w:pPr>
      <w:r>
        <w:rPr>
          <w:rFonts w:hint="eastAsia"/>
        </w:rPr>
        <w:t>自立生活援助は、</w:t>
      </w:r>
      <w:r>
        <w:t>施設やグループホームから居宅での自立生活を営む方に、定期的な巡回訪問や通報の受付により、生活上の問題への相談・助言等を行います。</w:t>
      </w:r>
      <w:r>
        <w:rPr>
          <w:noProof/>
          <w:shd w:val="pct15" w:color="auto" w:fill="FFFFFF"/>
        </w:rPr>
        <w:drawing>
          <wp:anchor distT="0" distB="0" distL="114300" distR="114300" simplePos="0" relativeHeight="252095488" behindDoc="0" locked="0" layoutInCell="1" allowOverlap="1" wp14:anchorId="14576767" wp14:editId="78269D1A">
            <wp:simplePos x="0" y="0"/>
            <wp:positionH relativeFrom="page">
              <wp:posOffset>6302375</wp:posOffset>
            </wp:positionH>
            <wp:positionV relativeFrom="page">
              <wp:posOffset>9434195</wp:posOffset>
            </wp:positionV>
            <wp:extent cx="716280" cy="716280"/>
            <wp:effectExtent l="0" t="0" r="7620" b="7620"/>
            <wp:wrapNone/>
            <wp:docPr id="5264" name="JAVISCODE13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 name=""/>
                    <pic:cNvPicPr/>
                  </pic:nvPicPr>
                  <pic:blipFill>
                    <a:blip r:embed="rId146">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r>
        <w:br w:type="page"/>
      </w:r>
    </w:p>
    <w:p w:rsidR="00750A46" w:rsidRDefault="00750A46" w:rsidP="00750A46">
      <w:r w:rsidRPr="006D2318">
        <w:rPr>
          <w:rFonts w:hint="eastAsia"/>
        </w:rPr>
        <w:lastRenderedPageBreak/>
        <w:t>障害児通所支援</w:t>
      </w:r>
      <w:r>
        <w:rPr>
          <w:rFonts w:hint="eastAsia"/>
        </w:rPr>
        <w:t>について。</w:t>
      </w:r>
    </w:p>
    <w:p w:rsidR="00750A46" w:rsidRDefault="00750A46" w:rsidP="00750A46">
      <w:pPr>
        <w:ind w:leftChars="100" w:left="220" w:firstLineChars="100" w:firstLine="220"/>
      </w:pPr>
      <w:r>
        <w:rPr>
          <w:rFonts w:hint="eastAsia"/>
        </w:rPr>
        <w:t>児童発達支援は、</w:t>
      </w:r>
      <w:r>
        <w:t>原則、未就学の障害のある子どもに、日常生活における基本的な動作の指導、知識技術の付与、集団生活への適応訓練等を行います。</w:t>
      </w:r>
    </w:p>
    <w:p w:rsidR="00750A46" w:rsidRDefault="00750A46" w:rsidP="00750A46">
      <w:pPr>
        <w:ind w:leftChars="100" w:left="220" w:firstLineChars="100" w:firstLine="220"/>
      </w:pPr>
      <w:r>
        <w:rPr>
          <w:rFonts w:hint="eastAsia"/>
        </w:rPr>
        <w:t>医療型児童発達支援は、</w:t>
      </w:r>
      <w:r>
        <w:t>上肢、下肢または体幹機能の障害のある子どもに理学療法等の機能訓練や医療的管理下での支援・治療を行います。</w:t>
      </w:r>
    </w:p>
    <w:p w:rsidR="00750A46" w:rsidRDefault="00750A46" w:rsidP="00750A46">
      <w:pPr>
        <w:ind w:leftChars="100" w:left="220" w:firstLineChars="100" w:firstLine="220"/>
      </w:pPr>
      <w:r>
        <w:rPr>
          <w:rFonts w:hint="eastAsia"/>
        </w:rPr>
        <w:t>放課後等デイサービスは、</w:t>
      </w:r>
      <w:r>
        <w:t>就学している障害のある子どもに、放課後や休業日に生活能力の向上のために必要な訓練等を行います。</w:t>
      </w:r>
    </w:p>
    <w:p w:rsidR="00750A46" w:rsidRDefault="00750A46" w:rsidP="00750A46">
      <w:pPr>
        <w:ind w:leftChars="100" w:left="220" w:firstLineChars="100" w:firstLine="220"/>
      </w:pPr>
      <w:r>
        <w:rPr>
          <w:rFonts w:hint="eastAsia"/>
        </w:rPr>
        <w:t>保育所等訪問支援は、</w:t>
      </w:r>
      <w:r>
        <w:t>保育所、小学校等に通う障害のある子どもに、集団生活への適応のための専門的な支援を行います。</w:t>
      </w:r>
    </w:p>
    <w:p w:rsidR="00750A46" w:rsidRDefault="00750A46" w:rsidP="00750A46">
      <w:pPr>
        <w:ind w:leftChars="100" w:left="220" w:firstLineChars="100" w:firstLine="220"/>
      </w:pPr>
      <w:r>
        <w:rPr>
          <w:rFonts w:hint="eastAsia"/>
        </w:rPr>
        <w:t>居宅訪問型児童発達支援は、</w:t>
      </w:r>
      <w:r>
        <w:t>通所によるサービスを受けるため外出することが著しく困難な重度の障害のある子どもに、居宅を訪問して、基本的な動作の指導、知識技術の付与、生活能力の向上のための訓練等を行います。</w:t>
      </w:r>
    </w:p>
    <w:p w:rsidR="00750A46" w:rsidRDefault="00750A46" w:rsidP="00750A46"/>
    <w:p w:rsidR="00750A46" w:rsidRPr="00281A5D" w:rsidRDefault="00750A46" w:rsidP="00750A46">
      <w:pPr>
        <w:rPr>
          <w:shd w:val="pct15" w:color="auto" w:fill="FFFFFF"/>
        </w:rPr>
      </w:pPr>
      <w:r w:rsidRPr="00281A5D">
        <w:rPr>
          <w:shd w:val="pct15" w:color="auto" w:fill="FFFFFF"/>
        </w:rPr>
        <w:t>（133ページ）</w:t>
      </w:r>
    </w:p>
    <w:p w:rsidR="00750A46" w:rsidRPr="006D2318" w:rsidRDefault="00750A46" w:rsidP="00750A46">
      <w:r w:rsidRPr="006D2318">
        <w:rPr>
          <w:rFonts w:hint="eastAsia"/>
        </w:rPr>
        <w:t>相談支援</w:t>
      </w:r>
      <w:r>
        <w:rPr>
          <w:rFonts w:hint="eastAsia"/>
        </w:rPr>
        <w:t>について。</w:t>
      </w:r>
    </w:p>
    <w:p w:rsidR="00750A46" w:rsidRDefault="00750A46" w:rsidP="00750A46">
      <w:pPr>
        <w:ind w:leftChars="100" w:left="220" w:firstLineChars="100" w:firstLine="220"/>
      </w:pPr>
      <w:r>
        <w:rPr>
          <w:rFonts w:hint="eastAsia"/>
        </w:rPr>
        <w:t>基本相談支援は、</w:t>
      </w:r>
      <w:r>
        <w:t>地域で生活する障害のある人の福祉に関する各般の問題について、本人やその介護者等からの相談に応じます。</w:t>
      </w:r>
    </w:p>
    <w:p w:rsidR="00750A46" w:rsidRDefault="00750A46" w:rsidP="00750A46">
      <w:pPr>
        <w:ind w:leftChars="100" w:left="220" w:firstLineChars="100" w:firstLine="220"/>
      </w:pPr>
      <w:r>
        <w:rPr>
          <w:rFonts w:hint="eastAsia"/>
        </w:rPr>
        <w:t>地域相談支援は、</w:t>
      </w:r>
      <w:r>
        <w:t>入所している障害のある人、精神科病院に入院している精神障害のある人、その他の地域生活に移行するために重点的な支援を必要とする方に対し、地域における生活に移行するための支援（地域移行支援）、居宅にて単身等で生活する障害のある人に対し、緊急時の相談等を行う支援（地域定着支援）を行います。</w:t>
      </w:r>
    </w:p>
    <w:p w:rsidR="00750A46" w:rsidRDefault="00750A46" w:rsidP="00750A46">
      <w:pPr>
        <w:ind w:leftChars="100" w:left="220" w:firstLineChars="100" w:firstLine="220"/>
      </w:pPr>
      <w:r>
        <w:rPr>
          <w:rFonts w:hint="eastAsia"/>
        </w:rPr>
        <w:t>計画相談支援、障害児相談支援は、</w:t>
      </w:r>
      <w:r>
        <w:t>障害のある人の心身の状況等を勘案し、利用するサービスの内容等を定めたサービス等の利用計画の作成を行います。</w:t>
      </w:r>
    </w:p>
    <w:p w:rsidR="00750A46" w:rsidRPr="00E077D3" w:rsidRDefault="00750A46" w:rsidP="00750A46">
      <w:pPr>
        <w:ind w:leftChars="100" w:left="220" w:firstLineChars="100" w:firstLine="220"/>
      </w:pPr>
    </w:p>
    <w:p w:rsidR="00750A46" w:rsidRDefault="00750A46" w:rsidP="00750A46">
      <w:r w:rsidRPr="006D2318">
        <w:rPr>
          <w:rFonts w:hint="eastAsia"/>
        </w:rPr>
        <w:t>地域生活支援事業（必須）</w:t>
      </w:r>
      <w:r>
        <w:rPr>
          <w:rFonts w:hint="eastAsia"/>
        </w:rPr>
        <w:t>について。</w:t>
      </w:r>
    </w:p>
    <w:p w:rsidR="00750A46" w:rsidRDefault="00750A46" w:rsidP="00750A46">
      <w:pPr>
        <w:ind w:leftChars="100" w:left="220" w:firstLineChars="100" w:firstLine="220"/>
      </w:pPr>
      <w:r>
        <w:rPr>
          <w:rFonts w:hint="eastAsia"/>
        </w:rPr>
        <w:t>理解促進研修・啓発事業は、</w:t>
      </w:r>
      <w:r>
        <w:t>障害のある人の理解を深めるため、研修・啓発を通じて地域住民への働きかけを行います。</w:t>
      </w:r>
    </w:p>
    <w:p w:rsidR="00750A46" w:rsidRDefault="00750A46" w:rsidP="00750A46">
      <w:pPr>
        <w:ind w:leftChars="100" w:left="220" w:firstLineChars="100" w:firstLine="220"/>
      </w:pPr>
      <w:r>
        <w:rPr>
          <w:rFonts w:hint="eastAsia"/>
        </w:rPr>
        <w:t>自発的活動支援事業は、</w:t>
      </w:r>
      <w:r>
        <w:t>障害のある人やその家族、地域住民等が自発的に行う交流会やボランティア等の活動に対する支援を行います。</w:t>
      </w:r>
    </w:p>
    <w:p w:rsidR="00750A46" w:rsidRDefault="00750A46" w:rsidP="00750A46">
      <w:pPr>
        <w:spacing w:line="0" w:lineRule="atLeast"/>
      </w:pPr>
      <w:r>
        <w:rPr>
          <w:noProof/>
        </w:rPr>
        <w:drawing>
          <wp:anchor distT="0" distB="0" distL="114300" distR="114300" simplePos="0" relativeHeight="252096512" behindDoc="0" locked="0" layoutInCell="1" allowOverlap="1" wp14:anchorId="7C65E19B" wp14:editId="6B8CFE8D">
            <wp:simplePos x="0" y="0"/>
            <wp:positionH relativeFrom="page">
              <wp:posOffset>541655</wp:posOffset>
            </wp:positionH>
            <wp:positionV relativeFrom="page">
              <wp:posOffset>9434195</wp:posOffset>
            </wp:positionV>
            <wp:extent cx="716280" cy="716280"/>
            <wp:effectExtent l="0" t="0" r="7620" b="7620"/>
            <wp:wrapNone/>
            <wp:docPr id="5266" name="JAVISCODE14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 name=""/>
                    <pic:cNvPicPr/>
                  </pic:nvPicPr>
                  <pic:blipFill>
                    <a:blip r:embed="rId147">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r>
        <w:br w:type="page"/>
      </w:r>
    </w:p>
    <w:p w:rsidR="00750A46" w:rsidRDefault="00750A46" w:rsidP="00750A46">
      <w:pPr>
        <w:ind w:leftChars="100" w:left="220" w:firstLineChars="100" w:firstLine="220"/>
      </w:pPr>
      <w:r>
        <w:rPr>
          <w:rFonts w:hint="eastAsia"/>
        </w:rPr>
        <w:lastRenderedPageBreak/>
        <w:t>相談支援事業は、</w:t>
      </w:r>
      <w:r>
        <w:t>障害のある人やその保護者、介護者の様々な相談に応じ、必要な情報の提供や助言を行います。</w:t>
      </w:r>
    </w:p>
    <w:p w:rsidR="00750A46" w:rsidRDefault="00750A46" w:rsidP="00750A46">
      <w:pPr>
        <w:ind w:leftChars="100" w:left="220" w:firstLineChars="100" w:firstLine="220"/>
      </w:pPr>
      <w:r>
        <w:rPr>
          <w:rFonts w:hint="eastAsia"/>
        </w:rPr>
        <w:t>基幹相談支援センター等機能強化事業は、</w:t>
      </w:r>
      <w:r>
        <w:t>地域における相談支援の中核的な役割を担う「基幹相談支援センター」等に必要な専門的職員を配置し、相談支援事業者等に対して専門的な指導・助言、情報収集・提供、人材育成の支援等を行います。</w:t>
      </w:r>
    </w:p>
    <w:p w:rsidR="00750A46" w:rsidRDefault="00750A46" w:rsidP="00750A46">
      <w:pPr>
        <w:ind w:leftChars="100" w:left="220" w:firstLineChars="100" w:firstLine="220"/>
      </w:pPr>
      <w:r>
        <w:rPr>
          <w:rFonts w:hint="eastAsia"/>
        </w:rPr>
        <w:t>成年後見制度利用支援事業は、</w:t>
      </w:r>
      <w:r>
        <w:t>知的、精神に障害のある人が成年後見を受けるにあたり申立をするものがいない場合、市長が法定後見の開始審判の申立を行います。また、成年後見等を受ける方に資産等がなく、この制度を利用するための経費を負担できない場合、市が経費を助成します。</w:t>
      </w:r>
    </w:p>
    <w:p w:rsidR="00750A46" w:rsidRDefault="00750A46" w:rsidP="00750A46">
      <w:pPr>
        <w:ind w:leftChars="100" w:left="220" w:firstLineChars="100" w:firstLine="220"/>
      </w:pPr>
      <w:r>
        <w:rPr>
          <w:rFonts w:hint="eastAsia"/>
        </w:rPr>
        <w:t>意思疎通支援事業は、</w:t>
      </w:r>
      <w:r>
        <w:t>聴覚、言語機能、音声機能等の障害のため、意思の伝達に支援が必要な障害のある人等に対して、意思疎通支援者（手話通訳者や要約筆記者など）を養成・派遣します。</w:t>
      </w:r>
    </w:p>
    <w:p w:rsidR="00750A46" w:rsidRDefault="00750A46" w:rsidP="00750A46">
      <w:pPr>
        <w:ind w:leftChars="100" w:left="220" w:firstLineChars="100" w:firstLine="220"/>
      </w:pPr>
      <w:r>
        <w:rPr>
          <w:rFonts w:hint="eastAsia"/>
        </w:rPr>
        <w:t>手話奉仕員養成研修事業は、</w:t>
      </w:r>
      <w:r>
        <w:t>聴覚障害のある人等との交流活動の推進や広報活動の支援者として期待される日常会話程度の手話表現技術を習得した手話奉仕員を養成・研修します。</w:t>
      </w:r>
    </w:p>
    <w:p w:rsidR="00750A46" w:rsidRDefault="00750A46" w:rsidP="00750A46">
      <w:pPr>
        <w:ind w:leftChars="100" w:left="220" w:firstLineChars="100" w:firstLine="220"/>
      </w:pPr>
      <w:r>
        <w:rPr>
          <w:rFonts w:hint="eastAsia"/>
        </w:rPr>
        <w:t>日常生活用具給付等事業は、</w:t>
      </w:r>
      <w:r>
        <w:t>障害のある人等に対して、自立した日常生活を支援する用具の給付または貸出を行います。</w:t>
      </w:r>
    </w:p>
    <w:p w:rsidR="00750A46" w:rsidRDefault="00750A46" w:rsidP="00750A46">
      <w:pPr>
        <w:ind w:leftChars="100" w:left="220" w:firstLineChars="100" w:firstLine="220"/>
      </w:pPr>
      <w:r>
        <w:rPr>
          <w:rFonts w:hint="eastAsia"/>
        </w:rPr>
        <w:t>移動支援事業は、</w:t>
      </w:r>
      <w:r>
        <w:t>屋外での移動に困難がある方に、外出のための支援を行うことにより、地域での自立生活及び社会参加を促します。</w:t>
      </w:r>
    </w:p>
    <w:p w:rsidR="00750A46" w:rsidRDefault="00750A46" w:rsidP="00750A46">
      <w:pPr>
        <w:ind w:leftChars="100" w:left="220" w:firstLineChars="100" w:firstLine="220"/>
      </w:pPr>
      <w:r>
        <w:rPr>
          <w:rFonts w:hint="eastAsia"/>
        </w:rPr>
        <w:t>地域活動支援センター事業は、</w:t>
      </w:r>
      <w:r>
        <w:t>障害のある人に、創作活動や生産活動の機会を提供するとともに、社会との交流の促進を図るため、地域活動支援センターの運営等に対して支援を行います。</w:t>
      </w:r>
    </w:p>
    <w:p w:rsidR="00750A46" w:rsidRDefault="00750A46" w:rsidP="00750A46">
      <w:pPr>
        <w:ind w:leftChars="100" w:left="220" w:firstLineChars="100" w:firstLine="220"/>
      </w:pPr>
    </w:p>
    <w:p w:rsidR="00750A46" w:rsidRDefault="00750A46" w:rsidP="00750A46">
      <w:pPr>
        <w:ind w:left="220" w:hangingChars="100" w:hanging="220"/>
      </w:pPr>
      <w:r w:rsidRPr="006D2318">
        <w:rPr>
          <w:rFonts w:hint="eastAsia"/>
        </w:rPr>
        <w:t>地域生活支援事業（任意）</w:t>
      </w:r>
      <w:r>
        <w:rPr>
          <w:rFonts w:hint="eastAsia"/>
        </w:rPr>
        <w:t>について。</w:t>
      </w:r>
    </w:p>
    <w:p w:rsidR="00750A46" w:rsidRDefault="00750A46" w:rsidP="00750A46">
      <w:pPr>
        <w:ind w:leftChars="100" w:left="220" w:firstLineChars="100" w:firstLine="220"/>
      </w:pPr>
      <w:r>
        <w:rPr>
          <w:rFonts w:hint="eastAsia"/>
        </w:rPr>
        <w:t>福祉ホーム事業は、</w:t>
      </w:r>
      <w:r>
        <w:t>地域で自立した日常生活等を営むことができるよう、現に住居を求めている障害のある人が、低額な料金で居室等の利用ができ、日常生活に必要な便宜を受けることができる福祉ホームの運営を助成します。</w:t>
      </w:r>
    </w:p>
    <w:p w:rsidR="00750A46" w:rsidRDefault="00750A46" w:rsidP="00750A46">
      <w:pPr>
        <w:ind w:leftChars="100" w:left="220" w:firstLineChars="100" w:firstLine="220"/>
      </w:pPr>
      <w:r>
        <w:rPr>
          <w:rFonts w:hint="eastAsia"/>
        </w:rPr>
        <w:t>訪問入浴サービス事業は、</w:t>
      </w:r>
      <w:r>
        <w:t>身体に障害のある人の地域での生活を支援するため、訪問により居宅において入浴サービスを提供し、身体の清潔の保持等を図ります。</w:t>
      </w:r>
    </w:p>
    <w:p w:rsidR="00750A46" w:rsidRDefault="00750A46" w:rsidP="00750A46">
      <w:pPr>
        <w:ind w:leftChars="100" w:left="220" w:firstLineChars="100" w:firstLine="220"/>
      </w:pPr>
      <w:r>
        <w:rPr>
          <w:rFonts w:hint="eastAsia"/>
        </w:rPr>
        <w:t>日中一時支援事業は、</w:t>
      </w:r>
      <w:r>
        <w:t>障害のある人の日中における活動の場を確保し、社会に適応するための日常的な訓練等を行います。</w:t>
      </w:r>
    </w:p>
    <w:p w:rsidR="00750A46" w:rsidRDefault="00750A46" w:rsidP="00750A46">
      <w:r>
        <w:rPr>
          <w:rFonts w:hint="eastAsia"/>
          <w:noProof/>
        </w:rPr>
        <w:drawing>
          <wp:anchor distT="0" distB="0" distL="114300" distR="114300" simplePos="0" relativeHeight="252097536" behindDoc="0" locked="0" layoutInCell="1" allowOverlap="1" wp14:anchorId="1B0E622F" wp14:editId="11D95B66">
            <wp:simplePos x="0" y="0"/>
            <wp:positionH relativeFrom="page">
              <wp:posOffset>6302375</wp:posOffset>
            </wp:positionH>
            <wp:positionV relativeFrom="page">
              <wp:posOffset>9434195</wp:posOffset>
            </wp:positionV>
            <wp:extent cx="716280" cy="716280"/>
            <wp:effectExtent l="0" t="0" r="7620" b="7620"/>
            <wp:wrapNone/>
            <wp:docPr id="5267" name="JAVISCODE14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 name=""/>
                    <pic:cNvPicPr/>
                  </pic:nvPicPr>
                  <pic:blipFill>
                    <a:blip r:embed="rId148">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750A46" w:rsidRDefault="00750A46" w:rsidP="00750A46">
      <w:pPr>
        <w:widowControl/>
        <w:autoSpaceDE/>
        <w:autoSpaceDN/>
        <w:jc w:val="left"/>
      </w:pPr>
      <w:r>
        <w:br w:type="page"/>
      </w:r>
    </w:p>
    <w:p w:rsidR="00750A46" w:rsidRDefault="00750A46" w:rsidP="00750A46">
      <w:pPr>
        <w:ind w:leftChars="100" w:left="220" w:firstLineChars="100" w:firstLine="220"/>
      </w:pPr>
      <w:r>
        <w:rPr>
          <w:rFonts w:hint="eastAsia"/>
        </w:rPr>
        <w:lastRenderedPageBreak/>
        <w:t>地域移行のための安心生活支援事業は、</w:t>
      </w:r>
      <w:r>
        <w:t>障害のある人が地域で安心して暮らしていけるよう、緊急一時的な宿泊等を提供するための居室の確保やサービス提供体制の総合調整を図るコーディネーターの配置など、地域生活への移行や定着のための支援体制を整備します。</w:t>
      </w:r>
    </w:p>
    <w:p w:rsidR="00750A46" w:rsidRDefault="00750A46" w:rsidP="00750A46">
      <w:pPr>
        <w:ind w:leftChars="100" w:left="220" w:firstLineChars="100" w:firstLine="220"/>
      </w:pPr>
      <w:r>
        <w:rPr>
          <w:rFonts w:hint="eastAsia"/>
        </w:rPr>
        <w:t>自動車運転免許取得・改造費助成事業は、</w:t>
      </w:r>
      <w:r>
        <w:t>身体に障害のある人に対し、自動車運転免許取得・自動車改造に要する費用の一部を助成することにより、就労等を促進します。</w:t>
      </w:r>
    </w:p>
    <w:p w:rsidR="00750A46" w:rsidRDefault="00750A46" w:rsidP="00750A46"/>
    <w:p w:rsidR="00750A46" w:rsidRPr="00281A5D" w:rsidRDefault="00750A46" w:rsidP="00750A46">
      <w:pPr>
        <w:rPr>
          <w:shd w:val="pct15" w:color="auto" w:fill="FFFFFF"/>
        </w:rPr>
      </w:pPr>
      <w:r w:rsidRPr="00281A5D">
        <w:rPr>
          <w:shd w:val="pct15" w:color="auto" w:fill="FFFFFF"/>
        </w:rPr>
        <w:t>（134ページ）</w:t>
      </w:r>
    </w:p>
    <w:p w:rsidR="00750A46" w:rsidRPr="00281A5D" w:rsidRDefault="00750A46" w:rsidP="00750A46">
      <w:r w:rsidRPr="006D2318">
        <w:rPr>
          <w:rFonts w:hint="eastAsia"/>
        </w:rPr>
        <w:t>地域生活支援促進事業</w:t>
      </w:r>
      <w:r>
        <w:rPr>
          <w:rFonts w:hint="eastAsia"/>
        </w:rPr>
        <w:t>について。</w:t>
      </w:r>
    </w:p>
    <w:p w:rsidR="00750A46" w:rsidRDefault="00750A46" w:rsidP="00750A46">
      <w:pPr>
        <w:ind w:leftChars="100" w:left="220" w:firstLineChars="100" w:firstLine="220"/>
      </w:pPr>
      <w:r>
        <w:rPr>
          <w:rFonts w:hint="eastAsia"/>
        </w:rPr>
        <w:t>障害者虐待防止対策支援事業は、</w:t>
      </w:r>
      <w:r>
        <w:t>障害者虐待の未然防止や早期発見、迅速な対応、その後の適切な支援のため、障害のある人の福祉や医療等の関係機関をはじめ、関係団体や地域住民等の支援体制の強化や協力体制の整備を図ります。</w:t>
      </w:r>
    </w:p>
    <w:p w:rsidR="00750A46" w:rsidRDefault="00750A46" w:rsidP="00750A46">
      <w:pPr>
        <w:ind w:leftChars="100" w:left="220" w:firstLineChars="100" w:firstLine="220"/>
      </w:pPr>
      <w:r>
        <w:rPr>
          <w:rFonts w:hint="eastAsia"/>
        </w:rPr>
        <w:t>医療的ケア児等総合支援事業は、</w:t>
      </w:r>
      <w:r>
        <w:t>地域において医療的ケア児の支援に携わる各分野（医療・保健・福祉・教育・子育てなど）の関係者等から構成される「協議の場」の設置や、必要なサービスを総合的に調整するコーディネーターを配置するなどし、医療的ケア児等の支援体制の整備を進めます。</w:t>
      </w:r>
    </w:p>
    <w:p w:rsidR="00750A46" w:rsidRDefault="00750A46" w:rsidP="00750A46">
      <w:pPr>
        <w:ind w:leftChars="100" w:left="220" w:firstLineChars="100" w:firstLine="220"/>
      </w:pPr>
      <w:r>
        <w:rPr>
          <w:rFonts w:hint="eastAsia"/>
        </w:rPr>
        <w:t>精神障害にも対応した地域包括ケアシステムの構築推進事業は、</w:t>
      </w:r>
      <w:r>
        <w:t>地域において精神障害のある人の支援に携わる各分野（保健・医療・福祉など）の関係者等から構成される「協議の場」の設置や、精神障害のある人の家族支援、ピアサポートの活用、地域移行・地域定着関係職員に対する研修、その他支援に係る事業を実施するなどし、地域包括ケアシステムの構築に資する取組を進めます。</w:t>
      </w:r>
    </w:p>
    <w:p w:rsidR="00750A46" w:rsidRDefault="00750A46" w:rsidP="00750A46">
      <w:r>
        <w:rPr>
          <w:rFonts w:hint="eastAsia"/>
          <w:noProof/>
        </w:rPr>
        <w:drawing>
          <wp:anchor distT="0" distB="0" distL="114300" distR="114300" simplePos="0" relativeHeight="252098560" behindDoc="0" locked="0" layoutInCell="1" allowOverlap="1" wp14:anchorId="5A9425FB" wp14:editId="0081E46E">
            <wp:simplePos x="0" y="0"/>
            <wp:positionH relativeFrom="page">
              <wp:posOffset>541655</wp:posOffset>
            </wp:positionH>
            <wp:positionV relativeFrom="page">
              <wp:posOffset>9434195</wp:posOffset>
            </wp:positionV>
            <wp:extent cx="716280" cy="716280"/>
            <wp:effectExtent l="0" t="0" r="7620" b="7620"/>
            <wp:wrapNone/>
            <wp:docPr id="5268" name="JAVISCODE14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 name=""/>
                    <pic:cNvPicPr/>
                  </pic:nvPicPr>
                  <pic:blipFill>
                    <a:blip r:embed="rId149">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0062EC" w:rsidRPr="00750A46" w:rsidRDefault="000062EC" w:rsidP="00C71245"/>
    <w:p w:rsidR="000062EC" w:rsidRPr="006D2318" w:rsidRDefault="000062EC" w:rsidP="000062EC"/>
    <w:p w:rsidR="00243E84" w:rsidRDefault="00243E84" w:rsidP="000062EC">
      <w:pPr>
        <w:widowControl/>
        <w:autoSpaceDE/>
        <w:autoSpaceDN/>
        <w:jc w:val="left"/>
        <w:sectPr w:rsidR="00243E84" w:rsidSect="00395066">
          <w:footerReference w:type="default" r:id="rId150"/>
          <w:pgSz w:w="11907" w:h="16839" w:code="9"/>
          <w:pgMar w:top="1440" w:right="1134" w:bottom="1134" w:left="1134" w:header="0" w:footer="567" w:gutter="0"/>
          <w:cols w:space="425"/>
          <w:docGrid w:type="lines" w:linePitch="360"/>
        </w:sectPr>
      </w:pPr>
    </w:p>
    <w:p w:rsidR="00243E84" w:rsidRDefault="00243E84" w:rsidP="00243E84">
      <w:r w:rsidRPr="007C3464">
        <w:rPr>
          <w:rFonts w:hint="eastAsia"/>
        </w:rPr>
        <w:lastRenderedPageBreak/>
        <w:t>尼崎市</w:t>
      </w:r>
      <w:r>
        <w:rPr>
          <w:rFonts w:hint="eastAsia"/>
        </w:rPr>
        <w:t xml:space="preserve"> </w:t>
      </w:r>
      <w:r w:rsidRPr="007C3464">
        <w:rPr>
          <w:rFonts w:hint="eastAsia"/>
        </w:rPr>
        <w:t>障害者計画・障害福祉計画【施策推進編】</w:t>
      </w:r>
    </w:p>
    <w:p w:rsidR="00243E84" w:rsidRDefault="00243E84" w:rsidP="00243E84">
      <w:r>
        <w:t>令和３</w:t>
      </w:r>
      <w:r w:rsidRPr="00E83105">
        <w:rPr>
          <w:rFonts w:hint="eastAsia"/>
        </w:rPr>
        <w:t>（2021）</w:t>
      </w:r>
      <w:r>
        <w:t>年</w:t>
      </w:r>
      <w:r w:rsidRPr="007C3464">
        <w:t>３月</w:t>
      </w:r>
      <w:r>
        <w:t xml:space="preserve">　</w:t>
      </w:r>
      <w:r w:rsidRPr="007C3464">
        <w:rPr>
          <w:rFonts w:hint="eastAsia"/>
        </w:rPr>
        <w:t>発行</w:t>
      </w:r>
    </w:p>
    <w:p w:rsidR="00243E84" w:rsidRPr="007C3464" w:rsidRDefault="00243E84" w:rsidP="00243E84">
      <w:r w:rsidRPr="007C3464">
        <w:rPr>
          <w:rFonts w:hint="eastAsia"/>
        </w:rPr>
        <w:t>尼崎市 健康福祉局 障害福祉担当（部） 障害福祉政策担当</w:t>
      </w:r>
    </w:p>
    <w:p w:rsidR="00243E84" w:rsidRPr="007C3464" w:rsidRDefault="00243E84" w:rsidP="00243E84">
      <w:r w:rsidRPr="007C3464">
        <w:rPr>
          <w:rFonts w:hint="eastAsia"/>
        </w:rPr>
        <w:t>〒660-8501 兵庫県尼崎市東七松町１丁目23番１号</w:t>
      </w:r>
    </w:p>
    <w:p w:rsidR="00243E84" w:rsidRDefault="00243E84" w:rsidP="00243E84">
      <w:r w:rsidRPr="007C3464">
        <w:rPr>
          <w:rFonts w:hint="eastAsia"/>
        </w:rPr>
        <w:t xml:space="preserve">TEL 06-6489-6577 　</w:t>
      </w:r>
    </w:p>
    <w:p w:rsidR="00243E84" w:rsidRDefault="00243E84" w:rsidP="00243E84">
      <w:r w:rsidRPr="007C3464">
        <w:rPr>
          <w:rFonts w:hint="eastAsia"/>
        </w:rPr>
        <w:t>FAX 06-6489-6351</w:t>
      </w:r>
    </w:p>
    <w:p w:rsidR="00243E84" w:rsidRDefault="00243E84" w:rsidP="00243E84">
      <w:r>
        <w:rPr>
          <w:noProof/>
        </w:rPr>
        <w:drawing>
          <wp:anchor distT="0" distB="0" distL="114300" distR="114300" simplePos="0" relativeHeight="252102656" behindDoc="0" locked="0" layoutInCell="1" allowOverlap="1" wp14:anchorId="3DFCD8E0" wp14:editId="2818EFCE">
            <wp:simplePos x="0" y="0"/>
            <wp:positionH relativeFrom="page">
              <wp:posOffset>6302375</wp:posOffset>
            </wp:positionH>
            <wp:positionV relativeFrom="page">
              <wp:posOffset>9434195</wp:posOffset>
            </wp:positionV>
            <wp:extent cx="716280" cy="716280"/>
            <wp:effectExtent l="0" t="0" r="7620" b="7620"/>
            <wp:wrapNone/>
            <wp:docPr id="5278" name="JAVISCODE14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 name=""/>
                    <pic:cNvPicPr/>
                  </pic:nvPicPr>
                  <pic:blipFill>
                    <a:blip r:embed="rId151">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rsidR="00243E84" w:rsidRDefault="00243E84" w:rsidP="00243E84"/>
    <w:p w:rsidR="00243E84" w:rsidRDefault="00243E84" w:rsidP="00243E84"/>
    <w:p w:rsidR="00243E84" w:rsidRDefault="00243E84" w:rsidP="00243E84"/>
    <w:p w:rsidR="00243E84" w:rsidRDefault="00243E84" w:rsidP="00243E84"/>
    <w:p w:rsidR="00243E84" w:rsidRDefault="00243E84" w:rsidP="00243E84"/>
    <w:p w:rsidR="00243E84" w:rsidRDefault="00243E84" w:rsidP="00243E84"/>
    <w:p w:rsidR="00243E84" w:rsidRDefault="00243E84" w:rsidP="00243E84"/>
    <w:p w:rsidR="00243E84" w:rsidRDefault="00243E84" w:rsidP="00243E84"/>
    <w:p w:rsidR="00243E84" w:rsidRDefault="00243E84" w:rsidP="00243E84"/>
    <w:p w:rsidR="00243E84" w:rsidRDefault="00243E84" w:rsidP="00243E84"/>
    <w:p w:rsidR="00243E84" w:rsidRDefault="00243E84" w:rsidP="00243E84"/>
    <w:p w:rsidR="00243E84" w:rsidRDefault="00243E84" w:rsidP="00243E84"/>
    <w:p w:rsidR="00243E84" w:rsidRDefault="00243E84" w:rsidP="00243E84"/>
    <w:p w:rsidR="00243E84" w:rsidRDefault="00243E84" w:rsidP="00243E84"/>
    <w:p w:rsidR="00243E84" w:rsidRDefault="00243E84" w:rsidP="00243E84"/>
    <w:p w:rsidR="00243E84" w:rsidRDefault="00243E84" w:rsidP="00243E84"/>
    <w:p w:rsidR="00243E84" w:rsidRDefault="00243E84" w:rsidP="00243E84"/>
    <w:p w:rsidR="00243E84" w:rsidRDefault="00243E84" w:rsidP="00243E84"/>
    <w:p w:rsidR="00243E84" w:rsidRDefault="00243E84" w:rsidP="00243E84"/>
    <w:p w:rsidR="00243E84" w:rsidRDefault="00243E84" w:rsidP="00243E84"/>
    <w:p w:rsidR="00243E84" w:rsidRDefault="00243E84" w:rsidP="00243E84"/>
    <w:p w:rsidR="00243E84" w:rsidRDefault="00243E84" w:rsidP="00243E84"/>
    <w:p w:rsidR="00243E84" w:rsidRDefault="00243E84" w:rsidP="00243E84"/>
    <w:p w:rsidR="00243E84" w:rsidRDefault="00243E84" w:rsidP="00243E84"/>
    <w:p w:rsidR="00243E84" w:rsidRDefault="00243E84" w:rsidP="00243E84"/>
    <w:p w:rsidR="00243E84" w:rsidRDefault="00243E84" w:rsidP="00243E84"/>
    <w:p w:rsidR="00243E84" w:rsidRDefault="00243E84" w:rsidP="00243E84"/>
    <w:p w:rsidR="00243E84" w:rsidRPr="007C3464" w:rsidRDefault="00243E84" w:rsidP="00243E84">
      <w:r w:rsidRPr="007C3464">
        <w:rPr>
          <w:noProof/>
        </w:rPr>
        <mc:AlternateContent>
          <mc:Choice Requires="wps">
            <w:drawing>
              <wp:anchor distT="0" distB="0" distL="114300" distR="114300" simplePos="0" relativeHeight="252101632" behindDoc="0" locked="0" layoutInCell="1" allowOverlap="1" wp14:anchorId="5FB470ED" wp14:editId="285D0BB1">
                <wp:simplePos x="0" y="0"/>
                <wp:positionH relativeFrom="column">
                  <wp:posOffset>2895600</wp:posOffset>
                </wp:positionH>
                <wp:positionV relativeFrom="paragraph">
                  <wp:posOffset>8742680</wp:posOffset>
                </wp:positionV>
                <wp:extent cx="457200" cy="668655"/>
                <wp:effectExtent l="0" t="2540" r="0" b="0"/>
                <wp:wrapNone/>
                <wp:docPr id="1" name="Text Box 5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3E84" w:rsidRDefault="00243E84" w:rsidP="00243E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B470ED" id="_x0000_t202" coordsize="21600,21600" o:spt="202" path="m,l,21600r21600,l21600,xe">
                <v:stroke joinstyle="miter"/>
                <v:path gradientshapeok="t" o:connecttype="rect"/>
              </v:shapetype>
              <v:shape id="Text Box 5115" o:spid="_x0000_s1027" type="#_x0000_t202" style="position:absolute;left:0;text-align:left;margin-left:228pt;margin-top:688.4pt;width:36pt;height:52.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" stroked="f">
                <v:textbox>
                  <w:txbxContent>
                    <w:p w:rsidR="00243E84" w:rsidRDefault="00243E84" w:rsidP="00243E84"/>
                  </w:txbxContent>
                </v:textbox>
              </v:shape>
            </w:pict>
          </mc:Fallback>
        </mc:AlternateContent>
      </w:r>
    </w:p>
    <w:p w:rsidR="00243E84" w:rsidRPr="000062EC" w:rsidRDefault="00243E84" w:rsidP="00243E84">
      <w:pPr>
        <w:spacing w:line="320" w:lineRule="exact"/>
        <w:ind w:left="220" w:hangingChars="100" w:hanging="220"/>
      </w:pPr>
    </w:p>
    <w:p w:rsidR="000062EC" w:rsidRDefault="000062EC" w:rsidP="000062EC">
      <w:pPr>
        <w:widowControl/>
        <w:autoSpaceDE/>
        <w:autoSpaceDN/>
        <w:jc w:val="left"/>
      </w:pPr>
    </w:p>
    <w:sectPr w:rsidR="000062EC" w:rsidSect="00395066">
      <w:footerReference w:type="default" r:id="rId152"/>
      <w:pgSz w:w="11907" w:h="16839" w:code="9"/>
      <w:pgMar w:top="1440" w:right="1134" w:bottom="1134" w:left="1134" w:header="0"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A46" w:rsidRDefault="00750A46" w:rsidP="00994CC6">
      <w:r>
        <w:separator/>
      </w:r>
    </w:p>
  </w:endnote>
  <w:endnote w:type="continuationSeparator" w:id="0">
    <w:p w:rsidR="00750A46" w:rsidRDefault="00750A46" w:rsidP="00994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A46" w:rsidRPr="00904864" w:rsidRDefault="00750A46" w:rsidP="009D0A13">
    <w:pPr>
      <w:pStyle w:val="aa"/>
      <w:jc w:val="center"/>
    </w:pPr>
    <w:r w:rsidRPr="00904864">
      <w:fldChar w:fldCharType="begin"/>
    </w:r>
    <w:r w:rsidRPr="00904864">
      <w:instrText>PAGE   \* MERGEFORMAT</w:instrText>
    </w:r>
    <w:r w:rsidRPr="00904864">
      <w:fldChar w:fldCharType="separate"/>
    </w:r>
    <w:r w:rsidR="003D073C" w:rsidRPr="003D073C">
      <w:rPr>
        <w:noProof/>
        <w:lang w:val="ja-JP"/>
      </w:rPr>
      <w:t>8</w:t>
    </w:r>
    <w:r w:rsidRPr="00904864">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A46" w:rsidRPr="00904864" w:rsidRDefault="00750A46" w:rsidP="009D0A13">
    <w:pPr>
      <w:pStyle w:val="aa"/>
      <w:jc w:val="center"/>
    </w:pPr>
    <w:r w:rsidRPr="00904864">
      <w:fldChar w:fldCharType="begin"/>
    </w:r>
    <w:r w:rsidRPr="00904864">
      <w:instrText>PAGE   \* MERGEFORMAT</w:instrText>
    </w:r>
    <w:r w:rsidRPr="00904864">
      <w:fldChar w:fldCharType="separate"/>
    </w:r>
    <w:r w:rsidR="003D073C" w:rsidRPr="003D073C">
      <w:rPr>
        <w:noProof/>
        <w:lang w:val="ja-JP"/>
      </w:rPr>
      <w:t>140</w:t>
    </w:r>
    <w:r w:rsidRPr="00904864">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E84" w:rsidRPr="00904864" w:rsidRDefault="00243E84" w:rsidP="009D0A13">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A46" w:rsidRDefault="00750A46" w:rsidP="00994CC6">
      <w:r>
        <w:separator/>
      </w:r>
    </w:p>
  </w:footnote>
  <w:footnote w:type="continuationSeparator" w:id="0">
    <w:p w:rsidR="00750A46" w:rsidRDefault="00750A46" w:rsidP="00994C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A08AF68"/>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85BC1AC2"/>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25105DEC"/>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D262ABAA"/>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8F5E9AD6"/>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FBFEE49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EA0C6C3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D86A190A"/>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C18CB6F8"/>
    <w:lvl w:ilvl="0">
      <w:start w:val="1"/>
      <w:numFmt w:val="decimal"/>
      <w:lvlText w:val="%1."/>
      <w:lvlJc w:val="left"/>
      <w:pPr>
        <w:tabs>
          <w:tab w:val="num" w:pos="360"/>
        </w:tabs>
        <w:ind w:left="360" w:hangingChars="200" w:hanging="360"/>
      </w:pPr>
    </w:lvl>
  </w:abstractNum>
  <w:abstractNum w:abstractNumId="9">
    <w:nsid w:val="FFFFFF89"/>
    <w:multiLevelType w:val="singleLevel"/>
    <w:tmpl w:val="63C0137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4834A4F"/>
    <w:multiLevelType w:val="hybridMultilevel"/>
    <w:tmpl w:val="2272BAA6"/>
    <w:lvl w:ilvl="0" w:tplc="FF0AB00A">
      <w:start w:val="2"/>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0F363338"/>
    <w:multiLevelType w:val="hybridMultilevel"/>
    <w:tmpl w:val="E4401BA4"/>
    <w:lvl w:ilvl="0" w:tplc="CBBC85B6">
      <w:numFmt w:val="bullet"/>
      <w:lvlText w:val="※"/>
      <w:lvlJc w:val="left"/>
      <w:pPr>
        <w:tabs>
          <w:tab w:val="num" w:pos="360"/>
        </w:tabs>
        <w:ind w:left="360" w:hanging="360"/>
      </w:pPr>
      <w:rPr>
        <w:rFonts w:ascii="ＭＳ ゴシック" w:eastAsia="ＭＳ ゴシック" w:hAnsi="ＭＳ ゴシック" w:hint="eastAsia"/>
        <w:color w:val="auto"/>
        <w:u w:val="no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15760927"/>
    <w:multiLevelType w:val="hybridMultilevel"/>
    <w:tmpl w:val="40BCD13C"/>
    <w:lvl w:ilvl="0" w:tplc="B1A474E6">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nsid w:val="1FB47527"/>
    <w:multiLevelType w:val="hybridMultilevel"/>
    <w:tmpl w:val="4E965232"/>
    <w:lvl w:ilvl="0" w:tplc="E16C829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2D931F6C"/>
    <w:multiLevelType w:val="hybridMultilevel"/>
    <w:tmpl w:val="4E965232"/>
    <w:lvl w:ilvl="0" w:tplc="E16C829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2E0235B6"/>
    <w:multiLevelType w:val="hybridMultilevel"/>
    <w:tmpl w:val="6D2478F6"/>
    <w:lvl w:ilvl="0" w:tplc="813EC042">
      <w:start w:val="1"/>
      <w:numFmt w:val="decimal"/>
      <w:lvlText w:val="%1"/>
      <w:lvlJc w:val="left"/>
      <w:pPr>
        <w:ind w:left="6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08B0A03"/>
    <w:multiLevelType w:val="hybridMultilevel"/>
    <w:tmpl w:val="438CA596"/>
    <w:lvl w:ilvl="0" w:tplc="E646C67E">
      <w:start w:val="1"/>
      <w:numFmt w:val="bullet"/>
      <w:lvlText w:val="○"/>
      <w:lvlJc w:val="left"/>
      <w:pPr>
        <w:tabs>
          <w:tab w:val="num" w:pos="360"/>
        </w:tabs>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nsid w:val="3242412F"/>
    <w:multiLevelType w:val="hybridMultilevel"/>
    <w:tmpl w:val="8EAE0A30"/>
    <w:lvl w:ilvl="0" w:tplc="6FAA3CA2">
      <w:start w:val="13"/>
      <w:numFmt w:val="bullet"/>
      <w:lvlText w:val="※"/>
      <w:lvlJc w:val="left"/>
      <w:pPr>
        <w:tabs>
          <w:tab w:val="num" w:pos="480"/>
        </w:tabs>
        <w:ind w:left="4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960"/>
        </w:tabs>
        <w:ind w:left="960" w:hanging="420"/>
      </w:pPr>
      <w:rPr>
        <w:rFonts w:ascii="Wingdings" w:hAnsi="Wingdings" w:hint="default"/>
      </w:rPr>
    </w:lvl>
    <w:lvl w:ilvl="2" w:tplc="0409000D" w:tentative="1">
      <w:start w:val="1"/>
      <w:numFmt w:val="bullet"/>
      <w:lvlText w:val=""/>
      <w:lvlJc w:val="left"/>
      <w:pPr>
        <w:tabs>
          <w:tab w:val="num" w:pos="1380"/>
        </w:tabs>
        <w:ind w:left="1380" w:hanging="420"/>
      </w:pPr>
      <w:rPr>
        <w:rFonts w:ascii="Wingdings" w:hAnsi="Wingdings" w:hint="default"/>
      </w:rPr>
    </w:lvl>
    <w:lvl w:ilvl="3" w:tplc="04090001" w:tentative="1">
      <w:start w:val="1"/>
      <w:numFmt w:val="bullet"/>
      <w:lvlText w:val=""/>
      <w:lvlJc w:val="left"/>
      <w:pPr>
        <w:tabs>
          <w:tab w:val="num" w:pos="1800"/>
        </w:tabs>
        <w:ind w:left="1800" w:hanging="420"/>
      </w:pPr>
      <w:rPr>
        <w:rFonts w:ascii="Wingdings" w:hAnsi="Wingdings" w:hint="default"/>
      </w:rPr>
    </w:lvl>
    <w:lvl w:ilvl="4" w:tplc="0409000B" w:tentative="1">
      <w:start w:val="1"/>
      <w:numFmt w:val="bullet"/>
      <w:lvlText w:val=""/>
      <w:lvlJc w:val="left"/>
      <w:pPr>
        <w:tabs>
          <w:tab w:val="num" w:pos="2220"/>
        </w:tabs>
        <w:ind w:left="2220" w:hanging="420"/>
      </w:pPr>
      <w:rPr>
        <w:rFonts w:ascii="Wingdings" w:hAnsi="Wingdings" w:hint="default"/>
      </w:rPr>
    </w:lvl>
    <w:lvl w:ilvl="5" w:tplc="0409000D" w:tentative="1">
      <w:start w:val="1"/>
      <w:numFmt w:val="bullet"/>
      <w:lvlText w:val=""/>
      <w:lvlJc w:val="left"/>
      <w:pPr>
        <w:tabs>
          <w:tab w:val="num" w:pos="2640"/>
        </w:tabs>
        <w:ind w:left="2640" w:hanging="420"/>
      </w:pPr>
      <w:rPr>
        <w:rFonts w:ascii="Wingdings" w:hAnsi="Wingdings" w:hint="default"/>
      </w:rPr>
    </w:lvl>
    <w:lvl w:ilvl="6" w:tplc="04090001" w:tentative="1">
      <w:start w:val="1"/>
      <w:numFmt w:val="bullet"/>
      <w:lvlText w:val=""/>
      <w:lvlJc w:val="left"/>
      <w:pPr>
        <w:tabs>
          <w:tab w:val="num" w:pos="3060"/>
        </w:tabs>
        <w:ind w:left="3060" w:hanging="420"/>
      </w:pPr>
      <w:rPr>
        <w:rFonts w:ascii="Wingdings" w:hAnsi="Wingdings" w:hint="default"/>
      </w:rPr>
    </w:lvl>
    <w:lvl w:ilvl="7" w:tplc="0409000B" w:tentative="1">
      <w:start w:val="1"/>
      <w:numFmt w:val="bullet"/>
      <w:lvlText w:val=""/>
      <w:lvlJc w:val="left"/>
      <w:pPr>
        <w:tabs>
          <w:tab w:val="num" w:pos="3480"/>
        </w:tabs>
        <w:ind w:left="3480" w:hanging="420"/>
      </w:pPr>
      <w:rPr>
        <w:rFonts w:ascii="Wingdings" w:hAnsi="Wingdings" w:hint="default"/>
      </w:rPr>
    </w:lvl>
    <w:lvl w:ilvl="8" w:tplc="0409000D" w:tentative="1">
      <w:start w:val="1"/>
      <w:numFmt w:val="bullet"/>
      <w:lvlText w:val=""/>
      <w:lvlJc w:val="left"/>
      <w:pPr>
        <w:tabs>
          <w:tab w:val="num" w:pos="3900"/>
        </w:tabs>
        <w:ind w:left="3900" w:hanging="420"/>
      </w:pPr>
      <w:rPr>
        <w:rFonts w:ascii="Wingdings" w:hAnsi="Wingdings" w:hint="default"/>
      </w:rPr>
    </w:lvl>
  </w:abstractNum>
  <w:abstractNum w:abstractNumId="18">
    <w:nsid w:val="38100E2C"/>
    <w:multiLevelType w:val="hybridMultilevel"/>
    <w:tmpl w:val="2B8E3E1A"/>
    <w:lvl w:ilvl="0" w:tplc="C7300F2A">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3CBE73BE"/>
    <w:multiLevelType w:val="hybridMultilevel"/>
    <w:tmpl w:val="4E965232"/>
    <w:lvl w:ilvl="0" w:tplc="E16C829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nsid w:val="42061752"/>
    <w:multiLevelType w:val="hybridMultilevel"/>
    <w:tmpl w:val="6EDEDE40"/>
    <w:lvl w:ilvl="0" w:tplc="D20470A8">
      <w:start w:val="2"/>
      <w:numFmt w:val="bullet"/>
      <w:lvlText w:val="○"/>
      <w:lvlJc w:val="left"/>
      <w:pPr>
        <w:tabs>
          <w:tab w:val="num" w:pos="600"/>
        </w:tabs>
        <w:ind w:left="60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1">
    <w:nsid w:val="472E7ECE"/>
    <w:multiLevelType w:val="hybridMultilevel"/>
    <w:tmpl w:val="43E6385A"/>
    <w:lvl w:ilvl="0" w:tplc="FF0AB00A">
      <w:start w:val="2"/>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nsid w:val="498B2D01"/>
    <w:multiLevelType w:val="hybridMultilevel"/>
    <w:tmpl w:val="4E965232"/>
    <w:lvl w:ilvl="0" w:tplc="E16C829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nsid w:val="57BD30EC"/>
    <w:multiLevelType w:val="hybridMultilevel"/>
    <w:tmpl w:val="6006224A"/>
    <w:lvl w:ilvl="0" w:tplc="A00450BA">
      <w:start w:val="1"/>
      <w:numFmt w:val="decimal"/>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nsid w:val="5EB4590F"/>
    <w:multiLevelType w:val="hybridMultilevel"/>
    <w:tmpl w:val="661EE93C"/>
    <w:lvl w:ilvl="0" w:tplc="B1A474E6">
      <w:start w:val="1"/>
      <w:numFmt w:val="decimalEnclosedParen"/>
      <w:lvlText w:val="%1"/>
      <w:lvlJc w:val="left"/>
      <w:pPr>
        <w:ind w:left="6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704710A2"/>
    <w:multiLevelType w:val="hybridMultilevel"/>
    <w:tmpl w:val="737CF400"/>
    <w:lvl w:ilvl="0" w:tplc="B1A474E6">
      <w:start w:val="1"/>
      <w:numFmt w:val="decimalEnclosedParen"/>
      <w:lvlText w:val="%1"/>
      <w:lvlJc w:val="left"/>
      <w:pPr>
        <w:ind w:left="6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num>
  <w:num w:numId="2">
    <w:abstractNumId w:val="11"/>
  </w:num>
  <w:num w:numId="3">
    <w:abstractNumId w:val="20"/>
  </w:num>
  <w:num w:numId="4">
    <w:abstractNumId w:val="17"/>
  </w:num>
  <w:num w:numId="5">
    <w:abstractNumId w:val="22"/>
  </w:num>
  <w:num w:numId="6">
    <w:abstractNumId w:val="23"/>
  </w:num>
  <w:num w:numId="7">
    <w:abstractNumId w:val="10"/>
  </w:num>
  <w:num w:numId="8">
    <w:abstractNumId w:val="2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2"/>
  </w:num>
  <w:num w:numId="20">
    <w:abstractNumId w:val="24"/>
  </w:num>
  <w:num w:numId="21">
    <w:abstractNumId w:val="15"/>
  </w:num>
  <w:num w:numId="22">
    <w:abstractNumId w:val="25"/>
  </w:num>
  <w:num w:numId="23">
    <w:abstractNumId w:val="18"/>
  </w:num>
  <w:num w:numId="24">
    <w:abstractNumId w:val="13"/>
  </w:num>
  <w:num w:numId="25">
    <w:abstractNumId w:val="14"/>
  </w:num>
  <w:num w:numId="26">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bordersDoNotSurroundHeader/>
  <w:bordersDoNotSurroundFooter/>
  <w:hideSpellingErrors/>
  <w:defaultTabStop w:val="840"/>
  <w:drawingGridHorizontalSpacing w:val="120"/>
  <w:displayHorizontalDrawingGridEvery w:val="2"/>
  <w:displayVerticalDrawingGridEvery w:val="2"/>
  <w:characterSpacingControl w:val="compressPunctuation"/>
  <w:strictFirstAndLastChars/>
  <w:hdrShapeDefaults>
    <o:shapedefaults v:ext="edit" spidmax="6145" fill="f" fillcolor="white" stroke="f">
      <v:fill color="white" on="f"/>
      <v:stroke on="f"/>
      <v:textbox inset="5.85pt,.7pt,5.85pt,.7pt"/>
      <o:colormru v:ext="edit" colors="#33f,#65b2ff,#69f,#a7d3ff,#ccecff,#7da8ff,#5b92ff,#81c0ff"/>
    </o:shapedefaults>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099"/>
    <w:rsid w:val="00000048"/>
    <w:rsid w:val="000000D2"/>
    <w:rsid w:val="000003C6"/>
    <w:rsid w:val="000007E9"/>
    <w:rsid w:val="0000113A"/>
    <w:rsid w:val="00001346"/>
    <w:rsid w:val="00001643"/>
    <w:rsid w:val="000017E6"/>
    <w:rsid w:val="0000192C"/>
    <w:rsid w:val="00001B54"/>
    <w:rsid w:val="00001ECD"/>
    <w:rsid w:val="00001F3F"/>
    <w:rsid w:val="0000232E"/>
    <w:rsid w:val="00002733"/>
    <w:rsid w:val="00002884"/>
    <w:rsid w:val="0000299C"/>
    <w:rsid w:val="00002B2A"/>
    <w:rsid w:val="00002D70"/>
    <w:rsid w:val="000031AC"/>
    <w:rsid w:val="000033C8"/>
    <w:rsid w:val="000036B4"/>
    <w:rsid w:val="00003CBB"/>
    <w:rsid w:val="00003F06"/>
    <w:rsid w:val="00003FAD"/>
    <w:rsid w:val="000045DE"/>
    <w:rsid w:val="00004804"/>
    <w:rsid w:val="0000480A"/>
    <w:rsid w:val="000048A8"/>
    <w:rsid w:val="000049BF"/>
    <w:rsid w:val="00004AD5"/>
    <w:rsid w:val="00004BBB"/>
    <w:rsid w:val="00004D22"/>
    <w:rsid w:val="00004EA3"/>
    <w:rsid w:val="0000532E"/>
    <w:rsid w:val="00005A8E"/>
    <w:rsid w:val="00005A90"/>
    <w:rsid w:val="00005FE5"/>
    <w:rsid w:val="0000625A"/>
    <w:rsid w:val="000062EC"/>
    <w:rsid w:val="00006333"/>
    <w:rsid w:val="0000699A"/>
    <w:rsid w:val="00006F4B"/>
    <w:rsid w:val="00007409"/>
    <w:rsid w:val="000074DB"/>
    <w:rsid w:val="00007ABE"/>
    <w:rsid w:val="00007E34"/>
    <w:rsid w:val="00007E41"/>
    <w:rsid w:val="00010B5F"/>
    <w:rsid w:val="00010D17"/>
    <w:rsid w:val="000113AE"/>
    <w:rsid w:val="00011493"/>
    <w:rsid w:val="000115FC"/>
    <w:rsid w:val="00011B22"/>
    <w:rsid w:val="00011BC7"/>
    <w:rsid w:val="000123F3"/>
    <w:rsid w:val="0001253F"/>
    <w:rsid w:val="000127F7"/>
    <w:rsid w:val="00012BC0"/>
    <w:rsid w:val="00012F92"/>
    <w:rsid w:val="00012FC5"/>
    <w:rsid w:val="0001342E"/>
    <w:rsid w:val="00013502"/>
    <w:rsid w:val="000138D5"/>
    <w:rsid w:val="000138FE"/>
    <w:rsid w:val="00014344"/>
    <w:rsid w:val="0001435E"/>
    <w:rsid w:val="0001438E"/>
    <w:rsid w:val="00014444"/>
    <w:rsid w:val="0001478A"/>
    <w:rsid w:val="00014809"/>
    <w:rsid w:val="00014884"/>
    <w:rsid w:val="00014A73"/>
    <w:rsid w:val="00014C6A"/>
    <w:rsid w:val="00014E64"/>
    <w:rsid w:val="00015572"/>
    <w:rsid w:val="000159C7"/>
    <w:rsid w:val="00015E1B"/>
    <w:rsid w:val="000163AD"/>
    <w:rsid w:val="00016611"/>
    <w:rsid w:val="00016617"/>
    <w:rsid w:val="000166DD"/>
    <w:rsid w:val="00016A24"/>
    <w:rsid w:val="00016AF7"/>
    <w:rsid w:val="00016C20"/>
    <w:rsid w:val="00016CEF"/>
    <w:rsid w:val="00017194"/>
    <w:rsid w:val="000172A5"/>
    <w:rsid w:val="000175AD"/>
    <w:rsid w:val="0001776D"/>
    <w:rsid w:val="0001795B"/>
    <w:rsid w:val="00017980"/>
    <w:rsid w:val="00017BBE"/>
    <w:rsid w:val="00017F56"/>
    <w:rsid w:val="00017FA9"/>
    <w:rsid w:val="000200B9"/>
    <w:rsid w:val="000200D6"/>
    <w:rsid w:val="000201FF"/>
    <w:rsid w:val="00020541"/>
    <w:rsid w:val="0002059B"/>
    <w:rsid w:val="00020E88"/>
    <w:rsid w:val="00020FBB"/>
    <w:rsid w:val="00021142"/>
    <w:rsid w:val="00021212"/>
    <w:rsid w:val="000215B9"/>
    <w:rsid w:val="000219EC"/>
    <w:rsid w:val="00021A58"/>
    <w:rsid w:val="00021F0D"/>
    <w:rsid w:val="0002225E"/>
    <w:rsid w:val="00022316"/>
    <w:rsid w:val="00022345"/>
    <w:rsid w:val="000223F2"/>
    <w:rsid w:val="00022595"/>
    <w:rsid w:val="00022BB2"/>
    <w:rsid w:val="00022C20"/>
    <w:rsid w:val="00022C4A"/>
    <w:rsid w:val="00023202"/>
    <w:rsid w:val="000236EA"/>
    <w:rsid w:val="000238A9"/>
    <w:rsid w:val="00023F43"/>
    <w:rsid w:val="0002417C"/>
    <w:rsid w:val="000246DE"/>
    <w:rsid w:val="0002482C"/>
    <w:rsid w:val="00024A62"/>
    <w:rsid w:val="00024CF1"/>
    <w:rsid w:val="0002503A"/>
    <w:rsid w:val="00025468"/>
    <w:rsid w:val="00025DDA"/>
    <w:rsid w:val="000261AE"/>
    <w:rsid w:val="000262D6"/>
    <w:rsid w:val="00026366"/>
    <w:rsid w:val="000269AD"/>
    <w:rsid w:val="00026C5F"/>
    <w:rsid w:val="00026C72"/>
    <w:rsid w:val="0002727D"/>
    <w:rsid w:val="000276F5"/>
    <w:rsid w:val="00027759"/>
    <w:rsid w:val="000277D8"/>
    <w:rsid w:val="00027905"/>
    <w:rsid w:val="00027D38"/>
    <w:rsid w:val="00027D4A"/>
    <w:rsid w:val="00027F9C"/>
    <w:rsid w:val="00030482"/>
    <w:rsid w:val="000304B8"/>
    <w:rsid w:val="00030556"/>
    <w:rsid w:val="000306EB"/>
    <w:rsid w:val="00030C32"/>
    <w:rsid w:val="00030C6D"/>
    <w:rsid w:val="00030DA2"/>
    <w:rsid w:val="00030F5C"/>
    <w:rsid w:val="00031002"/>
    <w:rsid w:val="00031087"/>
    <w:rsid w:val="000310B1"/>
    <w:rsid w:val="000318B9"/>
    <w:rsid w:val="000319D6"/>
    <w:rsid w:val="00031DF7"/>
    <w:rsid w:val="00032939"/>
    <w:rsid w:val="00032E30"/>
    <w:rsid w:val="00032E6C"/>
    <w:rsid w:val="000331D1"/>
    <w:rsid w:val="00033289"/>
    <w:rsid w:val="00033398"/>
    <w:rsid w:val="00033B0E"/>
    <w:rsid w:val="00033E45"/>
    <w:rsid w:val="0003416A"/>
    <w:rsid w:val="000341FF"/>
    <w:rsid w:val="0003454B"/>
    <w:rsid w:val="000345AD"/>
    <w:rsid w:val="00034671"/>
    <w:rsid w:val="000346F8"/>
    <w:rsid w:val="000349B4"/>
    <w:rsid w:val="00034A26"/>
    <w:rsid w:val="00034E12"/>
    <w:rsid w:val="00035247"/>
    <w:rsid w:val="0003529F"/>
    <w:rsid w:val="0003558F"/>
    <w:rsid w:val="000357F4"/>
    <w:rsid w:val="000359A2"/>
    <w:rsid w:val="000359F6"/>
    <w:rsid w:val="00035B79"/>
    <w:rsid w:val="00035B9E"/>
    <w:rsid w:val="00035E89"/>
    <w:rsid w:val="00036216"/>
    <w:rsid w:val="0003627F"/>
    <w:rsid w:val="00036872"/>
    <w:rsid w:val="00036BB0"/>
    <w:rsid w:val="00036EC5"/>
    <w:rsid w:val="000371D7"/>
    <w:rsid w:val="0003759E"/>
    <w:rsid w:val="0003779C"/>
    <w:rsid w:val="00037984"/>
    <w:rsid w:val="00037D16"/>
    <w:rsid w:val="00037D5D"/>
    <w:rsid w:val="0004025A"/>
    <w:rsid w:val="00040929"/>
    <w:rsid w:val="00040B0D"/>
    <w:rsid w:val="00040D1D"/>
    <w:rsid w:val="00040E2B"/>
    <w:rsid w:val="00041612"/>
    <w:rsid w:val="00041620"/>
    <w:rsid w:val="0004173A"/>
    <w:rsid w:val="00041B3E"/>
    <w:rsid w:val="00041BD3"/>
    <w:rsid w:val="00041E70"/>
    <w:rsid w:val="00042957"/>
    <w:rsid w:val="00042D3D"/>
    <w:rsid w:val="00042DFE"/>
    <w:rsid w:val="0004315B"/>
    <w:rsid w:val="00043173"/>
    <w:rsid w:val="000431F5"/>
    <w:rsid w:val="00043651"/>
    <w:rsid w:val="00043BAD"/>
    <w:rsid w:val="0004410F"/>
    <w:rsid w:val="0004440B"/>
    <w:rsid w:val="00044415"/>
    <w:rsid w:val="00044435"/>
    <w:rsid w:val="00044899"/>
    <w:rsid w:val="00044D3D"/>
    <w:rsid w:val="00045073"/>
    <w:rsid w:val="0004549F"/>
    <w:rsid w:val="00045CA4"/>
    <w:rsid w:val="00045F71"/>
    <w:rsid w:val="00046285"/>
    <w:rsid w:val="0004652E"/>
    <w:rsid w:val="00046745"/>
    <w:rsid w:val="00046AF1"/>
    <w:rsid w:val="00046D2E"/>
    <w:rsid w:val="00046F30"/>
    <w:rsid w:val="00047160"/>
    <w:rsid w:val="0004718D"/>
    <w:rsid w:val="000472DF"/>
    <w:rsid w:val="00047B39"/>
    <w:rsid w:val="00050364"/>
    <w:rsid w:val="00050778"/>
    <w:rsid w:val="00050AF3"/>
    <w:rsid w:val="00050CAA"/>
    <w:rsid w:val="00050CFE"/>
    <w:rsid w:val="00050DCA"/>
    <w:rsid w:val="00051033"/>
    <w:rsid w:val="00051175"/>
    <w:rsid w:val="00051384"/>
    <w:rsid w:val="000516E3"/>
    <w:rsid w:val="00051915"/>
    <w:rsid w:val="00051983"/>
    <w:rsid w:val="00051EBE"/>
    <w:rsid w:val="00052010"/>
    <w:rsid w:val="00052055"/>
    <w:rsid w:val="000522A3"/>
    <w:rsid w:val="0005247F"/>
    <w:rsid w:val="00052744"/>
    <w:rsid w:val="000528D4"/>
    <w:rsid w:val="000529AA"/>
    <w:rsid w:val="00052C5D"/>
    <w:rsid w:val="00052EC2"/>
    <w:rsid w:val="0005319D"/>
    <w:rsid w:val="00053667"/>
    <w:rsid w:val="00053986"/>
    <w:rsid w:val="00053AEA"/>
    <w:rsid w:val="00053C58"/>
    <w:rsid w:val="00053DAD"/>
    <w:rsid w:val="0005408E"/>
    <w:rsid w:val="000543D3"/>
    <w:rsid w:val="000546C8"/>
    <w:rsid w:val="00054BC9"/>
    <w:rsid w:val="00054C56"/>
    <w:rsid w:val="00054E40"/>
    <w:rsid w:val="0005517A"/>
    <w:rsid w:val="000551EE"/>
    <w:rsid w:val="000551F6"/>
    <w:rsid w:val="00055290"/>
    <w:rsid w:val="00055405"/>
    <w:rsid w:val="00055843"/>
    <w:rsid w:val="00055946"/>
    <w:rsid w:val="0005596C"/>
    <w:rsid w:val="00055AC0"/>
    <w:rsid w:val="00055ADA"/>
    <w:rsid w:val="00055E22"/>
    <w:rsid w:val="000563B4"/>
    <w:rsid w:val="0005667A"/>
    <w:rsid w:val="00056681"/>
    <w:rsid w:val="00056EBE"/>
    <w:rsid w:val="0005796B"/>
    <w:rsid w:val="00057A7B"/>
    <w:rsid w:val="00057DEF"/>
    <w:rsid w:val="00057E95"/>
    <w:rsid w:val="00060836"/>
    <w:rsid w:val="00060C1B"/>
    <w:rsid w:val="00061EBB"/>
    <w:rsid w:val="0006210A"/>
    <w:rsid w:val="000621C8"/>
    <w:rsid w:val="000622BC"/>
    <w:rsid w:val="000626D3"/>
    <w:rsid w:val="0006280C"/>
    <w:rsid w:val="000628B5"/>
    <w:rsid w:val="00062996"/>
    <w:rsid w:val="00062BB3"/>
    <w:rsid w:val="00063015"/>
    <w:rsid w:val="0006318D"/>
    <w:rsid w:val="00063522"/>
    <w:rsid w:val="00063598"/>
    <w:rsid w:val="000638C6"/>
    <w:rsid w:val="00063BA5"/>
    <w:rsid w:val="00063D46"/>
    <w:rsid w:val="0006412C"/>
    <w:rsid w:val="0006423D"/>
    <w:rsid w:val="0006446B"/>
    <w:rsid w:val="00064FC2"/>
    <w:rsid w:val="000651F5"/>
    <w:rsid w:val="00065220"/>
    <w:rsid w:val="000654F0"/>
    <w:rsid w:val="000659A3"/>
    <w:rsid w:val="00065EDD"/>
    <w:rsid w:val="00065F73"/>
    <w:rsid w:val="000660F7"/>
    <w:rsid w:val="000662CC"/>
    <w:rsid w:val="000663C2"/>
    <w:rsid w:val="000664F3"/>
    <w:rsid w:val="00066542"/>
    <w:rsid w:val="00066941"/>
    <w:rsid w:val="00066DD0"/>
    <w:rsid w:val="000672D3"/>
    <w:rsid w:val="0006750E"/>
    <w:rsid w:val="000676B3"/>
    <w:rsid w:val="00067764"/>
    <w:rsid w:val="000677CF"/>
    <w:rsid w:val="0006798E"/>
    <w:rsid w:val="00067E42"/>
    <w:rsid w:val="000705DB"/>
    <w:rsid w:val="000708A7"/>
    <w:rsid w:val="00070CAB"/>
    <w:rsid w:val="00070CB8"/>
    <w:rsid w:val="00070DD7"/>
    <w:rsid w:val="000712E5"/>
    <w:rsid w:val="00071A5B"/>
    <w:rsid w:val="00071AA7"/>
    <w:rsid w:val="00071B7B"/>
    <w:rsid w:val="00071FC3"/>
    <w:rsid w:val="0007216C"/>
    <w:rsid w:val="00072202"/>
    <w:rsid w:val="0007233A"/>
    <w:rsid w:val="00072842"/>
    <w:rsid w:val="00072945"/>
    <w:rsid w:val="00072B08"/>
    <w:rsid w:val="00073DB7"/>
    <w:rsid w:val="00073DE5"/>
    <w:rsid w:val="000741B3"/>
    <w:rsid w:val="0007435C"/>
    <w:rsid w:val="00074378"/>
    <w:rsid w:val="00074561"/>
    <w:rsid w:val="000749AF"/>
    <w:rsid w:val="00074F0B"/>
    <w:rsid w:val="00075599"/>
    <w:rsid w:val="0007567A"/>
    <w:rsid w:val="00075AEC"/>
    <w:rsid w:val="00075AED"/>
    <w:rsid w:val="00075FCD"/>
    <w:rsid w:val="000760F0"/>
    <w:rsid w:val="00076803"/>
    <w:rsid w:val="00076A87"/>
    <w:rsid w:val="00076B2F"/>
    <w:rsid w:val="00076D1A"/>
    <w:rsid w:val="00076DF2"/>
    <w:rsid w:val="00076FEE"/>
    <w:rsid w:val="0007715B"/>
    <w:rsid w:val="00077773"/>
    <w:rsid w:val="00077BAE"/>
    <w:rsid w:val="00077C64"/>
    <w:rsid w:val="00077DB5"/>
    <w:rsid w:val="00077E3B"/>
    <w:rsid w:val="00077F78"/>
    <w:rsid w:val="00077FFB"/>
    <w:rsid w:val="000801ED"/>
    <w:rsid w:val="000805CC"/>
    <w:rsid w:val="00080654"/>
    <w:rsid w:val="000806E2"/>
    <w:rsid w:val="00080A4B"/>
    <w:rsid w:val="00080B0B"/>
    <w:rsid w:val="00080D3E"/>
    <w:rsid w:val="00080D5E"/>
    <w:rsid w:val="00081333"/>
    <w:rsid w:val="000814E4"/>
    <w:rsid w:val="000814F2"/>
    <w:rsid w:val="00081D04"/>
    <w:rsid w:val="00081E8A"/>
    <w:rsid w:val="00081FF5"/>
    <w:rsid w:val="0008245F"/>
    <w:rsid w:val="00082A8F"/>
    <w:rsid w:val="00083451"/>
    <w:rsid w:val="000835E6"/>
    <w:rsid w:val="00083836"/>
    <w:rsid w:val="00083EB7"/>
    <w:rsid w:val="00083EEA"/>
    <w:rsid w:val="000844A2"/>
    <w:rsid w:val="000847E0"/>
    <w:rsid w:val="00084816"/>
    <w:rsid w:val="0008489F"/>
    <w:rsid w:val="00084E96"/>
    <w:rsid w:val="000858A6"/>
    <w:rsid w:val="0008590B"/>
    <w:rsid w:val="00085BBB"/>
    <w:rsid w:val="00085C01"/>
    <w:rsid w:val="00085E45"/>
    <w:rsid w:val="0008610C"/>
    <w:rsid w:val="0008611E"/>
    <w:rsid w:val="0008615B"/>
    <w:rsid w:val="000861E6"/>
    <w:rsid w:val="000863DA"/>
    <w:rsid w:val="000864F0"/>
    <w:rsid w:val="000867E9"/>
    <w:rsid w:val="00086939"/>
    <w:rsid w:val="00086B01"/>
    <w:rsid w:val="000870CC"/>
    <w:rsid w:val="0008773C"/>
    <w:rsid w:val="00087C77"/>
    <w:rsid w:val="00087D77"/>
    <w:rsid w:val="000904B5"/>
    <w:rsid w:val="00090627"/>
    <w:rsid w:val="000913DF"/>
    <w:rsid w:val="0009162C"/>
    <w:rsid w:val="00091A53"/>
    <w:rsid w:val="00091ABB"/>
    <w:rsid w:val="00091C0A"/>
    <w:rsid w:val="00091E2C"/>
    <w:rsid w:val="000920EA"/>
    <w:rsid w:val="00092137"/>
    <w:rsid w:val="00092453"/>
    <w:rsid w:val="000927A5"/>
    <w:rsid w:val="00092C83"/>
    <w:rsid w:val="00092D30"/>
    <w:rsid w:val="00092F9E"/>
    <w:rsid w:val="0009338E"/>
    <w:rsid w:val="00093470"/>
    <w:rsid w:val="00093688"/>
    <w:rsid w:val="0009374E"/>
    <w:rsid w:val="00093889"/>
    <w:rsid w:val="000939D0"/>
    <w:rsid w:val="00093A25"/>
    <w:rsid w:val="00093A31"/>
    <w:rsid w:val="00093AC0"/>
    <w:rsid w:val="00093B0C"/>
    <w:rsid w:val="00093CDD"/>
    <w:rsid w:val="0009413A"/>
    <w:rsid w:val="00094A80"/>
    <w:rsid w:val="0009503E"/>
    <w:rsid w:val="0009507D"/>
    <w:rsid w:val="0009529F"/>
    <w:rsid w:val="000953EB"/>
    <w:rsid w:val="000954E3"/>
    <w:rsid w:val="000957E2"/>
    <w:rsid w:val="00095AFA"/>
    <w:rsid w:val="00096058"/>
    <w:rsid w:val="0009616D"/>
    <w:rsid w:val="0009635F"/>
    <w:rsid w:val="000966C8"/>
    <w:rsid w:val="000967E7"/>
    <w:rsid w:val="00096B92"/>
    <w:rsid w:val="00097197"/>
    <w:rsid w:val="000975F4"/>
    <w:rsid w:val="000977DB"/>
    <w:rsid w:val="00097CE1"/>
    <w:rsid w:val="00097DC1"/>
    <w:rsid w:val="000A0032"/>
    <w:rsid w:val="000A080B"/>
    <w:rsid w:val="000A0864"/>
    <w:rsid w:val="000A0B2A"/>
    <w:rsid w:val="000A0BBF"/>
    <w:rsid w:val="000A0C54"/>
    <w:rsid w:val="000A1110"/>
    <w:rsid w:val="000A1128"/>
    <w:rsid w:val="000A1D23"/>
    <w:rsid w:val="000A21AC"/>
    <w:rsid w:val="000A2356"/>
    <w:rsid w:val="000A2500"/>
    <w:rsid w:val="000A26E7"/>
    <w:rsid w:val="000A27B4"/>
    <w:rsid w:val="000A29CD"/>
    <w:rsid w:val="000A2A5D"/>
    <w:rsid w:val="000A2C9B"/>
    <w:rsid w:val="000A2D6B"/>
    <w:rsid w:val="000A2D77"/>
    <w:rsid w:val="000A2F4F"/>
    <w:rsid w:val="000A30A0"/>
    <w:rsid w:val="000A3351"/>
    <w:rsid w:val="000A3505"/>
    <w:rsid w:val="000A389F"/>
    <w:rsid w:val="000A3C6D"/>
    <w:rsid w:val="000A3EA0"/>
    <w:rsid w:val="000A4020"/>
    <w:rsid w:val="000A4079"/>
    <w:rsid w:val="000A4183"/>
    <w:rsid w:val="000A4516"/>
    <w:rsid w:val="000A49F7"/>
    <w:rsid w:val="000A56C2"/>
    <w:rsid w:val="000A5882"/>
    <w:rsid w:val="000A5DB9"/>
    <w:rsid w:val="000A5F11"/>
    <w:rsid w:val="000A6128"/>
    <w:rsid w:val="000A61E0"/>
    <w:rsid w:val="000A62A7"/>
    <w:rsid w:val="000A638C"/>
    <w:rsid w:val="000A64B1"/>
    <w:rsid w:val="000A6923"/>
    <w:rsid w:val="000A70B5"/>
    <w:rsid w:val="000A70C8"/>
    <w:rsid w:val="000A730D"/>
    <w:rsid w:val="000A7348"/>
    <w:rsid w:val="000A76C0"/>
    <w:rsid w:val="000A77E2"/>
    <w:rsid w:val="000A77F4"/>
    <w:rsid w:val="000A78FE"/>
    <w:rsid w:val="000A7B7D"/>
    <w:rsid w:val="000A7BEC"/>
    <w:rsid w:val="000B0337"/>
    <w:rsid w:val="000B0385"/>
    <w:rsid w:val="000B0580"/>
    <w:rsid w:val="000B065B"/>
    <w:rsid w:val="000B09C0"/>
    <w:rsid w:val="000B0A15"/>
    <w:rsid w:val="000B0B70"/>
    <w:rsid w:val="000B0C80"/>
    <w:rsid w:val="000B0E23"/>
    <w:rsid w:val="000B119B"/>
    <w:rsid w:val="000B121B"/>
    <w:rsid w:val="000B14A8"/>
    <w:rsid w:val="000B2209"/>
    <w:rsid w:val="000B272F"/>
    <w:rsid w:val="000B2B49"/>
    <w:rsid w:val="000B2C66"/>
    <w:rsid w:val="000B30F7"/>
    <w:rsid w:val="000B3110"/>
    <w:rsid w:val="000B320D"/>
    <w:rsid w:val="000B3211"/>
    <w:rsid w:val="000B3277"/>
    <w:rsid w:val="000B3295"/>
    <w:rsid w:val="000B33DA"/>
    <w:rsid w:val="000B3471"/>
    <w:rsid w:val="000B34ED"/>
    <w:rsid w:val="000B35F1"/>
    <w:rsid w:val="000B3BD8"/>
    <w:rsid w:val="000B411B"/>
    <w:rsid w:val="000B4472"/>
    <w:rsid w:val="000B4606"/>
    <w:rsid w:val="000B4674"/>
    <w:rsid w:val="000B4681"/>
    <w:rsid w:val="000B4AD7"/>
    <w:rsid w:val="000B53C6"/>
    <w:rsid w:val="000B5583"/>
    <w:rsid w:val="000B597A"/>
    <w:rsid w:val="000B620B"/>
    <w:rsid w:val="000B6388"/>
    <w:rsid w:val="000B63BC"/>
    <w:rsid w:val="000B646D"/>
    <w:rsid w:val="000B6DDC"/>
    <w:rsid w:val="000B6E46"/>
    <w:rsid w:val="000B7107"/>
    <w:rsid w:val="000B720D"/>
    <w:rsid w:val="000B72FE"/>
    <w:rsid w:val="000B738C"/>
    <w:rsid w:val="000B75F6"/>
    <w:rsid w:val="000B775B"/>
    <w:rsid w:val="000B7CCC"/>
    <w:rsid w:val="000B7DD5"/>
    <w:rsid w:val="000C0872"/>
    <w:rsid w:val="000C0D6C"/>
    <w:rsid w:val="000C0ECE"/>
    <w:rsid w:val="000C0ED4"/>
    <w:rsid w:val="000C1697"/>
    <w:rsid w:val="000C181A"/>
    <w:rsid w:val="000C1B2B"/>
    <w:rsid w:val="000C1B70"/>
    <w:rsid w:val="000C1BDF"/>
    <w:rsid w:val="000C200E"/>
    <w:rsid w:val="000C21D6"/>
    <w:rsid w:val="000C279E"/>
    <w:rsid w:val="000C2E73"/>
    <w:rsid w:val="000C34BD"/>
    <w:rsid w:val="000C3C98"/>
    <w:rsid w:val="000C4020"/>
    <w:rsid w:val="000C4431"/>
    <w:rsid w:val="000C45B3"/>
    <w:rsid w:val="000C478A"/>
    <w:rsid w:val="000C5057"/>
    <w:rsid w:val="000C58A1"/>
    <w:rsid w:val="000C5D66"/>
    <w:rsid w:val="000C5D96"/>
    <w:rsid w:val="000C5DB1"/>
    <w:rsid w:val="000C6007"/>
    <w:rsid w:val="000C63AC"/>
    <w:rsid w:val="000C6443"/>
    <w:rsid w:val="000C64AB"/>
    <w:rsid w:val="000C66F6"/>
    <w:rsid w:val="000C66FC"/>
    <w:rsid w:val="000C6886"/>
    <w:rsid w:val="000C6EFA"/>
    <w:rsid w:val="000C6FD4"/>
    <w:rsid w:val="000C71AF"/>
    <w:rsid w:val="000C73A3"/>
    <w:rsid w:val="000C73E2"/>
    <w:rsid w:val="000C750C"/>
    <w:rsid w:val="000C7714"/>
    <w:rsid w:val="000C7E58"/>
    <w:rsid w:val="000D004A"/>
    <w:rsid w:val="000D00D5"/>
    <w:rsid w:val="000D015D"/>
    <w:rsid w:val="000D02DE"/>
    <w:rsid w:val="000D0FDA"/>
    <w:rsid w:val="000D10DF"/>
    <w:rsid w:val="000D1375"/>
    <w:rsid w:val="000D137F"/>
    <w:rsid w:val="000D15C5"/>
    <w:rsid w:val="000D16BC"/>
    <w:rsid w:val="000D1CEA"/>
    <w:rsid w:val="000D20FC"/>
    <w:rsid w:val="000D2452"/>
    <w:rsid w:val="000D2856"/>
    <w:rsid w:val="000D2E33"/>
    <w:rsid w:val="000D31D1"/>
    <w:rsid w:val="000D31E0"/>
    <w:rsid w:val="000D33DF"/>
    <w:rsid w:val="000D33FA"/>
    <w:rsid w:val="000D34D0"/>
    <w:rsid w:val="000D3553"/>
    <w:rsid w:val="000D365C"/>
    <w:rsid w:val="000D381E"/>
    <w:rsid w:val="000D3F46"/>
    <w:rsid w:val="000D4182"/>
    <w:rsid w:val="000D4296"/>
    <w:rsid w:val="000D4370"/>
    <w:rsid w:val="000D467C"/>
    <w:rsid w:val="000D4862"/>
    <w:rsid w:val="000D495B"/>
    <w:rsid w:val="000D4A17"/>
    <w:rsid w:val="000D4DF8"/>
    <w:rsid w:val="000D516F"/>
    <w:rsid w:val="000D5356"/>
    <w:rsid w:val="000D5953"/>
    <w:rsid w:val="000D5DAB"/>
    <w:rsid w:val="000D60B6"/>
    <w:rsid w:val="000D67FA"/>
    <w:rsid w:val="000D6A50"/>
    <w:rsid w:val="000D6C59"/>
    <w:rsid w:val="000D6E3E"/>
    <w:rsid w:val="000D76A3"/>
    <w:rsid w:val="000D76A7"/>
    <w:rsid w:val="000D76A8"/>
    <w:rsid w:val="000D7839"/>
    <w:rsid w:val="000E0286"/>
    <w:rsid w:val="000E04BF"/>
    <w:rsid w:val="000E0D0E"/>
    <w:rsid w:val="000E0D45"/>
    <w:rsid w:val="000E0F9E"/>
    <w:rsid w:val="000E13BB"/>
    <w:rsid w:val="000E1735"/>
    <w:rsid w:val="000E17D0"/>
    <w:rsid w:val="000E19CC"/>
    <w:rsid w:val="000E1B1A"/>
    <w:rsid w:val="000E1EB5"/>
    <w:rsid w:val="000E2581"/>
    <w:rsid w:val="000E28FC"/>
    <w:rsid w:val="000E298E"/>
    <w:rsid w:val="000E2A2C"/>
    <w:rsid w:val="000E2DA2"/>
    <w:rsid w:val="000E2E23"/>
    <w:rsid w:val="000E3027"/>
    <w:rsid w:val="000E318B"/>
    <w:rsid w:val="000E31C8"/>
    <w:rsid w:val="000E3496"/>
    <w:rsid w:val="000E3B07"/>
    <w:rsid w:val="000E3B5E"/>
    <w:rsid w:val="000E3ED1"/>
    <w:rsid w:val="000E43FB"/>
    <w:rsid w:val="000E44F2"/>
    <w:rsid w:val="000E452E"/>
    <w:rsid w:val="000E4609"/>
    <w:rsid w:val="000E4780"/>
    <w:rsid w:val="000E4A20"/>
    <w:rsid w:val="000E4A47"/>
    <w:rsid w:val="000E4A85"/>
    <w:rsid w:val="000E4EC2"/>
    <w:rsid w:val="000E4ED7"/>
    <w:rsid w:val="000E5164"/>
    <w:rsid w:val="000E53DA"/>
    <w:rsid w:val="000E57A9"/>
    <w:rsid w:val="000E59EC"/>
    <w:rsid w:val="000E5E86"/>
    <w:rsid w:val="000E622E"/>
    <w:rsid w:val="000E628F"/>
    <w:rsid w:val="000E640E"/>
    <w:rsid w:val="000E64DF"/>
    <w:rsid w:val="000E655F"/>
    <w:rsid w:val="000E6FA2"/>
    <w:rsid w:val="000E75B2"/>
    <w:rsid w:val="000E792C"/>
    <w:rsid w:val="000E7F2D"/>
    <w:rsid w:val="000E7F82"/>
    <w:rsid w:val="000F0056"/>
    <w:rsid w:val="000F03A1"/>
    <w:rsid w:val="000F087F"/>
    <w:rsid w:val="000F0D55"/>
    <w:rsid w:val="000F0F9F"/>
    <w:rsid w:val="000F1181"/>
    <w:rsid w:val="000F17F8"/>
    <w:rsid w:val="000F1B21"/>
    <w:rsid w:val="000F1EC9"/>
    <w:rsid w:val="000F216C"/>
    <w:rsid w:val="000F2219"/>
    <w:rsid w:val="000F2A58"/>
    <w:rsid w:val="000F2BBD"/>
    <w:rsid w:val="000F2E3E"/>
    <w:rsid w:val="000F3117"/>
    <w:rsid w:val="000F3228"/>
    <w:rsid w:val="000F384D"/>
    <w:rsid w:val="000F3856"/>
    <w:rsid w:val="000F3B8B"/>
    <w:rsid w:val="000F3F53"/>
    <w:rsid w:val="000F40A4"/>
    <w:rsid w:val="000F4165"/>
    <w:rsid w:val="000F44C2"/>
    <w:rsid w:val="000F451D"/>
    <w:rsid w:val="000F4A5B"/>
    <w:rsid w:val="000F4BA6"/>
    <w:rsid w:val="000F5144"/>
    <w:rsid w:val="000F57DA"/>
    <w:rsid w:val="000F5B8B"/>
    <w:rsid w:val="000F5D7D"/>
    <w:rsid w:val="000F6B80"/>
    <w:rsid w:val="000F6D01"/>
    <w:rsid w:val="000F6D11"/>
    <w:rsid w:val="000F6DB0"/>
    <w:rsid w:val="000F723D"/>
    <w:rsid w:val="000F75B1"/>
    <w:rsid w:val="000F7D59"/>
    <w:rsid w:val="000F7EF3"/>
    <w:rsid w:val="000F7F2D"/>
    <w:rsid w:val="000F7FEC"/>
    <w:rsid w:val="00100174"/>
    <w:rsid w:val="001001F4"/>
    <w:rsid w:val="0010027A"/>
    <w:rsid w:val="00100363"/>
    <w:rsid w:val="00100632"/>
    <w:rsid w:val="00100788"/>
    <w:rsid w:val="0010078F"/>
    <w:rsid w:val="00101469"/>
    <w:rsid w:val="001016D9"/>
    <w:rsid w:val="001021F3"/>
    <w:rsid w:val="0010256E"/>
    <w:rsid w:val="0010259D"/>
    <w:rsid w:val="00102884"/>
    <w:rsid w:val="00102885"/>
    <w:rsid w:val="00102A0D"/>
    <w:rsid w:val="00102D7E"/>
    <w:rsid w:val="00102F83"/>
    <w:rsid w:val="00103146"/>
    <w:rsid w:val="00103333"/>
    <w:rsid w:val="00103353"/>
    <w:rsid w:val="001033EB"/>
    <w:rsid w:val="001036DC"/>
    <w:rsid w:val="001036E1"/>
    <w:rsid w:val="00103D45"/>
    <w:rsid w:val="00103F49"/>
    <w:rsid w:val="00103F82"/>
    <w:rsid w:val="001042B3"/>
    <w:rsid w:val="001042BD"/>
    <w:rsid w:val="00104452"/>
    <w:rsid w:val="0010473B"/>
    <w:rsid w:val="00104782"/>
    <w:rsid w:val="001049BB"/>
    <w:rsid w:val="00105235"/>
    <w:rsid w:val="001052A9"/>
    <w:rsid w:val="00105551"/>
    <w:rsid w:val="001055E7"/>
    <w:rsid w:val="0010572D"/>
    <w:rsid w:val="00105808"/>
    <w:rsid w:val="00105D15"/>
    <w:rsid w:val="00105D1F"/>
    <w:rsid w:val="00105E13"/>
    <w:rsid w:val="00105E6E"/>
    <w:rsid w:val="00105E88"/>
    <w:rsid w:val="00105EAD"/>
    <w:rsid w:val="001061FA"/>
    <w:rsid w:val="00106234"/>
    <w:rsid w:val="0010624E"/>
    <w:rsid w:val="00106508"/>
    <w:rsid w:val="001065EA"/>
    <w:rsid w:val="001066F8"/>
    <w:rsid w:val="00106713"/>
    <w:rsid w:val="0010733A"/>
    <w:rsid w:val="00107547"/>
    <w:rsid w:val="0010777B"/>
    <w:rsid w:val="001077DD"/>
    <w:rsid w:val="00107B5A"/>
    <w:rsid w:val="00107C92"/>
    <w:rsid w:val="00107D84"/>
    <w:rsid w:val="00107DC0"/>
    <w:rsid w:val="00107DF1"/>
    <w:rsid w:val="00107E52"/>
    <w:rsid w:val="0011054A"/>
    <w:rsid w:val="0011054E"/>
    <w:rsid w:val="001107AA"/>
    <w:rsid w:val="00110BE4"/>
    <w:rsid w:val="00111764"/>
    <w:rsid w:val="00111795"/>
    <w:rsid w:val="0011197F"/>
    <w:rsid w:val="001119F7"/>
    <w:rsid w:val="00111A1C"/>
    <w:rsid w:val="00111DC8"/>
    <w:rsid w:val="001120D5"/>
    <w:rsid w:val="00112214"/>
    <w:rsid w:val="001124F5"/>
    <w:rsid w:val="00112875"/>
    <w:rsid w:val="00112C5A"/>
    <w:rsid w:val="00112C9B"/>
    <w:rsid w:val="00112D1B"/>
    <w:rsid w:val="00113095"/>
    <w:rsid w:val="001132FB"/>
    <w:rsid w:val="00113606"/>
    <w:rsid w:val="00113BD7"/>
    <w:rsid w:val="00113C56"/>
    <w:rsid w:val="00113CCE"/>
    <w:rsid w:val="00113D1D"/>
    <w:rsid w:val="00113F60"/>
    <w:rsid w:val="00114084"/>
    <w:rsid w:val="001143AD"/>
    <w:rsid w:val="00114591"/>
    <w:rsid w:val="00114662"/>
    <w:rsid w:val="00114984"/>
    <w:rsid w:val="00114BE0"/>
    <w:rsid w:val="00114BE5"/>
    <w:rsid w:val="0011583A"/>
    <w:rsid w:val="001158A1"/>
    <w:rsid w:val="00115B76"/>
    <w:rsid w:val="00115CB7"/>
    <w:rsid w:val="00115D7A"/>
    <w:rsid w:val="001160A2"/>
    <w:rsid w:val="0011721E"/>
    <w:rsid w:val="00117357"/>
    <w:rsid w:val="001176AA"/>
    <w:rsid w:val="001179E8"/>
    <w:rsid w:val="00117E70"/>
    <w:rsid w:val="00120064"/>
    <w:rsid w:val="00120089"/>
    <w:rsid w:val="0012016A"/>
    <w:rsid w:val="00120613"/>
    <w:rsid w:val="00120700"/>
    <w:rsid w:val="001207EE"/>
    <w:rsid w:val="0012085C"/>
    <w:rsid w:val="00120868"/>
    <w:rsid w:val="00120ACA"/>
    <w:rsid w:val="00121144"/>
    <w:rsid w:val="001214AA"/>
    <w:rsid w:val="00121843"/>
    <w:rsid w:val="00121D3A"/>
    <w:rsid w:val="00122237"/>
    <w:rsid w:val="00122CF9"/>
    <w:rsid w:val="00122FEB"/>
    <w:rsid w:val="00123013"/>
    <w:rsid w:val="001230B9"/>
    <w:rsid w:val="001231AC"/>
    <w:rsid w:val="001234BA"/>
    <w:rsid w:val="00123897"/>
    <w:rsid w:val="00123AB7"/>
    <w:rsid w:val="00123C5A"/>
    <w:rsid w:val="00123C6F"/>
    <w:rsid w:val="00123EAE"/>
    <w:rsid w:val="00124021"/>
    <w:rsid w:val="001243B8"/>
    <w:rsid w:val="001245CA"/>
    <w:rsid w:val="001246E0"/>
    <w:rsid w:val="00124F1B"/>
    <w:rsid w:val="001251A3"/>
    <w:rsid w:val="001252B9"/>
    <w:rsid w:val="001255EA"/>
    <w:rsid w:val="00125856"/>
    <w:rsid w:val="00125B50"/>
    <w:rsid w:val="00125B60"/>
    <w:rsid w:val="00125C8F"/>
    <w:rsid w:val="00125CCF"/>
    <w:rsid w:val="00125EC5"/>
    <w:rsid w:val="00125F1B"/>
    <w:rsid w:val="00125F3F"/>
    <w:rsid w:val="00125F9C"/>
    <w:rsid w:val="001261FF"/>
    <w:rsid w:val="00126255"/>
    <w:rsid w:val="0012640D"/>
    <w:rsid w:val="0012659F"/>
    <w:rsid w:val="0012690B"/>
    <w:rsid w:val="00126B57"/>
    <w:rsid w:val="00126B98"/>
    <w:rsid w:val="00126C65"/>
    <w:rsid w:val="00126C76"/>
    <w:rsid w:val="00126F89"/>
    <w:rsid w:val="00126FD0"/>
    <w:rsid w:val="00127117"/>
    <w:rsid w:val="0012715F"/>
    <w:rsid w:val="001279C5"/>
    <w:rsid w:val="00127A75"/>
    <w:rsid w:val="00127D46"/>
    <w:rsid w:val="0013085D"/>
    <w:rsid w:val="00130888"/>
    <w:rsid w:val="00130BDD"/>
    <w:rsid w:val="0013185D"/>
    <w:rsid w:val="0013185E"/>
    <w:rsid w:val="001319A2"/>
    <w:rsid w:val="00131D08"/>
    <w:rsid w:val="00131EC8"/>
    <w:rsid w:val="001321C9"/>
    <w:rsid w:val="0013227E"/>
    <w:rsid w:val="00132981"/>
    <w:rsid w:val="00132984"/>
    <w:rsid w:val="00132AEC"/>
    <w:rsid w:val="00132D10"/>
    <w:rsid w:val="0013304B"/>
    <w:rsid w:val="001330AD"/>
    <w:rsid w:val="00133C4D"/>
    <w:rsid w:val="00134303"/>
    <w:rsid w:val="0013468C"/>
    <w:rsid w:val="00134844"/>
    <w:rsid w:val="00134A2C"/>
    <w:rsid w:val="00134C33"/>
    <w:rsid w:val="00134FCC"/>
    <w:rsid w:val="00135019"/>
    <w:rsid w:val="001350F8"/>
    <w:rsid w:val="00135387"/>
    <w:rsid w:val="001355A7"/>
    <w:rsid w:val="00135646"/>
    <w:rsid w:val="001359A5"/>
    <w:rsid w:val="00135AB1"/>
    <w:rsid w:val="00136986"/>
    <w:rsid w:val="00136B1B"/>
    <w:rsid w:val="00136D5A"/>
    <w:rsid w:val="00136EE9"/>
    <w:rsid w:val="00137392"/>
    <w:rsid w:val="0013740B"/>
    <w:rsid w:val="00137741"/>
    <w:rsid w:val="00137E30"/>
    <w:rsid w:val="00140123"/>
    <w:rsid w:val="001401DC"/>
    <w:rsid w:val="00140381"/>
    <w:rsid w:val="00140660"/>
    <w:rsid w:val="00140889"/>
    <w:rsid w:val="001409F3"/>
    <w:rsid w:val="00140EBC"/>
    <w:rsid w:val="00141110"/>
    <w:rsid w:val="00141233"/>
    <w:rsid w:val="00141370"/>
    <w:rsid w:val="0014149E"/>
    <w:rsid w:val="0014154D"/>
    <w:rsid w:val="001419C4"/>
    <w:rsid w:val="00141E27"/>
    <w:rsid w:val="00141F1A"/>
    <w:rsid w:val="0014253C"/>
    <w:rsid w:val="0014259C"/>
    <w:rsid w:val="0014293F"/>
    <w:rsid w:val="00142A61"/>
    <w:rsid w:val="00142AFA"/>
    <w:rsid w:val="00142E21"/>
    <w:rsid w:val="00143009"/>
    <w:rsid w:val="001439AD"/>
    <w:rsid w:val="00143B1F"/>
    <w:rsid w:val="00143C0C"/>
    <w:rsid w:val="00143C7D"/>
    <w:rsid w:val="00143C8E"/>
    <w:rsid w:val="00143CA7"/>
    <w:rsid w:val="00144B06"/>
    <w:rsid w:val="00144B29"/>
    <w:rsid w:val="00144CFC"/>
    <w:rsid w:val="00144D71"/>
    <w:rsid w:val="00144DC7"/>
    <w:rsid w:val="00144F59"/>
    <w:rsid w:val="0014533D"/>
    <w:rsid w:val="001453BB"/>
    <w:rsid w:val="001456D4"/>
    <w:rsid w:val="001459FF"/>
    <w:rsid w:val="00145B29"/>
    <w:rsid w:val="0014648F"/>
    <w:rsid w:val="001465FA"/>
    <w:rsid w:val="0014670F"/>
    <w:rsid w:val="0014676E"/>
    <w:rsid w:val="00146849"/>
    <w:rsid w:val="00146B5E"/>
    <w:rsid w:val="00147017"/>
    <w:rsid w:val="00147DB6"/>
    <w:rsid w:val="00147FB0"/>
    <w:rsid w:val="00147FD4"/>
    <w:rsid w:val="0015001F"/>
    <w:rsid w:val="001504BA"/>
    <w:rsid w:val="00150A8A"/>
    <w:rsid w:val="00150AD1"/>
    <w:rsid w:val="00150DB4"/>
    <w:rsid w:val="00150E1B"/>
    <w:rsid w:val="00150F47"/>
    <w:rsid w:val="001510AD"/>
    <w:rsid w:val="00151227"/>
    <w:rsid w:val="001518C4"/>
    <w:rsid w:val="00151F2B"/>
    <w:rsid w:val="0015215A"/>
    <w:rsid w:val="0015230A"/>
    <w:rsid w:val="00152811"/>
    <w:rsid w:val="0015285E"/>
    <w:rsid w:val="00152956"/>
    <w:rsid w:val="00152CF2"/>
    <w:rsid w:val="00152EFC"/>
    <w:rsid w:val="00153174"/>
    <w:rsid w:val="0015359E"/>
    <w:rsid w:val="00153802"/>
    <w:rsid w:val="00153A4E"/>
    <w:rsid w:val="00153A8E"/>
    <w:rsid w:val="00153B17"/>
    <w:rsid w:val="00153C2B"/>
    <w:rsid w:val="00153D2C"/>
    <w:rsid w:val="00154A08"/>
    <w:rsid w:val="00154AFF"/>
    <w:rsid w:val="00154B3D"/>
    <w:rsid w:val="00154B8E"/>
    <w:rsid w:val="0015500E"/>
    <w:rsid w:val="0015504A"/>
    <w:rsid w:val="001550CE"/>
    <w:rsid w:val="0015532E"/>
    <w:rsid w:val="00155714"/>
    <w:rsid w:val="00155A73"/>
    <w:rsid w:val="00155B0D"/>
    <w:rsid w:val="00155C14"/>
    <w:rsid w:val="00155C54"/>
    <w:rsid w:val="00156072"/>
    <w:rsid w:val="00156150"/>
    <w:rsid w:val="00156370"/>
    <w:rsid w:val="001563A2"/>
    <w:rsid w:val="00156B8B"/>
    <w:rsid w:val="00156D9A"/>
    <w:rsid w:val="001572F8"/>
    <w:rsid w:val="0015741B"/>
    <w:rsid w:val="001577DB"/>
    <w:rsid w:val="00157814"/>
    <w:rsid w:val="00157EF4"/>
    <w:rsid w:val="00160031"/>
    <w:rsid w:val="00160207"/>
    <w:rsid w:val="0016057E"/>
    <w:rsid w:val="001606E3"/>
    <w:rsid w:val="0016094E"/>
    <w:rsid w:val="001610E6"/>
    <w:rsid w:val="0016178E"/>
    <w:rsid w:val="00161995"/>
    <w:rsid w:val="00161B7E"/>
    <w:rsid w:val="00161D9B"/>
    <w:rsid w:val="0016213A"/>
    <w:rsid w:val="0016213F"/>
    <w:rsid w:val="001622C7"/>
    <w:rsid w:val="001625B1"/>
    <w:rsid w:val="001625F8"/>
    <w:rsid w:val="001629A5"/>
    <w:rsid w:val="00162A5E"/>
    <w:rsid w:val="00162A9F"/>
    <w:rsid w:val="00162AA5"/>
    <w:rsid w:val="00162D65"/>
    <w:rsid w:val="00163064"/>
    <w:rsid w:val="00163316"/>
    <w:rsid w:val="001639E9"/>
    <w:rsid w:val="00163A24"/>
    <w:rsid w:val="00163AFF"/>
    <w:rsid w:val="00163BF7"/>
    <w:rsid w:val="00163CF8"/>
    <w:rsid w:val="00163D6E"/>
    <w:rsid w:val="00163D8B"/>
    <w:rsid w:val="00163E74"/>
    <w:rsid w:val="00163FE9"/>
    <w:rsid w:val="001641AF"/>
    <w:rsid w:val="00164A6B"/>
    <w:rsid w:val="00164B2A"/>
    <w:rsid w:val="00164C5D"/>
    <w:rsid w:val="00164CE2"/>
    <w:rsid w:val="00164E4C"/>
    <w:rsid w:val="00165058"/>
    <w:rsid w:val="001651C9"/>
    <w:rsid w:val="001652D3"/>
    <w:rsid w:val="001654CF"/>
    <w:rsid w:val="00165977"/>
    <w:rsid w:val="001663BB"/>
    <w:rsid w:val="001665FB"/>
    <w:rsid w:val="001669FC"/>
    <w:rsid w:val="00166A43"/>
    <w:rsid w:val="00166C52"/>
    <w:rsid w:val="00166EFE"/>
    <w:rsid w:val="00167249"/>
    <w:rsid w:val="0016728A"/>
    <w:rsid w:val="00167317"/>
    <w:rsid w:val="001673C2"/>
    <w:rsid w:val="00167654"/>
    <w:rsid w:val="001676E4"/>
    <w:rsid w:val="00167F30"/>
    <w:rsid w:val="0017002A"/>
    <w:rsid w:val="00170033"/>
    <w:rsid w:val="00170048"/>
    <w:rsid w:val="001701E0"/>
    <w:rsid w:val="001702BE"/>
    <w:rsid w:val="001708C1"/>
    <w:rsid w:val="00170BAB"/>
    <w:rsid w:val="00170C98"/>
    <w:rsid w:val="00170D0A"/>
    <w:rsid w:val="00170D34"/>
    <w:rsid w:val="00171042"/>
    <w:rsid w:val="0017126E"/>
    <w:rsid w:val="001716B3"/>
    <w:rsid w:val="001718F0"/>
    <w:rsid w:val="00171CD9"/>
    <w:rsid w:val="00171D6C"/>
    <w:rsid w:val="00172157"/>
    <w:rsid w:val="001722FF"/>
    <w:rsid w:val="0017232D"/>
    <w:rsid w:val="0017250B"/>
    <w:rsid w:val="00172CEA"/>
    <w:rsid w:val="0017349E"/>
    <w:rsid w:val="00173731"/>
    <w:rsid w:val="00173803"/>
    <w:rsid w:val="001738FF"/>
    <w:rsid w:val="0017394E"/>
    <w:rsid w:val="00173AEE"/>
    <w:rsid w:val="001743A6"/>
    <w:rsid w:val="00174A7E"/>
    <w:rsid w:val="00174BA7"/>
    <w:rsid w:val="00174EF3"/>
    <w:rsid w:val="00174F64"/>
    <w:rsid w:val="001751D6"/>
    <w:rsid w:val="0017567D"/>
    <w:rsid w:val="0017574E"/>
    <w:rsid w:val="00175ADB"/>
    <w:rsid w:val="001760D2"/>
    <w:rsid w:val="0017627D"/>
    <w:rsid w:val="0017640F"/>
    <w:rsid w:val="0017647B"/>
    <w:rsid w:val="00176772"/>
    <w:rsid w:val="001768B4"/>
    <w:rsid w:val="001768F3"/>
    <w:rsid w:val="00176B84"/>
    <w:rsid w:val="00176E23"/>
    <w:rsid w:val="00177202"/>
    <w:rsid w:val="001776F2"/>
    <w:rsid w:val="00177781"/>
    <w:rsid w:val="00177949"/>
    <w:rsid w:val="00177959"/>
    <w:rsid w:val="00177C1C"/>
    <w:rsid w:val="00177C64"/>
    <w:rsid w:val="00177F9C"/>
    <w:rsid w:val="001802C3"/>
    <w:rsid w:val="001803F7"/>
    <w:rsid w:val="00180D33"/>
    <w:rsid w:val="00180F23"/>
    <w:rsid w:val="0018126D"/>
    <w:rsid w:val="00181764"/>
    <w:rsid w:val="00181870"/>
    <w:rsid w:val="00181A2F"/>
    <w:rsid w:val="00181A6A"/>
    <w:rsid w:val="00181B8F"/>
    <w:rsid w:val="0018251A"/>
    <w:rsid w:val="0018261A"/>
    <w:rsid w:val="0018274A"/>
    <w:rsid w:val="00182BCF"/>
    <w:rsid w:val="00182E72"/>
    <w:rsid w:val="00183398"/>
    <w:rsid w:val="001834B7"/>
    <w:rsid w:val="001834EB"/>
    <w:rsid w:val="00183750"/>
    <w:rsid w:val="0018390C"/>
    <w:rsid w:val="00183BE5"/>
    <w:rsid w:val="00183E4E"/>
    <w:rsid w:val="00183F2C"/>
    <w:rsid w:val="00183F40"/>
    <w:rsid w:val="00184835"/>
    <w:rsid w:val="00184873"/>
    <w:rsid w:val="001850BC"/>
    <w:rsid w:val="001850F1"/>
    <w:rsid w:val="0018517F"/>
    <w:rsid w:val="00185525"/>
    <w:rsid w:val="0018561D"/>
    <w:rsid w:val="00185784"/>
    <w:rsid w:val="0018585F"/>
    <w:rsid w:val="00185B6D"/>
    <w:rsid w:val="00185D30"/>
    <w:rsid w:val="00185FE1"/>
    <w:rsid w:val="0018617D"/>
    <w:rsid w:val="0018649F"/>
    <w:rsid w:val="001864E5"/>
    <w:rsid w:val="00186896"/>
    <w:rsid w:val="001868B1"/>
    <w:rsid w:val="00186A88"/>
    <w:rsid w:val="00186F23"/>
    <w:rsid w:val="00187222"/>
    <w:rsid w:val="0018771B"/>
    <w:rsid w:val="00187CA4"/>
    <w:rsid w:val="00187D9B"/>
    <w:rsid w:val="001907F5"/>
    <w:rsid w:val="00190969"/>
    <w:rsid w:val="00190A31"/>
    <w:rsid w:val="00190AF2"/>
    <w:rsid w:val="00190EA5"/>
    <w:rsid w:val="00190F3A"/>
    <w:rsid w:val="00191372"/>
    <w:rsid w:val="00191641"/>
    <w:rsid w:val="0019175C"/>
    <w:rsid w:val="00191C37"/>
    <w:rsid w:val="00191F9A"/>
    <w:rsid w:val="001923AF"/>
    <w:rsid w:val="00192449"/>
    <w:rsid w:val="00192690"/>
    <w:rsid w:val="0019283E"/>
    <w:rsid w:val="00192A59"/>
    <w:rsid w:val="00192A5F"/>
    <w:rsid w:val="0019304C"/>
    <w:rsid w:val="001936EA"/>
    <w:rsid w:val="00193AE4"/>
    <w:rsid w:val="00193BB0"/>
    <w:rsid w:val="0019411E"/>
    <w:rsid w:val="00194205"/>
    <w:rsid w:val="0019462D"/>
    <w:rsid w:val="0019485B"/>
    <w:rsid w:val="001949F3"/>
    <w:rsid w:val="00194A90"/>
    <w:rsid w:val="00194E4C"/>
    <w:rsid w:val="00194E81"/>
    <w:rsid w:val="001954EF"/>
    <w:rsid w:val="001957D2"/>
    <w:rsid w:val="00195A34"/>
    <w:rsid w:val="00195EF9"/>
    <w:rsid w:val="001960D9"/>
    <w:rsid w:val="00196134"/>
    <w:rsid w:val="0019617B"/>
    <w:rsid w:val="00196862"/>
    <w:rsid w:val="00196C3E"/>
    <w:rsid w:val="00196C4F"/>
    <w:rsid w:val="00196E53"/>
    <w:rsid w:val="0019731F"/>
    <w:rsid w:val="00197F41"/>
    <w:rsid w:val="001A01FE"/>
    <w:rsid w:val="001A0568"/>
    <w:rsid w:val="001A05BD"/>
    <w:rsid w:val="001A0651"/>
    <w:rsid w:val="001A07DB"/>
    <w:rsid w:val="001A0E78"/>
    <w:rsid w:val="001A1235"/>
    <w:rsid w:val="001A1327"/>
    <w:rsid w:val="001A1350"/>
    <w:rsid w:val="001A1558"/>
    <w:rsid w:val="001A15ED"/>
    <w:rsid w:val="001A1D82"/>
    <w:rsid w:val="001A1F0A"/>
    <w:rsid w:val="001A1F5E"/>
    <w:rsid w:val="001A20F1"/>
    <w:rsid w:val="001A232E"/>
    <w:rsid w:val="001A276E"/>
    <w:rsid w:val="001A2833"/>
    <w:rsid w:val="001A2A5B"/>
    <w:rsid w:val="001A2A77"/>
    <w:rsid w:val="001A2D88"/>
    <w:rsid w:val="001A3254"/>
    <w:rsid w:val="001A35C7"/>
    <w:rsid w:val="001A3A92"/>
    <w:rsid w:val="001A3E3F"/>
    <w:rsid w:val="001A3ED3"/>
    <w:rsid w:val="001A3F1C"/>
    <w:rsid w:val="001A44F4"/>
    <w:rsid w:val="001A4520"/>
    <w:rsid w:val="001A4CAF"/>
    <w:rsid w:val="001A4F47"/>
    <w:rsid w:val="001A50CF"/>
    <w:rsid w:val="001A511D"/>
    <w:rsid w:val="001A5348"/>
    <w:rsid w:val="001A55BB"/>
    <w:rsid w:val="001A57FE"/>
    <w:rsid w:val="001A5998"/>
    <w:rsid w:val="001A5A31"/>
    <w:rsid w:val="001A5AD9"/>
    <w:rsid w:val="001A5B05"/>
    <w:rsid w:val="001A5B7F"/>
    <w:rsid w:val="001A5D3B"/>
    <w:rsid w:val="001A6028"/>
    <w:rsid w:val="001A606B"/>
    <w:rsid w:val="001A620B"/>
    <w:rsid w:val="001A6227"/>
    <w:rsid w:val="001A64A7"/>
    <w:rsid w:val="001A66CA"/>
    <w:rsid w:val="001A6C86"/>
    <w:rsid w:val="001A6F56"/>
    <w:rsid w:val="001A70BD"/>
    <w:rsid w:val="001A70C4"/>
    <w:rsid w:val="001A71AC"/>
    <w:rsid w:val="001A7389"/>
    <w:rsid w:val="001A7527"/>
    <w:rsid w:val="001A7AAF"/>
    <w:rsid w:val="001A7D1B"/>
    <w:rsid w:val="001A7DAD"/>
    <w:rsid w:val="001A7DFA"/>
    <w:rsid w:val="001B00AA"/>
    <w:rsid w:val="001B06CD"/>
    <w:rsid w:val="001B07B4"/>
    <w:rsid w:val="001B0898"/>
    <w:rsid w:val="001B0CA1"/>
    <w:rsid w:val="001B0DB9"/>
    <w:rsid w:val="001B0DF3"/>
    <w:rsid w:val="001B0F77"/>
    <w:rsid w:val="001B11CE"/>
    <w:rsid w:val="001B16CE"/>
    <w:rsid w:val="001B1948"/>
    <w:rsid w:val="001B2042"/>
    <w:rsid w:val="001B2B73"/>
    <w:rsid w:val="001B2D11"/>
    <w:rsid w:val="001B2FE8"/>
    <w:rsid w:val="001B3091"/>
    <w:rsid w:val="001B30DF"/>
    <w:rsid w:val="001B30EE"/>
    <w:rsid w:val="001B30F6"/>
    <w:rsid w:val="001B35E3"/>
    <w:rsid w:val="001B369B"/>
    <w:rsid w:val="001B36BE"/>
    <w:rsid w:val="001B37E1"/>
    <w:rsid w:val="001B3AB3"/>
    <w:rsid w:val="001B3C5A"/>
    <w:rsid w:val="001B3F0C"/>
    <w:rsid w:val="001B40D5"/>
    <w:rsid w:val="001B42DB"/>
    <w:rsid w:val="001B435C"/>
    <w:rsid w:val="001B4381"/>
    <w:rsid w:val="001B4444"/>
    <w:rsid w:val="001B46AE"/>
    <w:rsid w:val="001B4A2D"/>
    <w:rsid w:val="001B4B5A"/>
    <w:rsid w:val="001B4B76"/>
    <w:rsid w:val="001B4E48"/>
    <w:rsid w:val="001B5039"/>
    <w:rsid w:val="001B51A4"/>
    <w:rsid w:val="001B5897"/>
    <w:rsid w:val="001B5A2E"/>
    <w:rsid w:val="001B697F"/>
    <w:rsid w:val="001B6D87"/>
    <w:rsid w:val="001B703F"/>
    <w:rsid w:val="001B71C7"/>
    <w:rsid w:val="001B7225"/>
    <w:rsid w:val="001B725A"/>
    <w:rsid w:val="001B740C"/>
    <w:rsid w:val="001B7607"/>
    <w:rsid w:val="001B76DC"/>
    <w:rsid w:val="001B7791"/>
    <w:rsid w:val="001B7F41"/>
    <w:rsid w:val="001C01A1"/>
    <w:rsid w:val="001C04BC"/>
    <w:rsid w:val="001C0700"/>
    <w:rsid w:val="001C0E31"/>
    <w:rsid w:val="001C0E6E"/>
    <w:rsid w:val="001C0ED7"/>
    <w:rsid w:val="001C12AC"/>
    <w:rsid w:val="001C1553"/>
    <w:rsid w:val="001C1773"/>
    <w:rsid w:val="001C1961"/>
    <w:rsid w:val="001C19C2"/>
    <w:rsid w:val="001C1A29"/>
    <w:rsid w:val="001C1DDC"/>
    <w:rsid w:val="001C20D1"/>
    <w:rsid w:val="001C268B"/>
    <w:rsid w:val="001C26D9"/>
    <w:rsid w:val="001C273B"/>
    <w:rsid w:val="001C27C0"/>
    <w:rsid w:val="001C2BA7"/>
    <w:rsid w:val="001C2C07"/>
    <w:rsid w:val="001C2E46"/>
    <w:rsid w:val="001C2F3E"/>
    <w:rsid w:val="001C301D"/>
    <w:rsid w:val="001C30F6"/>
    <w:rsid w:val="001C3290"/>
    <w:rsid w:val="001C3CEA"/>
    <w:rsid w:val="001C41B7"/>
    <w:rsid w:val="001C42C3"/>
    <w:rsid w:val="001C45DA"/>
    <w:rsid w:val="001C4889"/>
    <w:rsid w:val="001C490E"/>
    <w:rsid w:val="001C4C97"/>
    <w:rsid w:val="001C4F28"/>
    <w:rsid w:val="001C4FDB"/>
    <w:rsid w:val="001C519C"/>
    <w:rsid w:val="001C5243"/>
    <w:rsid w:val="001C5572"/>
    <w:rsid w:val="001C571E"/>
    <w:rsid w:val="001C5921"/>
    <w:rsid w:val="001C5925"/>
    <w:rsid w:val="001C5A6A"/>
    <w:rsid w:val="001C5BB7"/>
    <w:rsid w:val="001C6187"/>
    <w:rsid w:val="001C61D3"/>
    <w:rsid w:val="001C62C4"/>
    <w:rsid w:val="001C65AF"/>
    <w:rsid w:val="001C66B3"/>
    <w:rsid w:val="001C67CB"/>
    <w:rsid w:val="001C6AA1"/>
    <w:rsid w:val="001C6B24"/>
    <w:rsid w:val="001C6B73"/>
    <w:rsid w:val="001C6E7E"/>
    <w:rsid w:val="001C748D"/>
    <w:rsid w:val="001C790C"/>
    <w:rsid w:val="001C7D0E"/>
    <w:rsid w:val="001C7E0B"/>
    <w:rsid w:val="001D0297"/>
    <w:rsid w:val="001D08AF"/>
    <w:rsid w:val="001D0A59"/>
    <w:rsid w:val="001D0B00"/>
    <w:rsid w:val="001D0C07"/>
    <w:rsid w:val="001D0DD1"/>
    <w:rsid w:val="001D1074"/>
    <w:rsid w:val="001D116B"/>
    <w:rsid w:val="001D15F7"/>
    <w:rsid w:val="001D1A37"/>
    <w:rsid w:val="001D1C9F"/>
    <w:rsid w:val="001D1EA5"/>
    <w:rsid w:val="001D1ECC"/>
    <w:rsid w:val="001D2527"/>
    <w:rsid w:val="001D2771"/>
    <w:rsid w:val="001D2A72"/>
    <w:rsid w:val="001D2E55"/>
    <w:rsid w:val="001D3617"/>
    <w:rsid w:val="001D385B"/>
    <w:rsid w:val="001D3A29"/>
    <w:rsid w:val="001D3AB0"/>
    <w:rsid w:val="001D3C9D"/>
    <w:rsid w:val="001D3D20"/>
    <w:rsid w:val="001D3EEF"/>
    <w:rsid w:val="001D3F2D"/>
    <w:rsid w:val="001D425F"/>
    <w:rsid w:val="001D435B"/>
    <w:rsid w:val="001D444B"/>
    <w:rsid w:val="001D45E3"/>
    <w:rsid w:val="001D4C57"/>
    <w:rsid w:val="001D4D47"/>
    <w:rsid w:val="001D5091"/>
    <w:rsid w:val="001D50BA"/>
    <w:rsid w:val="001D50E9"/>
    <w:rsid w:val="001D545D"/>
    <w:rsid w:val="001D554D"/>
    <w:rsid w:val="001D5868"/>
    <w:rsid w:val="001D5938"/>
    <w:rsid w:val="001D5C71"/>
    <w:rsid w:val="001D6330"/>
    <w:rsid w:val="001D65B7"/>
    <w:rsid w:val="001D66DB"/>
    <w:rsid w:val="001D6854"/>
    <w:rsid w:val="001D6B8A"/>
    <w:rsid w:val="001D7041"/>
    <w:rsid w:val="001D7062"/>
    <w:rsid w:val="001D70B9"/>
    <w:rsid w:val="001D733C"/>
    <w:rsid w:val="001D7505"/>
    <w:rsid w:val="001D7731"/>
    <w:rsid w:val="001D7A87"/>
    <w:rsid w:val="001D7E84"/>
    <w:rsid w:val="001D7EC8"/>
    <w:rsid w:val="001E0154"/>
    <w:rsid w:val="001E0923"/>
    <w:rsid w:val="001E125F"/>
    <w:rsid w:val="001E1D1A"/>
    <w:rsid w:val="001E201E"/>
    <w:rsid w:val="001E293A"/>
    <w:rsid w:val="001E2FBD"/>
    <w:rsid w:val="001E3367"/>
    <w:rsid w:val="001E3B1A"/>
    <w:rsid w:val="001E3F08"/>
    <w:rsid w:val="001E4053"/>
    <w:rsid w:val="001E414E"/>
    <w:rsid w:val="001E4505"/>
    <w:rsid w:val="001E45E5"/>
    <w:rsid w:val="001E4623"/>
    <w:rsid w:val="001E47CD"/>
    <w:rsid w:val="001E4E4C"/>
    <w:rsid w:val="001E4F8D"/>
    <w:rsid w:val="001E4FDC"/>
    <w:rsid w:val="001E4FE0"/>
    <w:rsid w:val="001E5353"/>
    <w:rsid w:val="001E5499"/>
    <w:rsid w:val="001E596A"/>
    <w:rsid w:val="001E5ADD"/>
    <w:rsid w:val="001E5C83"/>
    <w:rsid w:val="001E5E95"/>
    <w:rsid w:val="001E5FB7"/>
    <w:rsid w:val="001E6051"/>
    <w:rsid w:val="001E60C7"/>
    <w:rsid w:val="001E6313"/>
    <w:rsid w:val="001E66B9"/>
    <w:rsid w:val="001E6E13"/>
    <w:rsid w:val="001E70FF"/>
    <w:rsid w:val="001E7269"/>
    <w:rsid w:val="001E7308"/>
    <w:rsid w:val="001E76C5"/>
    <w:rsid w:val="001E774A"/>
    <w:rsid w:val="001E7F9B"/>
    <w:rsid w:val="001E7FC7"/>
    <w:rsid w:val="001E7FE7"/>
    <w:rsid w:val="001F025B"/>
    <w:rsid w:val="001F0525"/>
    <w:rsid w:val="001F0538"/>
    <w:rsid w:val="001F0884"/>
    <w:rsid w:val="001F0A75"/>
    <w:rsid w:val="001F0DF5"/>
    <w:rsid w:val="001F10D4"/>
    <w:rsid w:val="001F1280"/>
    <w:rsid w:val="001F15BD"/>
    <w:rsid w:val="001F15C4"/>
    <w:rsid w:val="001F1A92"/>
    <w:rsid w:val="001F1FEC"/>
    <w:rsid w:val="001F236B"/>
    <w:rsid w:val="001F28B4"/>
    <w:rsid w:val="001F2929"/>
    <w:rsid w:val="001F2DDA"/>
    <w:rsid w:val="001F3168"/>
    <w:rsid w:val="001F34A1"/>
    <w:rsid w:val="001F362F"/>
    <w:rsid w:val="001F3684"/>
    <w:rsid w:val="001F3FDF"/>
    <w:rsid w:val="001F4664"/>
    <w:rsid w:val="001F49DC"/>
    <w:rsid w:val="001F4A26"/>
    <w:rsid w:val="001F4AC8"/>
    <w:rsid w:val="001F4AE3"/>
    <w:rsid w:val="001F4E24"/>
    <w:rsid w:val="001F51EB"/>
    <w:rsid w:val="001F52F3"/>
    <w:rsid w:val="001F539F"/>
    <w:rsid w:val="001F5484"/>
    <w:rsid w:val="001F5567"/>
    <w:rsid w:val="001F55EB"/>
    <w:rsid w:val="001F5BAA"/>
    <w:rsid w:val="001F605C"/>
    <w:rsid w:val="001F61DB"/>
    <w:rsid w:val="001F638C"/>
    <w:rsid w:val="001F6506"/>
    <w:rsid w:val="001F6A41"/>
    <w:rsid w:val="001F6C01"/>
    <w:rsid w:val="001F6EC8"/>
    <w:rsid w:val="001F706B"/>
    <w:rsid w:val="001F7128"/>
    <w:rsid w:val="001F738E"/>
    <w:rsid w:val="001F75EE"/>
    <w:rsid w:val="001F76FD"/>
    <w:rsid w:val="001F7DFD"/>
    <w:rsid w:val="00200900"/>
    <w:rsid w:val="00200F2A"/>
    <w:rsid w:val="00201067"/>
    <w:rsid w:val="00201C81"/>
    <w:rsid w:val="00201EF3"/>
    <w:rsid w:val="00202223"/>
    <w:rsid w:val="002024D7"/>
    <w:rsid w:val="0020262A"/>
    <w:rsid w:val="00202677"/>
    <w:rsid w:val="00202877"/>
    <w:rsid w:val="0020316A"/>
    <w:rsid w:val="002036CB"/>
    <w:rsid w:val="00203923"/>
    <w:rsid w:val="00203F17"/>
    <w:rsid w:val="002041C2"/>
    <w:rsid w:val="002045D3"/>
    <w:rsid w:val="00204950"/>
    <w:rsid w:val="00204E39"/>
    <w:rsid w:val="002052AC"/>
    <w:rsid w:val="002052EF"/>
    <w:rsid w:val="00205817"/>
    <w:rsid w:val="0020617A"/>
    <w:rsid w:val="00206348"/>
    <w:rsid w:val="002069C8"/>
    <w:rsid w:val="00206A3E"/>
    <w:rsid w:val="00206BD5"/>
    <w:rsid w:val="00206C6D"/>
    <w:rsid w:val="0020726C"/>
    <w:rsid w:val="002072B3"/>
    <w:rsid w:val="002075C7"/>
    <w:rsid w:val="002076CC"/>
    <w:rsid w:val="002077BD"/>
    <w:rsid w:val="002079E2"/>
    <w:rsid w:val="00207D0B"/>
    <w:rsid w:val="00207E33"/>
    <w:rsid w:val="00210130"/>
    <w:rsid w:val="002101CC"/>
    <w:rsid w:val="00210274"/>
    <w:rsid w:val="002104DC"/>
    <w:rsid w:val="00210610"/>
    <w:rsid w:val="00210922"/>
    <w:rsid w:val="00210C7F"/>
    <w:rsid w:val="00210F1A"/>
    <w:rsid w:val="00210FD9"/>
    <w:rsid w:val="00211109"/>
    <w:rsid w:val="00211174"/>
    <w:rsid w:val="00211329"/>
    <w:rsid w:val="00211BC7"/>
    <w:rsid w:val="00211C02"/>
    <w:rsid w:val="00211D4E"/>
    <w:rsid w:val="00211D93"/>
    <w:rsid w:val="00211DBF"/>
    <w:rsid w:val="00211F96"/>
    <w:rsid w:val="0021261E"/>
    <w:rsid w:val="0021268D"/>
    <w:rsid w:val="00212782"/>
    <w:rsid w:val="00212814"/>
    <w:rsid w:val="002128B7"/>
    <w:rsid w:val="00212A5E"/>
    <w:rsid w:val="00212C77"/>
    <w:rsid w:val="00212E46"/>
    <w:rsid w:val="00212EED"/>
    <w:rsid w:val="002132D1"/>
    <w:rsid w:val="00213727"/>
    <w:rsid w:val="00213960"/>
    <w:rsid w:val="00214412"/>
    <w:rsid w:val="0021448F"/>
    <w:rsid w:val="002147F1"/>
    <w:rsid w:val="002149AC"/>
    <w:rsid w:val="00214A25"/>
    <w:rsid w:val="002155F0"/>
    <w:rsid w:val="0021602C"/>
    <w:rsid w:val="002163B7"/>
    <w:rsid w:val="002163E1"/>
    <w:rsid w:val="002165E3"/>
    <w:rsid w:val="00216734"/>
    <w:rsid w:val="00216781"/>
    <w:rsid w:val="002167CA"/>
    <w:rsid w:val="00216AC6"/>
    <w:rsid w:val="00217F5C"/>
    <w:rsid w:val="0022009B"/>
    <w:rsid w:val="00220297"/>
    <w:rsid w:val="0022030D"/>
    <w:rsid w:val="0022036D"/>
    <w:rsid w:val="0022045A"/>
    <w:rsid w:val="00220C27"/>
    <w:rsid w:val="00221497"/>
    <w:rsid w:val="0022181B"/>
    <w:rsid w:val="0022187D"/>
    <w:rsid w:val="002218DC"/>
    <w:rsid w:val="0022192B"/>
    <w:rsid w:val="00221FBA"/>
    <w:rsid w:val="0022271A"/>
    <w:rsid w:val="002228D5"/>
    <w:rsid w:val="00222A55"/>
    <w:rsid w:val="00222A57"/>
    <w:rsid w:val="00222DCF"/>
    <w:rsid w:val="00223068"/>
    <w:rsid w:val="0022307B"/>
    <w:rsid w:val="002232BB"/>
    <w:rsid w:val="00223476"/>
    <w:rsid w:val="0022373A"/>
    <w:rsid w:val="0022393A"/>
    <w:rsid w:val="00223AEF"/>
    <w:rsid w:val="00223DF8"/>
    <w:rsid w:val="0022418F"/>
    <w:rsid w:val="0022435B"/>
    <w:rsid w:val="00224675"/>
    <w:rsid w:val="00224988"/>
    <w:rsid w:val="0022499F"/>
    <w:rsid w:val="002249C1"/>
    <w:rsid w:val="00224AAE"/>
    <w:rsid w:val="00224D07"/>
    <w:rsid w:val="00225398"/>
    <w:rsid w:val="002256B6"/>
    <w:rsid w:val="002256C2"/>
    <w:rsid w:val="00225863"/>
    <w:rsid w:val="00225BA9"/>
    <w:rsid w:val="00226704"/>
    <w:rsid w:val="00226719"/>
    <w:rsid w:val="00227011"/>
    <w:rsid w:val="002271BC"/>
    <w:rsid w:val="00227474"/>
    <w:rsid w:val="00227A09"/>
    <w:rsid w:val="00227F3C"/>
    <w:rsid w:val="00227FC7"/>
    <w:rsid w:val="0023026F"/>
    <w:rsid w:val="002302A8"/>
    <w:rsid w:val="0023035B"/>
    <w:rsid w:val="00230D65"/>
    <w:rsid w:val="00230FDB"/>
    <w:rsid w:val="0023136F"/>
    <w:rsid w:val="002315BA"/>
    <w:rsid w:val="00231762"/>
    <w:rsid w:val="00231E2E"/>
    <w:rsid w:val="00231F67"/>
    <w:rsid w:val="00232086"/>
    <w:rsid w:val="00232250"/>
    <w:rsid w:val="00232A44"/>
    <w:rsid w:val="00232B58"/>
    <w:rsid w:val="00232F7B"/>
    <w:rsid w:val="00233142"/>
    <w:rsid w:val="00233348"/>
    <w:rsid w:val="002338E8"/>
    <w:rsid w:val="002339FE"/>
    <w:rsid w:val="00233A87"/>
    <w:rsid w:val="0023403E"/>
    <w:rsid w:val="0023409C"/>
    <w:rsid w:val="002347A9"/>
    <w:rsid w:val="002347E2"/>
    <w:rsid w:val="00234A36"/>
    <w:rsid w:val="00234B6B"/>
    <w:rsid w:val="00234BF7"/>
    <w:rsid w:val="00234F17"/>
    <w:rsid w:val="00235292"/>
    <w:rsid w:val="00235344"/>
    <w:rsid w:val="00235356"/>
    <w:rsid w:val="00235916"/>
    <w:rsid w:val="00235AC6"/>
    <w:rsid w:val="002361B6"/>
    <w:rsid w:val="0023629A"/>
    <w:rsid w:val="00237002"/>
    <w:rsid w:val="0023745B"/>
    <w:rsid w:val="00237D47"/>
    <w:rsid w:val="00237D4F"/>
    <w:rsid w:val="00237EC9"/>
    <w:rsid w:val="002401F4"/>
    <w:rsid w:val="002402D4"/>
    <w:rsid w:val="002402F8"/>
    <w:rsid w:val="00240445"/>
    <w:rsid w:val="002406DD"/>
    <w:rsid w:val="00240744"/>
    <w:rsid w:val="00240745"/>
    <w:rsid w:val="00240B0C"/>
    <w:rsid w:val="00240BD9"/>
    <w:rsid w:val="00241044"/>
    <w:rsid w:val="0024110A"/>
    <w:rsid w:val="002413A8"/>
    <w:rsid w:val="002417F8"/>
    <w:rsid w:val="00241993"/>
    <w:rsid w:val="00241B19"/>
    <w:rsid w:val="00241BCF"/>
    <w:rsid w:val="00241CFC"/>
    <w:rsid w:val="00241DB4"/>
    <w:rsid w:val="002420C8"/>
    <w:rsid w:val="00242654"/>
    <w:rsid w:val="00242B37"/>
    <w:rsid w:val="00242BB8"/>
    <w:rsid w:val="00242BCB"/>
    <w:rsid w:val="00242E9B"/>
    <w:rsid w:val="0024304A"/>
    <w:rsid w:val="00243751"/>
    <w:rsid w:val="0024378F"/>
    <w:rsid w:val="00243E84"/>
    <w:rsid w:val="00243F13"/>
    <w:rsid w:val="00244672"/>
    <w:rsid w:val="00244736"/>
    <w:rsid w:val="00244BED"/>
    <w:rsid w:val="002457E9"/>
    <w:rsid w:val="002459B1"/>
    <w:rsid w:val="00245ABC"/>
    <w:rsid w:val="00245C34"/>
    <w:rsid w:val="00245E82"/>
    <w:rsid w:val="002460A9"/>
    <w:rsid w:val="0024688D"/>
    <w:rsid w:val="00246A39"/>
    <w:rsid w:val="00246B6C"/>
    <w:rsid w:val="00246F5B"/>
    <w:rsid w:val="0024736D"/>
    <w:rsid w:val="00247C3B"/>
    <w:rsid w:val="0025024C"/>
    <w:rsid w:val="00250459"/>
    <w:rsid w:val="002506B0"/>
    <w:rsid w:val="00250B7E"/>
    <w:rsid w:val="00250BFE"/>
    <w:rsid w:val="00250C2E"/>
    <w:rsid w:val="00251740"/>
    <w:rsid w:val="00251760"/>
    <w:rsid w:val="0025183D"/>
    <w:rsid w:val="00251BCE"/>
    <w:rsid w:val="00252361"/>
    <w:rsid w:val="002526C7"/>
    <w:rsid w:val="00252A23"/>
    <w:rsid w:val="00252AF5"/>
    <w:rsid w:val="00252DAA"/>
    <w:rsid w:val="00252F68"/>
    <w:rsid w:val="00253006"/>
    <w:rsid w:val="002532E7"/>
    <w:rsid w:val="00253AD2"/>
    <w:rsid w:val="00253C03"/>
    <w:rsid w:val="002541DA"/>
    <w:rsid w:val="002542A3"/>
    <w:rsid w:val="00254D4B"/>
    <w:rsid w:val="00254FC5"/>
    <w:rsid w:val="0025520A"/>
    <w:rsid w:val="00255300"/>
    <w:rsid w:val="0025551A"/>
    <w:rsid w:val="002555C2"/>
    <w:rsid w:val="00255719"/>
    <w:rsid w:val="0025586F"/>
    <w:rsid w:val="002558EA"/>
    <w:rsid w:val="00255FCF"/>
    <w:rsid w:val="00256574"/>
    <w:rsid w:val="0025667B"/>
    <w:rsid w:val="00256732"/>
    <w:rsid w:val="00256D2E"/>
    <w:rsid w:val="00256FF5"/>
    <w:rsid w:val="002571F8"/>
    <w:rsid w:val="0025740D"/>
    <w:rsid w:val="002577EB"/>
    <w:rsid w:val="00257BD2"/>
    <w:rsid w:val="00260452"/>
    <w:rsid w:val="00260636"/>
    <w:rsid w:val="00260DA8"/>
    <w:rsid w:val="00260EB2"/>
    <w:rsid w:val="00260ED8"/>
    <w:rsid w:val="002615A0"/>
    <w:rsid w:val="002619F3"/>
    <w:rsid w:val="002621C7"/>
    <w:rsid w:val="002621CE"/>
    <w:rsid w:val="0026252B"/>
    <w:rsid w:val="002625C0"/>
    <w:rsid w:val="00262694"/>
    <w:rsid w:val="00262858"/>
    <w:rsid w:val="00262A0C"/>
    <w:rsid w:val="00262C21"/>
    <w:rsid w:val="0026368E"/>
    <w:rsid w:val="00263746"/>
    <w:rsid w:val="00263B42"/>
    <w:rsid w:val="00263E12"/>
    <w:rsid w:val="002642E9"/>
    <w:rsid w:val="00264904"/>
    <w:rsid w:val="00264AE2"/>
    <w:rsid w:val="00264B79"/>
    <w:rsid w:val="002651B2"/>
    <w:rsid w:val="00265317"/>
    <w:rsid w:val="00265493"/>
    <w:rsid w:val="00265A59"/>
    <w:rsid w:val="00265C7F"/>
    <w:rsid w:val="00265F17"/>
    <w:rsid w:val="00266155"/>
    <w:rsid w:val="00266487"/>
    <w:rsid w:val="002664AA"/>
    <w:rsid w:val="00266647"/>
    <w:rsid w:val="00266C46"/>
    <w:rsid w:val="00266CB4"/>
    <w:rsid w:val="00266EB8"/>
    <w:rsid w:val="002675FD"/>
    <w:rsid w:val="00267696"/>
    <w:rsid w:val="002677A4"/>
    <w:rsid w:val="0026789A"/>
    <w:rsid w:val="00267C50"/>
    <w:rsid w:val="00267DFE"/>
    <w:rsid w:val="00267E1D"/>
    <w:rsid w:val="00267E9E"/>
    <w:rsid w:val="0027075C"/>
    <w:rsid w:val="00270833"/>
    <w:rsid w:val="00270A95"/>
    <w:rsid w:val="00271736"/>
    <w:rsid w:val="00271741"/>
    <w:rsid w:val="00271B20"/>
    <w:rsid w:val="00272589"/>
    <w:rsid w:val="00272668"/>
    <w:rsid w:val="00272724"/>
    <w:rsid w:val="002727CC"/>
    <w:rsid w:val="00272DA0"/>
    <w:rsid w:val="00272E53"/>
    <w:rsid w:val="00272FAC"/>
    <w:rsid w:val="00273391"/>
    <w:rsid w:val="0027353C"/>
    <w:rsid w:val="002738CC"/>
    <w:rsid w:val="00273CD2"/>
    <w:rsid w:val="00273F28"/>
    <w:rsid w:val="002740B7"/>
    <w:rsid w:val="00274108"/>
    <w:rsid w:val="002742AF"/>
    <w:rsid w:val="00274636"/>
    <w:rsid w:val="00274659"/>
    <w:rsid w:val="002746A6"/>
    <w:rsid w:val="002747B1"/>
    <w:rsid w:val="00274972"/>
    <w:rsid w:val="002749D9"/>
    <w:rsid w:val="00275610"/>
    <w:rsid w:val="00275BBA"/>
    <w:rsid w:val="00275D25"/>
    <w:rsid w:val="002763E3"/>
    <w:rsid w:val="00276650"/>
    <w:rsid w:val="0027666A"/>
    <w:rsid w:val="00276728"/>
    <w:rsid w:val="002769F5"/>
    <w:rsid w:val="00276B49"/>
    <w:rsid w:val="00276F99"/>
    <w:rsid w:val="00277014"/>
    <w:rsid w:val="002771EA"/>
    <w:rsid w:val="002776E2"/>
    <w:rsid w:val="00277848"/>
    <w:rsid w:val="00277A4B"/>
    <w:rsid w:val="00277F74"/>
    <w:rsid w:val="00280050"/>
    <w:rsid w:val="002806A0"/>
    <w:rsid w:val="00280978"/>
    <w:rsid w:val="002809AC"/>
    <w:rsid w:val="00280B80"/>
    <w:rsid w:val="00280CFD"/>
    <w:rsid w:val="00281221"/>
    <w:rsid w:val="002819B7"/>
    <w:rsid w:val="00281AC7"/>
    <w:rsid w:val="00282008"/>
    <w:rsid w:val="0028239C"/>
    <w:rsid w:val="002823DB"/>
    <w:rsid w:val="00282522"/>
    <w:rsid w:val="0028259F"/>
    <w:rsid w:val="002825A1"/>
    <w:rsid w:val="0028260B"/>
    <w:rsid w:val="00282F70"/>
    <w:rsid w:val="00283347"/>
    <w:rsid w:val="0028354E"/>
    <w:rsid w:val="00283797"/>
    <w:rsid w:val="002839E2"/>
    <w:rsid w:val="00283B18"/>
    <w:rsid w:val="00283E0D"/>
    <w:rsid w:val="0028407A"/>
    <w:rsid w:val="0028438E"/>
    <w:rsid w:val="0028459C"/>
    <w:rsid w:val="002845D2"/>
    <w:rsid w:val="002849BA"/>
    <w:rsid w:val="002849D0"/>
    <w:rsid w:val="00284DD7"/>
    <w:rsid w:val="00284ED6"/>
    <w:rsid w:val="00285190"/>
    <w:rsid w:val="0028531E"/>
    <w:rsid w:val="002856FB"/>
    <w:rsid w:val="002857F0"/>
    <w:rsid w:val="0028583E"/>
    <w:rsid w:val="00285A0B"/>
    <w:rsid w:val="00285AA6"/>
    <w:rsid w:val="00285DC7"/>
    <w:rsid w:val="002860FB"/>
    <w:rsid w:val="0028613D"/>
    <w:rsid w:val="002861AD"/>
    <w:rsid w:val="0028621D"/>
    <w:rsid w:val="002863C9"/>
    <w:rsid w:val="00286869"/>
    <w:rsid w:val="00286F73"/>
    <w:rsid w:val="00286FDD"/>
    <w:rsid w:val="00287291"/>
    <w:rsid w:val="00287362"/>
    <w:rsid w:val="002879D1"/>
    <w:rsid w:val="00287B88"/>
    <w:rsid w:val="00287CD4"/>
    <w:rsid w:val="002900B6"/>
    <w:rsid w:val="002903A7"/>
    <w:rsid w:val="002904E3"/>
    <w:rsid w:val="002907CC"/>
    <w:rsid w:val="0029086C"/>
    <w:rsid w:val="00290A7A"/>
    <w:rsid w:val="00291A58"/>
    <w:rsid w:val="00291B1C"/>
    <w:rsid w:val="00291B84"/>
    <w:rsid w:val="00291CBE"/>
    <w:rsid w:val="00292008"/>
    <w:rsid w:val="002921CD"/>
    <w:rsid w:val="002923AB"/>
    <w:rsid w:val="002923D1"/>
    <w:rsid w:val="00292579"/>
    <w:rsid w:val="00292A69"/>
    <w:rsid w:val="00292EAF"/>
    <w:rsid w:val="0029324F"/>
    <w:rsid w:val="00293296"/>
    <w:rsid w:val="002933A5"/>
    <w:rsid w:val="00293476"/>
    <w:rsid w:val="002935E7"/>
    <w:rsid w:val="002936B6"/>
    <w:rsid w:val="002937BE"/>
    <w:rsid w:val="00293993"/>
    <w:rsid w:val="00293D81"/>
    <w:rsid w:val="00293D9A"/>
    <w:rsid w:val="00293E0A"/>
    <w:rsid w:val="002942B8"/>
    <w:rsid w:val="0029443F"/>
    <w:rsid w:val="002945DC"/>
    <w:rsid w:val="002947DA"/>
    <w:rsid w:val="00294B24"/>
    <w:rsid w:val="00294DB8"/>
    <w:rsid w:val="00294F43"/>
    <w:rsid w:val="002950BA"/>
    <w:rsid w:val="00295899"/>
    <w:rsid w:val="00295AE0"/>
    <w:rsid w:val="00295D14"/>
    <w:rsid w:val="00295DFC"/>
    <w:rsid w:val="00295F49"/>
    <w:rsid w:val="00295F4B"/>
    <w:rsid w:val="00296254"/>
    <w:rsid w:val="002962B1"/>
    <w:rsid w:val="002969E3"/>
    <w:rsid w:val="00297141"/>
    <w:rsid w:val="00297485"/>
    <w:rsid w:val="00297758"/>
    <w:rsid w:val="00297AD3"/>
    <w:rsid w:val="00297BE6"/>
    <w:rsid w:val="00297E9B"/>
    <w:rsid w:val="00297EE8"/>
    <w:rsid w:val="002A09E1"/>
    <w:rsid w:val="002A0AA5"/>
    <w:rsid w:val="002A0C89"/>
    <w:rsid w:val="002A0DA2"/>
    <w:rsid w:val="002A1077"/>
    <w:rsid w:val="002A1097"/>
    <w:rsid w:val="002A13D1"/>
    <w:rsid w:val="002A14B2"/>
    <w:rsid w:val="002A14FF"/>
    <w:rsid w:val="002A1A76"/>
    <w:rsid w:val="002A1B0A"/>
    <w:rsid w:val="002A1BA9"/>
    <w:rsid w:val="002A1D4E"/>
    <w:rsid w:val="002A23E7"/>
    <w:rsid w:val="002A2641"/>
    <w:rsid w:val="002A28F8"/>
    <w:rsid w:val="002A2A95"/>
    <w:rsid w:val="002A2A96"/>
    <w:rsid w:val="002A2B00"/>
    <w:rsid w:val="002A3032"/>
    <w:rsid w:val="002A3084"/>
    <w:rsid w:val="002A3118"/>
    <w:rsid w:val="002A313C"/>
    <w:rsid w:val="002A3543"/>
    <w:rsid w:val="002A3669"/>
    <w:rsid w:val="002A39BC"/>
    <w:rsid w:val="002A3EBB"/>
    <w:rsid w:val="002A444B"/>
    <w:rsid w:val="002A44DE"/>
    <w:rsid w:val="002A4654"/>
    <w:rsid w:val="002A4740"/>
    <w:rsid w:val="002A4904"/>
    <w:rsid w:val="002A4B0A"/>
    <w:rsid w:val="002A512A"/>
    <w:rsid w:val="002A5471"/>
    <w:rsid w:val="002A5769"/>
    <w:rsid w:val="002A5A6D"/>
    <w:rsid w:val="002A5A8D"/>
    <w:rsid w:val="002A6092"/>
    <w:rsid w:val="002A61F6"/>
    <w:rsid w:val="002A62C9"/>
    <w:rsid w:val="002A65B1"/>
    <w:rsid w:val="002A66AF"/>
    <w:rsid w:val="002A6775"/>
    <w:rsid w:val="002A6904"/>
    <w:rsid w:val="002A692D"/>
    <w:rsid w:val="002A6B6C"/>
    <w:rsid w:val="002A74F5"/>
    <w:rsid w:val="002A7578"/>
    <w:rsid w:val="002A7AA0"/>
    <w:rsid w:val="002A7AAF"/>
    <w:rsid w:val="002A7BC0"/>
    <w:rsid w:val="002A7D82"/>
    <w:rsid w:val="002B030C"/>
    <w:rsid w:val="002B0315"/>
    <w:rsid w:val="002B057A"/>
    <w:rsid w:val="002B06F5"/>
    <w:rsid w:val="002B0C97"/>
    <w:rsid w:val="002B0D58"/>
    <w:rsid w:val="002B1071"/>
    <w:rsid w:val="002B11DF"/>
    <w:rsid w:val="002B1489"/>
    <w:rsid w:val="002B1986"/>
    <w:rsid w:val="002B24DE"/>
    <w:rsid w:val="002B34C2"/>
    <w:rsid w:val="002B3665"/>
    <w:rsid w:val="002B3897"/>
    <w:rsid w:val="002B3CF5"/>
    <w:rsid w:val="002B3D69"/>
    <w:rsid w:val="002B3E23"/>
    <w:rsid w:val="002B3FF6"/>
    <w:rsid w:val="002B43F4"/>
    <w:rsid w:val="002B460F"/>
    <w:rsid w:val="002B461D"/>
    <w:rsid w:val="002B4844"/>
    <w:rsid w:val="002B48DB"/>
    <w:rsid w:val="002B4908"/>
    <w:rsid w:val="002B4A77"/>
    <w:rsid w:val="002B4ABC"/>
    <w:rsid w:val="002B4C95"/>
    <w:rsid w:val="002B50A3"/>
    <w:rsid w:val="002B5169"/>
    <w:rsid w:val="002B549E"/>
    <w:rsid w:val="002B57BC"/>
    <w:rsid w:val="002B5BB1"/>
    <w:rsid w:val="002B5E1E"/>
    <w:rsid w:val="002B5EA6"/>
    <w:rsid w:val="002B5EDE"/>
    <w:rsid w:val="002B6667"/>
    <w:rsid w:val="002B6CCB"/>
    <w:rsid w:val="002B6E72"/>
    <w:rsid w:val="002B708E"/>
    <w:rsid w:val="002B7350"/>
    <w:rsid w:val="002B73A5"/>
    <w:rsid w:val="002B7524"/>
    <w:rsid w:val="002B7F61"/>
    <w:rsid w:val="002C008E"/>
    <w:rsid w:val="002C009D"/>
    <w:rsid w:val="002C0447"/>
    <w:rsid w:val="002C048A"/>
    <w:rsid w:val="002C04CA"/>
    <w:rsid w:val="002C0AFD"/>
    <w:rsid w:val="002C0E22"/>
    <w:rsid w:val="002C15A1"/>
    <w:rsid w:val="002C1770"/>
    <w:rsid w:val="002C1AE1"/>
    <w:rsid w:val="002C1C06"/>
    <w:rsid w:val="002C1C11"/>
    <w:rsid w:val="002C20B9"/>
    <w:rsid w:val="002C237B"/>
    <w:rsid w:val="002C2895"/>
    <w:rsid w:val="002C29E6"/>
    <w:rsid w:val="002C2AD6"/>
    <w:rsid w:val="002C2D48"/>
    <w:rsid w:val="002C2F33"/>
    <w:rsid w:val="002C39F2"/>
    <w:rsid w:val="002C3BED"/>
    <w:rsid w:val="002C3F01"/>
    <w:rsid w:val="002C3F6D"/>
    <w:rsid w:val="002C4276"/>
    <w:rsid w:val="002C4315"/>
    <w:rsid w:val="002C4450"/>
    <w:rsid w:val="002C4517"/>
    <w:rsid w:val="002C458A"/>
    <w:rsid w:val="002C4C0D"/>
    <w:rsid w:val="002C4CD0"/>
    <w:rsid w:val="002C4E50"/>
    <w:rsid w:val="002C515A"/>
    <w:rsid w:val="002C58ED"/>
    <w:rsid w:val="002C5BF9"/>
    <w:rsid w:val="002C5C5B"/>
    <w:rsid w:val="002C5FCB"/>
    <w:rsid w:val="002C675D"/>
    <w:rsid w:val="002C6BD7"/>
    <w:rsid w:val="002C6E7E"/>
    <w:rsid w:val="002C71E9"/>
    <w:rsid w:val="002C7245"/>
    <w:rsid w:val="002C75BE"/>
    <w:rsid w:val="002C7627"/>
    <w:rsid w:val="002C7854"/>
    <w:rsid w:val="002C7AAC"/>
    <w:rsid w:val="002D03FE"/>
    <w:rsid w:val="002D0680"/>
    <w:rsid w:val="002D06DD"/>
    <w:rsid w:val="002D0E7C"/>
    <w:rsid w:val="002D13E9"/>
    <w:rsid w:val="002D16CB"/>
    <w:rsid w:val="002D16D4"/>
    <w:rsid w:val="002D16E3"/>
    <w:rsid w:val="002D18D6"/>
    <w:rsid w:val="002D197E"/>
    <w:rsid w:val="002D1CFA"/>
    <w:rsid w:val="002D28EC"/>
    <w:rsid w:val="002D2F7C"/>
    <w:rsid w:val="002D3108"/>
    <w:rsid w:val="002D3942"/>
    <w:rsid w:val="002D39B3"/>
    <w:rsid w:val="002D405C"/>
    <w:rsid w:val="002D4299"/>
    <w:rsid w:val="002D4360"/>
    <w:rsid w:val="002D45D6"/>
    <w:rsid w:val="002D485E"/>
    <w:rsid w:val="002D500D"/>
    <w:rsid w:val="002D51F8"/>
    <w:rsid w:val="002D53CE"/>
    <w:rsid w:val="002D5586"/>
    <w:rsid w:val="002D565D"/>
    <w:rsid w:val="002D5701"/>
    <w:rsid w:val="002D5B6B"/>
    <w:rsid w:val="002D5CB6"/>
    <w:rsid w:val="002D5D6B"/>
    <w:rsid w:val="002D5E1D"/>
    <w:rsid w:val="002D5EA5"/>
    <w:rsid w:val="002D641C"/>
    <w:rsid w:val="002D6979"/>
    <w:rsid w:val="002D6B43"/>
    <w:rsid w:val="002D6EA8"/>
    <w:rsid w:val="002D6EF8"/>
    <w:rsid w:val="002D719B"/>
    <w:rsid w:val="002D7576"/>
    <w:rsid w:val="002D7960"/>
    <w:rsid w:val="002D7A9D"/>
    <w:rsid w:val="002D7B80"/>
    <w:rsid w:val="002E00F8"/>
    <w:rsid w:val="002E0156"/>
    <w:rsid w:val="002E04AD"/>
    <w:rsid w:val="002E04AF"/>
    <w:rsid w:val="002E0608"/>
    <w:rsid w:val="002E091B"/>
    <w:rsid w:val="002E0BB5"/>
    <w:rsid w:val="002E0EF3"/>
    <w:rsid w:val="002E1026"/>
    <w:rsid w:val="002E10A2"/>
    <w:rsid w:val="002E153B"/>
    <w:rsid w:val="002E1675"/>
    <w:rsid w:val="002E187C"/>
    <w:rsid w:val="002E1892"/>
    <w:rsid w:val="002E1C77"/>
    <w:rsid w:val="002E1DC0"/>
    <w:rsid w:val="002E22BB"/>
    <w:rsid w:val="002E22F2"/>
    <w:rsid w:val="002E23A5"/>
    <w:rsid w:val="002E23C5"/>
    <w:rsid w:val="002E2483"/>
    <w:rsid w:val="002E2553"/>
    <w:rsid w:val="002E2893"/>
    <w:rsid w:val="002E29F6"/>
    <w:rsid w:val="002E2B2E"/>
    <w:rsid w:val="002E2B43"/>
    <w:rsid w:val="002E2F68"/>
    <w:rsid w:val="002E2FCD"/>
    <w:rsid w:val="002E32EC"/>
    <w:rsid w:val="002E38CE"/>
    <w:rsid w:val="002E3B38"/>
    <w:rsid w:val="002E3E08"/>
    <w:rsid w:val="002E42AD"/>
    <w:rsid w:val="002E42E9"/>
    <w:rsid w:val="002E4821"/>
    <w:rsid w:val="002E4A75"/>
    <w:rsid w:val="002E5590"/>
    <w:rsid w:val="002E56A9"/>
    <w:rsid w:val="002E56D3"/>
    <w:rsid w:val="002E5D12"/>
    <w:rsid w:val="002E64A2"/>
    <w:rsid w:val="002E64AB"/>
    <w:rsid w:val="002E67F2"/>
    <w:rsid w:val="002E6E4D"/>
    <w:rsid w:val="002E6EE6"/>
    <w:rsid w:val="002E70BE"/>
    <w:rsid w:val="002E71B8"/>
    <w:rsid w:val="002E7966"/>
    <w:rsid w:val="002E7AC2"/>
    <w:rsid w:val="002E7E23"/>
    <w:rsid w:val="002E7F22"/>
    <w:rsid w:val="002E7F5C"/>
    <w:rsid w:val="002F0A2C"/>
    <w:rsid w:val="002F0A3C"/>
    <w:rsid w:val="002F0D64"/>
    <w:rsid w:val="002F0D84"/>
    <w:rsid w:val="002F0E3D"/>
    <w:rsid w:val="002F0F26"/>
    <w:rsid w:val="002F11B6"/>
    <w:rsid w:val="002F11E3"/>
    <w:rsid w:val="002F12CE"/>
    <w:rsid w:val="002F1421"/>
    <w:rsid w:val="002F189E"/>
    <w:rsid w:val="002F1ADC"/>
    <w:rsid w:val="002F1AFC"/>
    <w:rsid w:val="002F2264"/>
    <w:rsid w:val="002F23A9"/>
    <w:rsid w:val="002F28C1"/>
    <w:rsid w:val="002F2A69"/>
    <w:rsid w:val="002F2B74"/>
    <w:rsid w:val="002F2FF8"/>
    <w:rsid w:val="002F329E"/>
    <w:rsid w:val="002F32D2"/>
    <w:rsid w:val="002F332C"/>
    <w:rsid w:val="002F339C"/>
    <w:rsid w:val="002F36D6"/>
    <w:rsid w:val="002F39DD"/>
    <w:rsid w:val="002F3A2F"/>
    <w:rsid w:val="002F3AAE"/>
    <w:rsid w:val="002F3C43"/>
    <w:rsid w:val="002F3D13"/>
    <w:rsid w:val="002F3FA1"/>
    <w:rsid w:val="002F45E0"/>
    <w:rsid w:val="002F496A"/>
    <w:rsid w:val="002F4BE8"/>
    <w:rsid w:val="002F4E75"/>
    <w:rsid w:val="002F512F"/>
    <w:rsid w:val="002F51DE"/>
    <w:rsid w:val="002F5360"/>
    <w:rsid w:val="002F53A7"/>
    <w:rsid w:val="002F53E9"/>
    <w:rsid w:val="002F5610"/>
    <w:rsid w:val="002F56A9"/>
    <w:rsid w:val="002F59C1"/>
    <w:rsid w:val="002F5A41"/>
    <w:rsid w:val="002F5C10"/>
    <w:rsid w:val="002F5CE2"/>
    <w:rsid w:val="002F60FC"/>
    <w:rsid w:val="002F64F3"/>
    <w:rsid w:val="002F65B5"/>
    <w:rsid w:val="002F69A0"/>
    <w:rsid w:val="002F6D0F"/>
    <w:rsid w:val="002F75F9"/>
    <w:rsid w:val="002F7899"/>
    <w:rsid w:val="002F7B39"/>
    <w:rsid w:val="00300309"/>
    <w:rsid w:val="003004E6"/>
    <w:rsid w:val="0030066F"/>
    <w:rsid w:val="003007CD"/>
    <w:rsid w:val="003009D9"/>
    <w:rsid w:val="00300DBA"/>
    <w:rsid w:val="0030121A"/>
    <w:rsid w:val="00301423"/>
    <w:rsid w:val="0030170D"/>
    <w:rsid w:val="0030172F"/>
    <w:rsid w:val="003019D5"/>
    <w:rsid w:val="00301AE6"/>
    <w:rsid w:val="00301EDF"/>
    <w:rsid w:val="003021BA"/>
    <w:rsid w:val="00302A1D"/>
    <w:rsid w:val="00302FD1"/>
    <w:rsid w:val="00302FDF"/>
    <w:rsid w:val="0030320A"/>
    <w:rsid w:val="00303A71"/>
    <w:rsid w:val="00303A88"/>
    <w:rsid w:val="00303C9F"/>
    <w:rsid w:val="003041A8"/>
    <w:rsid w:val="003042E2"/>
    <w:rsid w:val="00304364"/>
    <w:rsid w:val="0030466A"/>
    <w:rsid w:val="00304AEE"/>
    <w:rsid w:val="00304D50"/>
    <w:rsid w:val="00304EBB"/>
    <w:rsid w:val="0030519D"/>
    <w:rsid w:val="0030555B"/>
    <w:rsid w:val="003057D1"/>
    <w:rsid w:val="003058C7"/>
    <w:rsid w:val="00305C92"/>
    <w:rsid w:val="0030647B"/>
    <w:rsid w:val="00306764"/>
    <w:rsid w:val="0030687F"/>
    <w:rsid w:val="00306B83"/>
    <w:rsid w:val="00306D97"/>
    <w:rsid w:val="0030763E"/>
    <w:rsid w:val="00307C50"/>
    <w:rsid w:val="00310118"/>
    <w:rsid w:val="003101D9"/>
    <w:rsid w:val="00310234"/>
    <w:rsid w:val="00310416"/>
    <w:rsid w:val="003104F2"/>
    <w:rsid w:val="003105F5"/>
    <w:rsid w:val="003114B3"/>
    <w:rsid w:val="00311558"/>
    <w:rsid w:val="00311677"/>
    <w:rsid w:val="00311872"/>
    <w:rsid w:val="003118FA"/>
    <w:rsid w:val="00311A73"/>
    <w:rsid w:val="00311C5C"/>
    <w:rsid w:val="00311C61"/>
    <w:rsid w:val="0031211F"/>
    <w:rsid w:val="0031241E"/>
    <w:rsid w:val="00312E7C"/>
    <w:rsid w:val="00313279"/>
    <w:rsid w:val="00313856"/>
    <w:rsid w:val="00313C98"/>
    <w:rsid w:val="00313C9E"/>
    <w:rsid w:val="00313CB4"/>
    <w:rsid w:val="003140E2"/>
    <w:rsid w:val="00314927"/>
    <w:rsid w:val="00314A24"/>
    <w:rsid w:val="00314EE6"/>
    <w:rsid w:val="00315084"/>
    <w:rsid w:val="00315354"/>
    <w:rsid w:val="0031549C"/>
    <w:rsid w:val="003157CB"/>
    <w:rsid w:val="00315B06"/>
    <w:rsid w:val="00315D6B"/>
    <w:rsid w:val="00315DBA"/>
    <w:rsid w:val="00316245"/>
    <w:rsid w:val="003164C2"/>
    <w:rsid w:val="00316537"/>
    <w:rsid w:val="00316987"/>
    <w:rsid w:val="00316BA3"/>
    <w:rsid w:val="00316DBB"/>
    <w:rsid w:val="00316E1A"/>
    <w:rsid w:val="00317D90"/>
    <w:rsid w:val="00320008"/>
    <w:rsid w:val="003200A0"/>
    <w:rsid w:val="003200D0"/>
    <w:rsid w:val="003201D1"/>
    <w:rsid w:val="00320FF8"/>
    <w:rsid w:val="0032113C"/>
    <w:rsid w:val="003211E4"/>
    <w:rsid w:val="003211EF"/>
    <w:rsid w:val="00321735"/>
    <w:rsid w:val="00321B02"/>
    <w:rsid w:val="00321C5D"/>
    <w:rsid w:val="00321DE0"/>
    <w:rsid w:val="003221F2"/>
    <w:rsid w:val="0032226D"/>
    <w:rsid w:val="00322533"/>
    <w:rsid w:val="00322A0B"/>
    <w:rsid w:val="00322EC8"/>
    <w:rsid w:val="003230D6"/>
    <w:rsid w:val="00323462"/>
    <w:rsid w:val="00323485"/>
    <w:rsid w:val="00323969"/>
    <w:rsid w:val="00324850"/>
    <w:rsid w:val="003249BB"/>
    <w:rsid w:val="003249BD"/>
    <w:rsid w:val="00324D58"/>
    <w:rsid w:val="00324D76"/>
    <w:rsid w:val="00325110"/>
    <w:rsid w:val="00325580"/>
    <w:rsid w:val="003256BA"/>
    <w:rsid w:val="003257F0"/>
    <w:rsid w:val="00325B0D"/>
    <w:rsid w:val="00325E71"/>
    <w:rsid w:val="0032619F"/>
    <w:rsid w:val="00326257"/>
    <w:rsid w:val="003264A4"/>
    <w:rsid w:val="0032653E"/>
    <w:rsid w:val="0032685A"/>
    <w:rsid w:val="00326BA7"/>
    <w:rsid w:val="00326C5C"/>
    <w:rsid w:val="00326D1E"/>
    <w:rsid w:val="0032700E"/>
    <w:rsid w:val="0032702B"/>
    <w:rsid w:val="003272BA"/>
    <w:rsid w:val="00327493"/>
    <w:rsid w:val="003277AD"/>
    <w:rsid w:val="003277D7"/>
    <w:rsid w:val="0032794A"/>
    <w:rsid w:val="00327954"/>
    <w:rsid w:val="00327D00"/>
    <w:rsid w:val="003302C4"/>
    <w:rsid w:val="0033097D"/>
    <w:rsid w:val="00330B78"/>
    <w:rsid w:val="00330E2F"/>
    <w:rsid w:val="00330E91"/>
    <w:rsid w:val="00331262"/>
    <w:rsid w:val="003313B0"/>
    <w:rsid w:val="003313F4"/>
    <w:rsid w:val="00331796"/>
    <w:rsid w:val="00331D40"/>
    <w:rsid w:val="003320E0"/>
    <w:rsid w:val="003320FF"/>
    <w:rsid w:val="00332231"/>
    <w:rsid w:val="003322C4"/>
    <w:rsid w:val="003324E0"/>
    <w:rsid w:val="00332B49"/>
    <w:rsid w:val="00333556"/>
    <w:rsid w:val="003339FB"/>
    <w:rsid w:val="00333B5D"/>
    <w:rsid w:val="00333BF9"/>
    <w:rsid w:val="0033425A"/>
    <w:rsid w:val="00334370"/>
    <w:rsid w:val="0033465F"/>
    <w:rsid w:val="00334807"/>
    <w:rsid w:val="00334B67"/>
    <w:rsid w:val="00334DC0"/>
    <w:rsid w:val="00335095"/>
    <w:rsid w:val="0033518D"/>
    <w:rsid w:val="003358D4"/>
    <w:rsid w:val="00335D84"/>
    <w:rsid w:val="00335F7A"/>
    <w:rsid w:val="0033603B"/>
    <w:rsid w:val="00336049"/>
    <w:rsid w:val="0033616E"/>
    <w:rsid w:val="00336374"/>
    <w:rsid w:val="00336665"/>
    <w:rsid w:val="003371E0"/>
    <w:rsid w:val="003372BE"/>
    <w:rsid w:val="00337A60"/>
    <w:rsid w:val="00337AF6"/>
    <w:rsid w:val="00337CAC"/>
    <w:rsid w:val="003401B2"/>
    <w:rsid w:val="003404F2"/>
    <w:rsid w:val="003407B8"/>
    <w:rsid w:val="00340904"/>
    <w:rsid w:val="00340F7D"/>
    <w:rsid w:val="00341205"/>
    <w:rsid w:val="0034155C"/>
    <w:rsid w:val="00341727"/>
    <w:rsid w:val="00341A83"/>
    <w:rsid w:val="00341FA4"/>
    <w:rsid w:val="0034223E"/>
    <w:rsid w:val="00342563"/>
    <w:rsid w:val="00342902"/>
    <w:rsid w:val="00342AD1"/>
    <w:rsid w:val="00342F40"/>
    <w:rsid w:val="003432BC"/>
    <w:rsid w:val="00343762"/>
    <w:rsid w:val="00343891"/>
    <w:rsid w:val="00343ACF"/>
    <w:rsid w:val="00344086"/>
    <w:rsid w:val="003441F5"/>
    <w:rsid w:val="00344407"/>
    <w:rsid w:val="00344AD1"/>
    <w:rsid w:val="0034503A"/>
    <w:rsid w:val="003454E9"/>
    <w:rsid w:val="0034556E"/>
    <w:rsid w:val="00345985"/>
    <w:rsid w:val="00345CA6"/>
    <w:rsid w:val="00345F46"/>
    <w:rsid w:val="00346519"/>
    <w:rsid w:val="003466FD"/>
    <w:rsid w:val="003468E8"/>
    <w:rsid w:val="00346C19"/>
    <w:rsid w:val="00346D20"/>
    <w:rsid w:val="00346E41"/>
    <w:rsid w:val="00346FDB"/>
    <w:rsid w:val="00347389"/>
    <w:rsid w:val="00347415"/>
    <w:rsid w:val="00347823"/>
    <w:rsid w:val="00347E33"/>
    <w:rsid w:val="00347EA4"/>
    <w:rsid w:val="003501F3"/>
    <w:rsid w:val="00350210"/>
    <w:rsid w:val="003502B3"/>
    <w:rsid w:val="0035086D"/>
    <w:rsid w:val="00350FAF"/>
    <w:rsid w:val="0035161F"/>
    <w:rsid w:val="00351A33"/>
    <w:rsid w:val="00351D6D"/>
    <w:rsid w:val="00351FF9"/>
    <w:rsid w:val="00352173"/>
    <w:rsid w:val="0035273F"/>
    <w:rsid w:val="003528FE"/>
    <w:rsid w:val="00352E29"/>
    <w:rsid w:val="00352F0B"/>
    <w:rsid w:val="0035312A"/>
    <w:rsid w:val="0035357B"/>
    <w:rsid w:val="00353A56"/>
    <w:rsid w:val="00353BDF"/>
    <w:rsid w:val="00353C53"/>
    <w:rsid w:val="00354465"/>
    <w:rsid w:val="00354549"/>
    <w:rsid w:val="0035483D"/>
    <w:rsid w:val="003548B7"/>
    <w:rsid w:val="003549FA"/>
    <w:rsid w:val="00354C8F"/>
    <w:rsid w:val="00354E0A"/>
    <w:rsid w:val="00354F91"/>
    <w:rsid w:val="003552BD"/>
    <w:rsid w:val="00355BE4"/>
    <w:rsid w:val="00355D1F"/>
    <w:rsid w:val="00355FF5"/>
    <w:rsid w:val="003562B4"/>
    <w:rsid w:val="0035668B"/>
    <w:rsid w:val="003567C7"/>
    <w:rsid w:val="00356884"/>
    <w:rsid w:val="00356BDA"/>
    <w:rsid w:val="003572B6"/>
    <w:rsid w:val="00357397"/>
    <w:rsid w:val="00357806"/>
    <w:rsid w:val="0035795C"/>
    <w:rsid w:val="00357AB2"/>
    <w:rsid w:val="00357C47"/>
    <w:rsid w:val="00360818"/>
    <w:rsid w:val="00360856"/>
    <w:rsid w:val="00360B77"/>
    <w:rsid w:val="00360C60"/>
    <w:rsid w:val="003610A1"/>
    <w:rsid w:val="003610EE"/>
    <w:rsid w:val="003614BA"/>
    <w:rsid w:val="00361564"/>
    <w:rsid w:val="00361CC8"/>
    <w:rsid w:val="003620C7"/>
    <w:rsid w:val="003621D4"/>
    <w:rsid w:val="0036229B"/>
    <w:rsid w:val="0036237F"/>
    <w:rsid w:val="00362760"/>
    <w:rsid w:val="003627F6"/>
    <w:rsid w:val="0036281C"/>
    <w:rsid w:val="00362977"/>
    <w:rsid w:val="00362EA1"/>
    <w:rsid w:val="00362F13"/>
    <w:rsid w:val="003633CC"/>
    <w:rsid w:val="003637D3"/>
    <w:rsid w:val="003638E3"/>
    <w:rsid w:val="00363B54"/>
    <w:rsid w:val="00363C30"/>
    <w:rsid w:val="00363CEC"/>
    <w:rsid w:val="003641D5"/>
    <w:rsid w:val="00364795"/>
    <w:rsid w:val="00364BE9"/>
    <w:rsid w:val="00365173"/>
    <w:rsid w:val="003653EC"/>
    <w:rsid w:val="00365C42"/>
    <w:rsid w:val="00365F0C"/>
    <w:rsid w:val="0036607F"/>
    <w:rsid w:val="0036684B"/>
    <w:rsid w:val="003668CF"/>
    <w:rsid w:val="003668E9"/>
    <w:rsid w:val="00366A26"/>
    <w:rsid w:val="00366C06"/>
    <w:rsid w:val="00366CEA"/>
    <w:rsid w:val="00366D44"/>
    <w:rsid w:val="00366EAB"/>
    <w:rsid w:val="00367059"/>
    <w:rsid w:val="0036718D"/>
    <w:rsid w:val="0036726B"/>
    <w:rsid w:val="0036728F"/>
    <w:rsid w:val="003672BA"/>
    <w:rsid w:val="003673BC"/>
    <w:rsid w:val="003675F0"/>
    <w:rsid w:val="003678FF"/>
    <w:rsid w:val="00367947"/>
    <w:rsid w:val="003679CC"/>
    <w:rsid w:val="00367A90"/>
    <w:rsid w:val="00367B3E"/>
    <w:rsid w:val="00367C2F"/>
    <w:rsid w:val="00367C4D"/>
    <w:rsid w:val="00367DA9"/>
    <w:rsid w:val="00367E85"/>
    <w:rsid w:val="0037004B"/>
    <w:rsid w:val="003703C2"/>
    <w:rsid w:val="0037042A"/>
    <w:rsid w:val="0037042F"/>
    <w:rsid w:val="003704C7"/>
    <w:rsid w:val="0037055B"/>
    <w:rsid w:val="00370935"/>
    <w:rsid w:val="0037107C"/>
    <w:rsid w:val="00371688"/>
    <w:rsid w:val="00371DDA"/>
    <w:rsid w:val="00372168"/>
    <w:rsid w:val="00372433"/>
    <w:rsid w:val="00372458"/>
    <w:rsid w:val="00372D6E"/>
    <w:rsid w:val="00373771"/>
    <w:rsid w:val="00373909"/>
    <w:rsid w:val="0037390D"/>
    <w:rsid w:val="0037399F"/>
    <w:rsid w:val="003739D9"/>
    <w:rsid w:val="00374016"/>
    <w:rsid w:val="00374384"/>
    <w:rsid w:val="0037438A"/>
    <w:rsid w:val="00375398"/>
    <w:rsid w:val="003754E4"/>
    <w:rsid w:val="003755C5"/>
    <w:rsid w:val="00375BF6"/>
    <w:rsid w:val="00375C9A"/>
    <w:rsid w:val="003764D4"/>
    <w:rsid w:val="00376D16"/>
    <w:rsid w:val="00376E92"/>
    <w:rsid w:val="003771B6"/>
    <w:rsid w:val="003775A7"/>
    <w:rsid w:val="00377CD8"/>
    <w:rsid w:val="003801E4"/>
    <w:rsid w:val="003803BD"/>
    <w:rsid w:val="0038086D"/>
    <w:rsid w:val="00380C07"/>
    <w:rsid w:val="003814A3"/>
    <w:rsid w:val="003819EF"/>
    <w:rsid w:val="00381CA0"/>
    <w:rsid w:val="00382253"/>
    <w:rsid w:val="0038232A"/>
    <w:rsid w:val="00382434"/>
    <w:rsid w:val="003826D7"/>
    <w:rsid w:val="00382886"/>
    <w:rsid w:val="00382934"/>
    <w:rsid w:val="00382DA6"/>
    <w:rsid w:val="003830EA"/>
    <w:rsid w:val="003832FF"/>
    <w:rsid w:val="00383D9F"/>
    <w:rsid w:val="00383F47"/>
    <w:rsid w:val="003840E8"/>
    <w:rsid w:val="003841E7"/>
    <w:rsid w:val="00384C7B"/>
    <w:rsid w:val="00384CAD"/>
    <w:rsid w:val="00384CE4"/>
    <w:rsid w:val="00385031"/>
    <w:rsid w:val="00385358"/>
    <w:rsid w:val="003854ED"/>
    <w:rsid w:val="003855E7"/>
    <w:rsid w:val="00385CF4"/>
    <w:rsid w:val="00385DD7"/>
    <w:rsid w:val="00385EB0"/>
    <w:rsid w:val="00386281"/>
    <w:rsid w:val="003862A6"/>
    <w:rsid w:val="00386BCC"/>
    <w:rsid w:val="00386F87"/>
    <w:rsid w:val="0038724A"/>
    <w:rsid w:val="00387263"/>
    <w:rsid w:val="00387280"/>
    <w:rsid w:val="0038747E"/>
    <w:rsid w:val="00387A53"/>
    <w:rsid w:val="0039004C"/>
    <w:rsid w:val="003901FE"/>
    <w:rsid w:val="0039044D"/>
    <w:rsid w:val="003905F7"/>
    <w:rsid w:val="003907E0"/>
    <w:rsid w:val="00390D4F"/>
    <w:rsid w:val="00390EE3"/>
    <w:rsid w:val="0039109E"/>
    <w:rsid w:val="00391724"/>
    <w:rsid w:val="003918A3"/>
    <w:rsid w:val="0039190F"/>
    <w:rsid w:val="003919F7"/>
    <w:rsid w:val="00391A2E"/>
    <w:rsid w:val="00391A60"/>
    <w:rsid w:val="00391CDD"/>
    <w:rsid w:val="00391E75"/>
    <w:rsid w:val="00391FAC"/>
    <w:rsid w:val="00392139"/>
    <w:rsid w:val="00392189"/>
    <w:rsid w:val="003923C5"/>
    <w:rsid w:val="0039247A"/>
    <w:rsid w:val="00392571"/>
    <w:rsid w:val="00392767"/>
    <w:rsid w:val="00392DD6"/>
    <w:rsid w:val="003931B8"/>
    <w:rsid w:val="003931C3"/>
    <w:rsid w:val="003931EE"/>
    <w:rsid w:val="0039330A"/>
    <w:rsid w:val="0039353E"/>
    <w:rsid w:val="00393755"/>
    <w:rsid w:val="003938DE"/>
    <w:rsid w:val="00393B09"/>
    <w:rsid w:val="00393C40"/>
    <w:rsid w:val="00393C44"/>
    <w:rsid w:val="00393F68"/>
    <w:rsid w:val="00394215"/>
    <w:rsid w:val="00394656"/>
    <w:rsid w:val="003946D1"/>
    <w:rsid w:val="00394ACD"/>
    <w:rsid w:val="00394BAE"/>
    <w:rsid w:val="00394C12"/>
    <w:rsid w:val="00395066"/>
    <w:rsid w:val="003950E9"/>
    <w:rsid w:val="0039554C"/>
    <w:rsid w:val="003955BF"/>
    <w:rsid w:val="00395CD3"/>
    <w:rsid w:val="00396142"/>
    <w:rsid w:val="003971B6"/>
    <w:rsid w:val="00397455"/>
    <w:rsid w:val="00397716"/>
    <w:rsid w:val="00397978"/>
    <w:rsid w:val="003A0023"/>
    <w:rsid w:val="003A0665"/>
    <w:rsid w:val="003A06C2"/>
    <w:rsid w:val="003A0AE7"/>
    <w:rsid w:val="003A0B63"/>
    <w:rsid w:val="003A0BDE"/>
    <w:rsid w:val="003A0CF6"/>
    <w:rsid w:val="003A0D76"/>
    <w:rsid w:val="003A0F8E"/>
    <w:rsid w:val="003A0FB5"/>
    <w:rsid w:val="003A1235"/>
    <w:rsid w:val="003A164C"/>
    <w:rsid w:val="003A190F"/>
    <w:rsid w:val="003A1C31"/>
    <w:rsid w:val="003A1E1E"/>
    <w:rsid w:val="003A2215"/>
    <w:rsid w:val="003A22B3"/>
    <w:rsid w:val="003A2704"/>
    <w:rsid w:val="003A297D"/>
    <w:rsid w:val="003A2D8C"/>
    <w:rsid w:val="003A30A6"/>
    <w:rsid w:val="003A3217"/>
    <w:rsid w:val="003A34DD"/>
    <w:rsid w:val="003A36D4"/>
    <w:rsid w:val="003A3750"/>
    <w:rsid w:val="003A3854"/>
    <w:rsid w:val="003A3997"/>
    <w:rsid w:val="003A3B0B"/>
    <w:rsid w:val="003A3B26"/>
    <w:rsid w:val="003A3B87"/>
    <w:rsid w:val="003A3CBD"/>
    <w:rsid w:val="003A3F08"/>
    <w:rsid w:val="003A4174"/>
    <w:rsid w:val="003A42BD"/>
    <w:rsid w:val="003A43E3"/>
    <w:rsid w:val="003A4401"/>
    <w:rsid w:val="003A4A2D"/>
    <w:rsid w:val="003A4E10"/>
    <w:rsid w:val="003A4EC9"/>
    <w:rsid w:val="003A51E0"/>
    <w:rsid w:val="003A5548"/>
    <w:rsid w:val="003A5E0D"/>
    <w:rsid w:val="003A5E74"/>
    <w:rsid w:val="003A5F58"/>
    <w:rsid w:val="003A68C3"/>
    <w:rsid w:val="003A690F"/>
    <w:rsid w:val="003A6B40"/>
    <w:rsid w:val="003A6CB6"/>
    <w:rsid w:val="003A6D9B"/>
    <w:rsid w:val="003A725F"/>
    <w:rsid w:val="003A731F"/>
    <w:rsid w:val="003A7332"/>
    <w:rsid w:val="003A7497"/>
    <w:rsid w:val="003A7610"/>
    <w:rsid w:val="003A76B3"/>
    <w:rsid w:val="003A7874"/>
    <w:rsid w:val="003A7E17"/>
    <w:rsid w:val="003B028B"/>
    <w:rsid w:val="003B0543"/>
    <w:rsid w:val="003B1185"/>
    <w:rsid w:val="003B1B9C"/>
    <w:rsid w:val="003B1DBF"/>
    <w:rsid w:val="003B1ED9"/>
    <w:rsid w:val="003B22B3"/>
    <w:rsid w:val="003B239D"/>
    <w:rsid w:val="003B2855"/>
    <w:rsid w:val="003B2F06"/>
    <w:rsid w:val="003B2FCC"/>
    <w:rsid w:val="003B3163"/>
    <w:rsid w:val="003B34CD"/>
    <w:rsid w:val="003B35D5"/>
    <w:rsid w:val="003B361F"/>
    <w:rsid w:val="003B3747"/>
    <w:rsid w:val="003B3E75"/>
    <w:rsid w:val="003B4364"/>
    <w:rsid w:val="003B438D"/>
    <w:rsid w:val="003B455D"/>
    <w:rsid w:val="003B46DB"/>
    <w:rsid w:val="003B4815"/>
    <w:rsid w:val="003B48B5"/>
    <w:rsid w:val="003B4928"/>
    <w:rsid w:val="003B4AC8"/>
    <w:rsid w:val="003B4D66"/>
    <w:rsid w:val="003B4DBE"/>
    <w:rsid w:val="003B4FEF"/>
    <w:rsid w:val="003B518C"/>
    <w:rsid w:val="003B54AE"/>
    <w:rsid w:val="003B5AE7"/>
    <w:rsid w:val="003B5DEF"/>
    <w:rsid w:val="003B63D5"/>
    <w:rsid w:val="003B63FE"/>
    <w:rsid w:val="003B66CD"/>
    <w:rsid w:val="003B70DE"/>
    <w:rsid w:val="003B7147"/>
    <w:rsid w:val="003B7367"/>
    <w:rsid w:val="003B73E1"/>
    <w:rsid w:val="003B74E1"/>
    <w:rsid w:val="003B76F6"/>
    <w:rsid w:val="003B7780"/>
    <w:rsid w:val="003B7952"/>
    <w:rsid w:val="003B7AF2"/>
    <w:rsid w:val="003B7C70"/>
    <w:rsid w:val="003B7C96"/>
    <w:rsid w:val="003C02FA"/>
    <w:rsid w:val="003C05E5"/>
    <w:rsid w:val="003C0637"/>
    <w:rsid w:val="003C07C9"/>
    <w:rsid w:val="003C08E6"/>
    <w:rsid w:val="003C09AA"/>
    <w:rsid w:val="003C0A6C"/>
    <w:rsid w:val="003C0E87"/>
    <w:rsid w:val="003C137E"/>
    <w:rsid w:val="003C1413"/>
    <w:rsid w:val="003C15FC"/>
    <w:rsid w:val="003C18F1"/>
    <w:rsid w:val="003C18FC"/>
    <w:rsid w:val="003C207F"/>
    <w:rsid w:val="003C20A7"/>
    <w:rsid w:val="003C2224"/>
    <w:rsid w:val="003C22B9"/>
    <w:rsid w:val="003C28E4"/>
    <w:rsid w:val="003C3103"/>
    <w:rsid w:val="003C34B6"/>
    <w:rsid w:val="003C3711"/>
    <w:rsid w:val="003C37B0"/>
    <w:rsid w:val="003C39CE"/>
    <w:rsid w:val="003C3B08"/>
    <w:rsid w:val="003C3B60"/>
    <w:rsid w:val="003C3D50"/>
    <w:rsid w:val="003C3D81"/>
    <w:rsid w:val="003C3E63"/>
    <w:rsid w:val="003C403C"/>
    <w:rsid w:val="003C40F8"/>
    <w:rsid w:val="003C447C"/>
    <w:rsid w:val="003C4850"/>
    <w:rsid w:val="003C4EB3"/>
    <w:rsid w:val="003C512F"/>
    <w:rsid w:val="003C5405"/>
    <w:rsid w:val="003C5942"/>
    <w:rsid w:val="003C5952"/>
    <w:rsid w:val="003C6543"/>
    <w:rsid w:val="003C6679"/>
    <w:rsid w:val="003C68E4"/>
    <w:rsid w:val="003C6CE5"/>
    <w:rsid w:val="003C6DF6"/>
    <w:rsid w:val="003C7035"/>
    <w:rsid w:val="003C7089"/>
    <w:rsid w:val="003C70B2"/>
    <w:rsid w:val="003C721B"/>
    <w:rsid w:val="003C7660"/>
    <w:rsid w:val="003C7727"/>
    <w:rsid w:val="003C7C76"/>
    <w:rsid w:val="003D00AF"/>
    <w:rsid w:val="003D00D0"/>
    <w:rsid w:val="003D05F5"/>
    <w:rsid w:val="003D073C"/>
    <w:rsid w:val="003D073F"/>
    <w:rsid w:val="003D08BA"/>
    <w:rsid w:val="003D1158"/>
    <w:rsid w:val="003D13DD"/>
    <w:rsid w:val="003D144E"/>
    <w:rsid w:val="003D1E2B"/>
    <w:rsid w:val="003D1EBE"/>
    <w:rsid w:val="003D20AA"/>
    <w:rsid w:val="003D21D6"/>
    <w:rsid w:val="003D22AB"/>
    <w:rsid w:val="003D279D"/>
    <w:rsid w:val="003D2994"/>
    <w:rsid w:val="003D2B15"/>
    <w:rsid w:val="003D2B21"/>
    <w:rsid w:val="003D2B5E"/>
    <w:rsid w:val="003D2C0A"/>
    <w:rsid w:val="003D2E3C"/>
    <w:rsid w:val="003D317E"/>
    <w:rsid w:val="003D328C"/>
    <w:rsid w:val="003D32D9"/>
    <w:rsid w:val="003D3430"/>
    <w:rsid w:val="003D3817"/>
    <w:rsid w:val="003D3957"/>
    <w:rsid w:val="003D3982"/>
    <w:rsid w:val="003D39BD"/>
    <w:rsid w:val="003D3CDB"/>
    <w:rsid w:val="003D413C"/>
    <w:rsid w:val="003D4169"/>
    <w:rsid w:val="003D41FC"/>
    <w:rsid w:val="003D4232"/>
    <w:rsid w:val="003D42C5"/>
    <w:rsid w:val="003D45D6"/>
    <w:rsid w:val="003D470A"/>
    <w:rsid w:val="003D4B2E"/>
    <w:rsid w:val="003D4CAF"/>
    <w:rsid w:val="003D4CD7"/>
    <w:rsid w:val="003D4EE3"/>
    <w:rsid w:val="003D501E"/>
    <w:rsid w:val="003D50F9"/>
    <w:rsid w:val="003D5732"/>
    <w:rsid w:val="003D5C80"/>
    <w:rsid w:val="003D5D21"/>
    <w:rsid w:val="003D5F1A"/>
    <w:rsid w:val="003D6013"/>
    <w:rsid w:val="003D60EB"/>
    <w:rsid w:val="003D64CA"/>
    <w:rsid w:val="003D6586"/>
    <w:rsid w:val="003D66FB"/>
    <w:rsid w:val="003D6B2B"/>
    <w:rsid w:val="003D7043"/>
    <w:rsid w:val="003D7098"/>
    <w:rsid w:val="003D7212"/>
    <w:rsid w:val="003D73CA"/>
    <w:rsid w:val="003D79C7"/>
    <w:rsid w:val="003D7B3C"/>
    <w:rsid w:val="003D7D03"/>
    <w:rsid w:val="003D7E43"/>
    <w:rsid w:val="003D7EE5"/>
    <w:rsid w:val="003E00D8"/>
    <w:rsid w:val="003E025F"/>
    <w:rsid w:val="003E0279"/>
    <w:rsid w:val="003E0505"/>
    <w:rsid w:val="003E0697"/>
    <w:rsid w:val="003E0893"/>
    <w:rsid w:val="003E0B38"/>
    <w:rsid w:val="003E0B72"/>
    <w:rsid w:val="003E1082"/>
    <w:rsid w:val="003E1664"/>
    <w:rsid w:val="003E16A9"/>
    <w:rsid w:val="003E1723"/>
    <w:rsid w:val="003E1EC4"/>
    <w:rsid w:val="003E1F37"/>
    <w:rsid w:val="003E1F40"/>
    <w:rsid w:val="003E208D"/>
    <w:rsid w:val="003E2292"/>
    <w:rsid w:val="003E259E"/>
    <w:rsid w:val="003E25E5"/>
    <w:rsid w:val="003E269B"/>
    <w:rsid w:val="003E286F"/>
    <w:rsid w:val="003E2B73"/>
    <w:rsid w:val="003E314A"/>
    <w:rsid w:val="003E3485"/>
    <w:rsid w:val="003E34CB"/>
    <w:rsid w:val="003E3944"/>
    <w:rsid w:val="003E428C"/>
    <w:rsid w:val="003E46C2"/>
    <w:rsid w:val="003E48B8"/>
    <w:rsid w:val="003E4B6C"/>
    <w:rsid w:val="003E52FD"/>
    <w:rsid w:val="003E5485"/>
    <w:rsid w:val="003E557B"/>
    <w:rsid w:val="003E5808"/>
    <w:rsid w:val="003E5888"/>
    <w:rsid w:val="003E5AD5"/>
    <w:rsid w:val="003E5CB1"/>
    <w:rsid w:val="003E610C"/>
    <w:rsid w:val="003E6194"/>
    <w:rsid w:val="003E6249"/>
    <w:rsid w:val="003E6269"/>
    <w:rsid w:val="003E647F"/>
    <w:rsid w:val="003E6591"/>
    <w:rsid w:val="003E6D8B"/>
    <w:rsid w:val="003E6F04"/>
    <w:rsid w:val="003E75B9"/>
    <w:rsid w:val="003E75CC"/>
    <w:rsid w:val="003E777D"/>
    <w:rsid w:val="003E782E"/>
    <w:rsid w:val="003E7895"/>
    <w:rsid w:val="003E7A63"/>
    <w:rsid w:val="003E7A64"/>
    <w:rsid w:val="003E7C40"/>
    <w:rsid w:val="003E7F8E"/>
    <w:rsid w:val="003E7FCA"/>
    <w:rsid w:val="003F0108"/>
    <w:rsid w:val="003F02EE"/>
    <w:rsid w:val="003F040F"/>
    <w:rsid w:val="003F0417"/>
    <w:rsid w:val="003F04E1"/>
    <w:rsid w:val="003F05E5"/>
    <w:rsid w:val="003F0735"/>
    <w:rsid w:val="003F0B11"/>
    <w:rsid w:val="003F0E08"/>
    <w:rsid w:val="003F121B"/>
    <w:rsid w:val="003F1293"/>
    <w:rsid w:val="003F1397"/>
    <w:rsid w:val="003F16CA"/>
    <w:rsid w:val="003F18C6"/>
    <w:rsid w:val="003F1C67"/>
    <w:rsid w:val="003F1F53"/>
    <w:rsid w:val="003F209C"/>
    <w:rsid w:val="003F2B0D"/>
    <w:rsid w:val="003F2B3C"/>
    <w:rsid w:val="003F2D2D"/>
    <w:rsid w:val="003F2FEF"/>
    <w:rsid w:val="003F300D"/>
    <w:rsid w:val="003F3312"/>
    <w:rsid w:val="003F3797"/>
    <w:rsid w:val="003F37A9"/>
    <w:rsid w:val="003F380C"/>
    <w:rsid w:val="003F3A3C"/>
    <w:rsid w:val="003F3DE6"/>
    <w:rsid w:val="003F4D96"/>
    <w:rsid w:val="003F4ED8"/>
    <w:rsid w:val="003F506C"/>
    <w:rsid w:val="003F5339"/>
    <w:rsid w:val="003F5917"/>
    <w:rsid w:val="003F5A86"/>
    <w:rsid w:val="003F5B42"/>
    <w:rsid w:val="003F60EA"/>
    <w:rsid w:val="003F6197"/>
    <w:rsid w:val="003F6253"/>
    <w:rsid w:val="003F6299"/>
    <w:rsid w:val="003F6375"/>
    <w:rsid w:val="003F63F3"/>
    <w:rsid w:val="003F6768"/>
    <w:rsid w:val="003F6808"/>
    <w:rsid w:val="003F6A49"/>
    <w:rsid w:val="003F7818"/>
    <w:rsid w:val="003F7AC2"/>
    <w:rsid w:val="00400016"/>
    <w:rsid w:val="0040011D"/>
    <w:rsid w:val="00400172"/>
    <w:rsid w:val="00400894"/>
    <w:rsid w:val="00400929"/>
    <w:rsid w:val="004009C8"/>
    <w:rsid w:val="00400A4C"/>
    <w:rsid w:val="00400C14"/>
    <w:rsid w:val="00401229"/>
    <w:rsid w:val="004017A2"/>
    <w:rsid w:val="00401965"/>
    <w:rsid w:val="004023AC"/>
    <w:rsid w:val="00402A10"/>
    <w:rsid w:val="00402B05"/>
    <w:rsid w:val="004030F9"/>
    <w:rsid w:val="00403131"/>
    <w:rsid w:val="004032E9"/>
    <w:rsid w:val="00403325"/>
    <w:rsid w:val="0040407A"/>
    <w:rsid w:val="0040448D"/>
    <w:rsid w:val="00404BF2"/>
    <w:rsid w:val="0040542C"/>
    <w:rsid w:val="004056D6"/>
    <w:rsid w:val="00405938"/>
    <w:rsid w:val="00405980"/>
    <w:rsid w:val="00405BA9"/>
    <w:rsid w:val="00406290"/>
    <w:rsid w:val="00406810"/>
    <w:rsid w:val="00406969"/>
    <w:rsid w:val="00406D99"/>
    <w:rsid w:val="004070A4"/>
    <w:rsid w:val="004072DE"/>
    <w:rsid w:val="00407362"/>
    <w:rsid w:val="00407677"/>
    <w:rsid w:val="00407993"/>
    <w:rsid w:val="00407CBB"/>
    <w:rsid w:val="00407D8E"/>
    <w:rsid w:val="00407FB3"/>
    <w:rsid w:val="0041004A"/>
    <w:rsid w:val="004100EE"/>
    <w:rsid w:val="00410229"/>
    <w:rsid w:val="004104B3"/>
    <w:rsid w:val="00410567"/>
    <w:rsid w:val="00410DD7"/>
    <w:rsid w:val="00410E8B"/>
    <w:rsid w:val="00410EE3"/>
    <w:rsid w:val="0041100D"/>
    <w:rsid w:val="0041127C"/>
    <w:rsid w:val="0041175A"/>
    <w:rsid w:val="00412136"/>
    <w:rsid w:val="004123E4"/>
    <w:rsid w:val="0041263E"/>
    <w:rsid w:val="00412964"/>
    <w:rsid w:val="004129FD"/>
    <w:rsid w:val="00412AF9"/>
    <w:rsid w:val="00412EB8"/>
    <w:rsid w:val="00412F7A"/>
    <w:rsid w:val="00413038"/>
    <w:rsid w:val="00413070"/>
    <w:rsid w:val="00413160"/>
    <w:rsid w:val="004137E0"/>
    <w:rsid w:val="00413959"/>
    <w:rsid w:val="00413BD8"/>
    <w:rsid w:val="00413C4F"/>
    <w:rsid w:val="00413CF2"/>
    <w:rsid w:val="00413CFB"/>
    <w:rsid w:val="00413DC1"/>
    <w:rsid w:val="0041422C"/>
    <w:rsid w:val="00414389"/>
    <w:rsid w:val="0041472C"/>
    <w:rsid w:val="0041493D"/>
    <w:rsid w:val="00414D83"/>
    <w:rsid w:val="00414E53"/>
    <w:rsid w:val="00414EE7"/>
    <w:rsid w:val="00414F9D"/>
    <w:rsid w:val="0041505B"/>
    <w:rsid w:val="004155EF"/>
    <w:rsid w:val="00415965"/>
    <w:rsid w:val="00415BDF"/>
    <w:rsid w:val="00415F54"/>
    <w:rsid w:val="0041632B"/>
    <w:rsid w:val="00416523"/>
    <w:rsid w:val="004167BE"/>
    <w:rsid w:val="00416E80"/>
    <w:rsid w:val="004170DD"/>
    <w:rsid w:val="00417864"/>
    <w:rsid w:val="00417939"/>
    <w:rsid w:val="004200D0"/>
    <w:rsid w:val="00420134"/>
    <w:rsid w:val="004201C7"/>
    <w:rsid w:val="0042020D"/>
    <w:rsid w:val="00420280"/>
    <w:rsid w:val="00420426"/>
    <w:rsid w:val="00420520"/>
    <w:rsid w:val="004205F9"/>
    <w:rsid w:val="00420877"/>
    <w:rsid w:val="00420B0E"/>
    <w:rsid w:val="00420D80"/>
    <w:rsid w:val="004210D0"/>
    <w:rsid w:val="0042119E"/>
    <w:rsid w:val="00421862"/>
    <w:rsid w:val="00421913"/>
    <w:rsid w:val="00421B6D"/>
    <w:rsid w:val="00421DF5"/>
    <w:rsid w:val="004223F1"/>
    <w:rsid w:val="004224B9"/>
    <w:rsid w:val="00423013"/>
    <w:rsid w:val="004232A3"/>
    <w:rsid w:val="0042450B"/>
    <w:rsid w:val="004245C1"/>
    <w:rsid w:val="00424675"/>
    <w:rsid w:val="0042495F"/>
    <w:rsid w:val="00424D2A"/>
    <w:rsid w:val="00425496"/>
    <w:rsid w:val="0042552F"/>
    <w:rsid w:val="004256A0"/>
    <w:rsid w:val="00425721"/>
    <w:rsid w:val="004258A8"/>
    <w:rsid w:val="00425F6C"/>
    <w:rsid w:val="00426193"/>
    <w:rsid w:val="0042656B"/>
    <w:rsid w:val="00426DEE"/>
    <w:rsid w:val="00427067"/>
    <w:rsid w:val="00427072"/>
    <w:rsid w:val="0042760C"/>
    <w:rsid w:val="004276C1"/>
    <w:rsid w:val="00427C53"/>
    <w:rsid w:val="00427CB2"/>
    <w:rsid w:val="004300F5"/>
    <w:rsid w:val="0043015B"/>
    <w:rsid w:val="00430542"/>
    <w:rsid w:val="0043071B"/>
    <w:rsid w:val="0043088D"/>
    <w:rsid w:val="00430EAD"/>
    <w:rsid w:val="004311FB"/>
    <w:rsid w:val="0043227B"/>
    <w:rsid w:val="004322A7"/>
    <w:rsid w:val="00432302"/>
    <w:rsid w:val="00432413"/>
    <w:rsid w:val="00432632"/>
    <w:rsid w:val="004329D9"/>
    <w:rsid w:val="00432A86"/>
    <w:rsid w:val="00432DE3"/>
    <w:rsid w:val="00433698"/>
    <w:rsid w:val="004336DF"/>
    <w:rsid w:val="004338B7"/>
    <w:rsid w:val="004338F2"/>
    <w:rsid w:val="004338FE"/>
    <w:rsid w:val="00433E10"/>
    <w:rsid w:val="004340AD"/>
    <w:rsid w:val="004346F0"/>
    <w:rsid w:val="00434C13"/>
    <w:rsid w:val="00434E63"/>
    <w:rsid w:val="00434E7F"/>
    <w:rsid w:val="00435386"/>
    <w:rsid w:val="0043665B"/>
    <w:rsid w:val="0043684C"/>
    <w:rsid w:val="00436CF4"/>
    <w:rsid w:val="00436D0D"/>
    <w:rsid w:val="00436E48"/>
    <w:rsid w:val="0043709A"/>
    <w:rsid w:val="004371A3"/>
    <w:rsid w:val="00437233"/>
    <w:rsid w:val="00437705"/>
    <w:rsid w:val="00437AB6"/>
    <w:rsid w:val="00437C86"/>
    <w:rsid w:val="00437D69"/>
    <w:rsid w:val="0044027E"/>
    <w:rsid w:val="0044039C"/>
    <w:rsid w:val="004405E1"/>
    <w:rsid w:val="00440871"/>
    <w:rsid w:val="00440A69"/>
    <w:rsid w:val="00440B51"/>
    <w:rsid w:val="00440DDE"/>
    <w:rsid w:val="00440E1B"/>
    <w:rsid w:val="00441081"/>
    <w:rsid w:val="004415F9"/>
    <w:rsid w:val="00441796"/>
    <w:rsid w:val="00441875"/>
    <w:rsid w:val="004419E4"/>
    <w:rsid w:val="004419ED"/>
    <w:rsid w:val="004419FD"/>
    <w:rsid w:val="00441DA3"/>
    <w:rsid w:val="00441FD0"/>
    <w:rsid w:val="0044222C"/>
    <w:rsid w:val="004422AD"/>
    <w:rsid w:val="00442AFB"/>
    <w:rsid w:val="0044305C"/>
    <w:rsid w:val="004431C0"/>
    <w:rsid w:val="0044344C"/>
    <w:rsid w:val="00443869"/>
    <w:rsid w:val="00443B0D"/>
    <w:rsid w:val="00443FE0"/>
    <w:rsid w:val="00444192"/>
    <w:rsid w:val="004443E1"/>
    <w:rsid w:val="004443E4"/>
    <w:rsid w:val="00444542"/>
    <w:rsid w:val="0044461D"/>
    <w:rsid w:val="00444AFE"/>
    <w:rsid w:val="00444D3A"/>
    <w:rsid w:val="00444FD5"/>
    <w:rsid w:val="004454B6"/>
    <w:rsid w:val="00445622"/>
    <w:rsid w:val="0044588F"/>
    <w:rsid w:val="004459FD"/>
    <w:rsid w:val="00445F6B"/>
    <w:rsid w:val="004469E3"/>
    <w:rsid w:val="00446C28"/>
    <w:rsid w:val="0044729B"/>
    <w:rsid w:val="00447840"/>
    <w:rsid w:val="00447A56"/>
    <w:rsid w:val="00447B3C"/>
    <w:rsid w:val="00447CFB"/>
    <w:rsid w:val="00450102"/>
    <w:rsid w:val="00450140"/>
    <w:rsid w:val="00450220"/>
    <w:rsid w:val="0045080C"/>
    <w:rsid w:val="00450863"/>
    <w:rsid w:val="00450AE8"/>
    <w:rsid w:val="00450DCB"/>
    <w:rsid w:val="00450DD0"/>
    <w:rsid w:val="00450F40"/>
    <w:rsid w:val="00451454"/>
    <w:rsid w:val="00451BAB"/>
    <w:rsid w:val="00451CD4"/>
    <w:rsid w:val="00451F72"/>
    <w:rsid w:val="00451FAE"/>
    <w:rsid w:val="00452043"/>
    <w:rsid w:val="0045204C"/>
    <w:rsid w:val="0045245F"/>
    <w:rsid w:val="00452C51"/>
    <w:rsid w:val="00452EBD"/>
    <w:rsid w:val="00452FD9"/>
    <w:rsid w:val="0045349C"/>
    <w:rsid w:val="00453547"/>
    <w:rsid w:val="00453640"/>
    <w:rsid w:val="0045364F"/>
    <w:rsid w:val="004538F1"/>
    <w:rsid w:val="00453CB5"/>
    <w:rsid w:val="00454524"/>
    <w:rsid w:val="00454659"/>
    <w:rsid w:val="0045473E"/>
    <w:rsid w:val="0045499E"/>
    <w:rsid w:val="00454A65"/>
    <w:rsid w:val="00454C73"/>
    <w:rsid w:val="00454F1F"/>
    <w:rsid w:val="004556A2"/>
    <w:rsid w:val="0045578E"/>
    <w:rsid w:val="004559A4"/>
    <w:rsid w:val="004559FA"/>
    <w:rsid w:val="00455A60"/>
    <w:rsid w:val="00455E0B"/>
    <w:rsid w:val="00456003"/>
    <w:rsid w:val="0045615C"/>
    <w:rsid w:val="004563A9"/>
    <w:rsid w:val="00456A71"/>
    <w:rsid w:val="00456D0A"/>
    <w:rsid w:val="00456D16"/>
    <w:rsid w:val="00456E09"/>
    <w:rsid w:val="00456E15"/>
    <w:rsid w:val="00457207"/>
    <w:rsid w:val="00457222"/>
    <w:rsid w:val="00457291"/>
    <w:rsid w:val="0045742D"/>
    <w:rsid w:val="00457495"/>
    <w:rsid w:val="004575E9"/>
    <w:rsid w:val="00457792"/>
    <w:rsid w:val="00457A2B"/>
    <w:rsid w:val="00457AFD"/>
    <w:rsid w:val="00457C12"/>
    <w:rsid w:val="00457F27"/>
    <w:rsid w:val="00457FC5"/>
    <w:rsid w:val="004600F3"/>
    <w:rsid w:val="00460348"/>
    <w:rsid w:val="004607D0"/>
    <w:rsid w:val="004608DB"/>
    <w:rsid w:val="00460A2C"/>
    <w:rsid w:val="00460CAC"/>
    <w:rsid w:val="00460F05"/>
    <w:rsid w:val="00461310"/>
    <w:rsid w:val="004614C4"/>
    <w:rsid w:val="00461615"/>
    <w:rsid w:val="00461730"/>
    <w:rsid w:val="00461B04"/>
    <w:rsid w:val="00461B37"/>
    <w:rsid w:val="00461BC9"/>
    <w:rsid w:val="00461E27"/>
    <w:rsid w:val="00461E29"/>
    <w:rsid w:val="00461E6B"/>
    <w:rsid w:val="00461EA4"/>
    <w:rsid w:val="004620CC"/>
    <w:rsid w:val="00462180"/>
    <w:rsid w:val="00462216"/>
    <w:rsid w:val="00462361"/>
    <w:rsid w:val="0046251B"/>
    <w:rsid w:val="00462858"/>
    <w:rsid w:val="004628C0"/>
    <w:rsid w:val="00462A5D"/>
    <w:rsid w:val="00462C5C"/>
    <w:rsid w:val="00462FC2"/>
    <w:rsid w:val="004633BB"/>
    <w:rsid w:val="0046343B"/>
    <w:rsid w:val="004639D1"/>
    <w:rsid w:val="00463B09"/>
    <w:rsid w:val="0046404D"/>
    <w:rsid w:val="00464AA4"/>
    <w:rsid w:val="00464C68"/>
    <w:rsid w:val="00464CDD"/>
    <w:rsid w:val="00464D5D"/>
    <w:rsid w:val="00464E18"/>
    <w:rsid w:val="00464EF5"/>
    <w:rsid w:val="00464F37"/>
    <w:rsid w:val="00465369"/>
    <w:rsid w:val="00465805"/>
    <w:rsid w:val="004658AA"/>
    <w:rsid w:val="00465FAD"/>
    <w:rsid w:val="0046601D"/>
    <w:rsid w:val="00466246"/>
    <w:rsid w:val="004662FB"/>
    <w:rsid w:val="004667BA"/>
    <w:rsid w:val="00466C2A"/>
    <w:rsid w:val="00466D96"/>
    <w:rsid w:val="00466E29"/>
    <w:rsid w:val="00466E88"/>
    <w:rsid w:val="00467291"/>
    <w:rsid w:val="0046729C"/>
    <w:rsid w:val="0046730B"/>
    <w:rsid w:val="004673FC"/>
    <w:rsid w:val="00467505"/>
    <w:rsid w:val="00467C7F"/>
    <w:rsid w:val="00467D5F"/>
    <w:rsid w:val="00467F8F"/>
    <w:rsid w:val="00470169"/>
    <w:rsid w:val="004704A4"/>
    <w:rsid w:val="004705F3"/>
    <w:rsid w:val="004709AB"/>
    <w:rsid w:val="00470AC4"/>
    <w:rsid w:val="00470C19"/>
    <w:rsid w:val="0047199B"/>
    <w:rsid w:val="00471B51"/>
    <w:rsid w:val="00471E14"/>
    <w:rsid w:val="00472095"/>
    <w:rsid w:val="00472AD6"/>
    <w:rsid w:val="00472EF5"/>
    <w:rsid w:val="004732E2"/>
    <w:rsid w:val="00473522"/>
    <w:rsid w:val="004735AF"/>
    <w:rsid w:val="00473907"/>
    <w:rsid w:val="00473EE3"/>
    <w:rsid w:val="004740CA"/>
    <w:rsid w:val="004740D2"/>
    <w:rsid w:val="004742AB"/>
    <w:rsid w:val="004743B4"/>
    <w:rsid w:val="004745B2"/>
    <w:rsid w:val="00474A60"/>
    <w:rsid w:val="00474C54"/>
    <w:rsid w:val="00474CEC"/>
    <w:rsid w:val="00474F8A"/>
    <w:rsid w:val="00475196"/>
    <w:rsid w:val="004754D1"/>
    <w:rsid w:val="004757C1"/>
    <w:rsid w:val="00475873"/>
    <w:rsid w:val="00475D13"/>
    <w:rsid w:val="00475F2D"/>
    <w:rsid w:val="004763E7"/>
    <w:rsid w:val="00476609"/>
    <w:rsid w:val="00476A30"/>
    <w:rsid w:val="00476B1B"/>
    <w:rsid w:val="00476E61"/>
    <w:rsid w:val="00476EDE"/>
    <w:rsid w:val="00477157"/>
    <w:rsid w:val="00477358"/>
    <w:rsid w:val="004774C8"/>
    <w:rsid w:val="0047761C"/>
    <w:rsid w:val="004778B9"/>
    <w:rsid w:val="004779D4"/>
    <w:rsid w:val="00477D7A"/>
    <w:rsid w:val="004801F4"/>
    <w:rsid w:val="004803CB"/>
    <w:rsid w:val="00480576"/>
    <w:rsid w:val="004805B7"/>
    <w:rsid w:val="00480766"/>
    <w:rsid w:val="004807BD"/>
    <w:rsid w:val="00480CE7"/>
    <w:rsid w:val="00480F2E"/>
    <w:rsid w:val="004811D2"/>
    <w:rsid w:val="00481579"/>
    <w:rsid w:val="00481FA8"/>
    <w:rsid w:val="00482003"/>
    <w:rsid w:val="00482156"/>
    <w:rsid w:val="004823A5"/>
    <w:rsid w:val="004824A4"/>
    <w:rsid w:val="004826FC"/>
    <w:rsid w:val="00482ABD"/>
    <w:rsid w:val="00482EA9"/>
    <w:rsid w:val="00483260"/>
    <w:rsid w:val="004835CF"/>
    <w:rsid w:val="0048375C"/>
    <w:rsid w:val="00483906"/>
    <w:rsid w:val="00483C30"/>
    <w:rsid w:val="00483C44"/>
    <w:rsid w:val="00483C74"/>
    <w:rsid w:val="00483CAE"/>
    <w:rsid w:val="00483DA0"/>
    <w:rsid w:val="004841DA"/>
    <w:rsid w:val="0048442C"/>
    <w:rsid w:val="0048462F"/>
    <w:rsid w:val="004847C3"/>
    <w:rsid w:val="00484B65"/>
    <w:rsid w:val="00484C4F"/>
    <w:rsid w:val="00484CC5"/>
    <w:rsid w:val="00484D6B"/>
    <w:rsid w:val="00484F1A"/>
    <w:rsid w:val="00484FDD"/>
    <w:rsid w:val="00484FFF"/>
    <w:rsid w:val="00485015"/>
    <w:rsid w:val="0048509A"/>
    <w:rsid w:val="00485336"/>
    <w:rsid w:val="004853C5"/>
    <w:rsid w:val="004854F1"/>
    <w:rsid w:val="004858B7"/>
    <w:rsid w:val="00485A0E"/>
    <w:rsid w:val="00485AFC"/>
    <w:rsid w:val="00485C78"/>
    <w:rsid w:val="00485D03"/>
    <w:rsid w:val="00486287"/>
    <w:rsid w:val="004862A5"/>
    <w:rsid w:val="00486320"/>
    <w:rsid w:val="0048686F"/>
    <w:rsid w:val="004868F0"/>
    <w:rsid w:val="00486A2B"/>
    <w:rsid w:val="00486B42"/>
    <w:rsid w:val="00486BA7"/>
    <w:rsid w:val="00486EF7"/>
    <w:rsid w:val="00486F0B"/>
    <w:rsid w:val="00487017"/>
    <w:rsid w:val="0048702E"/>
    <w:rsid w:val="00487408"/>
    <w:rsid w:val="0048746B"/>
    <w:rsid w:val="004874ED"/>
    <w:rsid w:val="004875F4"/>
    <w:rsid w:val="004900E9"/>
    <w:rsid w:val="0049018A"/>
    <w:rsid w:val="00490254"/>
    <w:rsid w:val="00490373"/>
    <w:rsid w:val="00490497"/>
    <w:rsid w:val="004904B8"/>
    <w:rsid w:val="00490539"/>
    <w:rsid w:val="0049087A"/>
    <w:rsid w:val="004908C4"/>
    <w:rsid w:val="00490A61"/>
    <w:rsid w:val="00491656"/>
    <w:rsid w:val="00491687"/>
    <w:rsid w:val="00491C4E"/>
    <w:rsid w:val="00491FC8"/>
    <w:rsid w:val="00491FE7"/>
    <w:rsid w:val="00492027"/>
    <w:rsid w:val="004920B9"/>
    <w:rsid w:val="004921DF"/>
    <w:rsid w:val="0049230F"/>
    <w:rsid w:val="00492328"/>
    <w:rsid w:val="00492456"/>
    <w:rsid w:val="00492488"/>
    <w:rsid w:val="004924E9"/>
    <w:rsid w:val="00492753"/>
    <w:rsid w:val="00492888"/>
    <w:rsid w:val="004931E6"/>
    <w:rsid w:val="00493798"/>
    <w:rsid w:val="00493836"/>
    <w:rsid w:val="004939E0"/>
    <w:rsid w:val="00493D52"/>
    <w:rsid w:val="00493E1C"/>
    <w:rsid w:val="00493FA5"/>
    <w:rsid w:val="004940FA"/>
    <w:rsid w:val="004942C0"/>
    <w:rsid w:val="00494864"/>
    <w:rsid w:val="00494FE4"/>
    <w:rsid w:val="0049503C"/>
    <w:rsid w:val="00495273"/>
    <w:rsid w:val="0049530C"/>
    <w:rsid w:val="004953A1"/>
    <w:rsid w:val="004955D4"/>
    <w:rsid w:val="00495604"/>
    <w:rsid w:val="00495627"/>
    <w:rsid w:val="00495DF2"/>
    <w:rsid w:val="00496032"/>
    <w:rsid w:val="004964A3"/>
    <w:rsid w:val="00496881"/>
    <w:rsid w:val="00496A2C"/>
    <w:rsid w:val="00496A8F"/>
    <w:rsid w:val="00496CB0"/>
    <w:rsid w:val="00496DD2"/>
    <w:rsid w:val="00497971"/>
    <w:rsid w:val="00497AFD"/>
    <w:rsid w:val="004A0033"/>
    <w:rsid w:val="004A009F"/>
    <w:rsid w:val="004A01CB"/>
    <w:rsid w:val="004A01F0"/>
    <w:rsid w:val="004A0C15"/>
    <w:rsid w:val="004A1101"/>
    <w:rsid w:val="004A13D8"/>
    <w:rsid w:val="004A1473"/>
    <w:rsid w:val="004A1698"/>
    <w:rsid w:val="004A1718"/>
    <w:rsid w:val="004A18F7"/>
    <w:rsid w:val="004A1E9D"/>
    <w:rsid w:val="004A25F3"/>
    <w:rsid w:val="004A31ED"/>
    <w:rsid w:val="004A3374"/>
    <w:rsid w:val="004A33C6"/>
    <w:rsid w:val="004A3982"/>
    <w:rsid w:val="004A3A35"/>
    <w:rsid w:val="004A3C91"/>
    <w:rsid w:val="004A40C0"/>
    <w:rsid w:val="004A4143"/>
    <w:rsid w:val="004A417F"/>
    <w:rsid w:val="004A42A1"/>
    <w:rsid w:val="004A48F5"/>
    <w:rsid w:val="004A4D33"/>
    <w:rsid w:val="004A4D67"/>
    <w:rsid w:val="004A4DAF"/>
    <w:rsid w:val="004A4F57"/>
    <w:rsid w:val="004A4FBD"/>
    <w:rsid w:val="004A523E"/>
    <w:rsid w:val="004A537B"/>
    <w:rsid w:val="004A541B"/>
    <w:rsid w:val="004A5425"/>
    <w:rsid w:val="004A547D"/>
    <w:rsid w:val="004A56B1"/>
    <w:rsid w:val="004A591F"/>
    <w:rsid w:val="004A5970"/>
    <w:rsid w:val="004A5A43"/>
    <w:rsid w:val="004A5BD7"/>
    <w:rsid w:val="004A5CE7"/>
    <w:rsid w:val="004A5EBB"/>
    <w:rsid w:val="004A60A1"/>
    <w:rsid w:val="004A641B"/>
    <w:rsid w:val="004A643E"/>
    <w:rsid w:val="004A6627"/>
    <w:rsid w:val="004A6644"/>
    <w:rsid w:val="004A68DB"/>
    <w:rsid w:val="004A6A9F"/>
    <w:rsid w:val="004A6F7E"/>
    <w:rsid w:val="004A72C6"/>
    <w:rsid w:val="004A7765"/>
    <w:rsid w:val="004A7891"/>
    <w:rsid w:val="004A78F1"/>
    <w:rsid w:val="004A7DD0"/>
    <w:rsid w:val="004A7E1C"/>
    <w:rsid w:val="004B0046"/>
    <w:rsid w:val="004B0CE1"/>
    <w:rsid w:val="004B1258"/>
    <w:rsid w:val="004B160E"/>
    <w:rsid w:val="004B18AE"/>
    <w:rsid w:val="004B1A97"/>
    <w:rsid w:val="004B1C5D"/>
    <w:rsid w:val="004B1E28"/>
    <w:rsid w:val="004B21EC"/>
    <w:rsid w:val="004B24B9"/>
    <w:rsid w:val="004B2555"/>
    <w:rsid w:val="004B3158"/>
    <w:rsid w:val="004B3272"/>
    <w:rsid w:val="004B33CD"/>
    <w:rsid w:val="004B340B"/>
    <w:rsid w:val="004B346B"/>
    <w:rsid w:val="004B3497"/>
    <w:rsid w:val="004B3530"/>
    <w:rsid w:val="004B39AC"/>
    <w:rsid w:val="004B466E"/>
    <w:rsid w:val="004B4A36"/>
    <w:rsid w:val="004B4DC0"/>
    <w:rsid w:val="004B50E0"/>
    <w:rsid w:val="004B5145"/>
    <w:rsid w:val="004B53EF"/>
    <w:rsid w:val="004B5437"/>
    <w:rsid w:val="004B55B1"/>
    <w:rsid w:val="004B55E9"/>
    <w:rsid w:val="004B5878"/>
    <w:rsid w:val="004B58E9"/>
    <w:rsid w:val="004B5A71"/>
    <w:rsid w:val="004B5AA5"/>
    <w:rsid w:val="004B61F1"/>
    <w:rsid w:val="004B693F"/>
    <w:rsid w:val="004B6AD5"/>
    <w:rsid w:val="004B704B"/>
    <w:rsid w:val="004B721B"/>
    <w:rsid w:val="004B74C3"/>
    <w:rsid w:val="004B7926"/>
    <w:rsid w:val="004B7B28"/>
    <w:rsid w:val="004B7B8E"/>
    <w:rsid w:val="004B7E6C"/>
    <w:rsid w:val="004B7FE9"/>
    <w:rsid w:val="004C0737"/>
    <w:rsid w:val="004C0762"/>
    <w:rsid w:val="004C0BC1"/>
    <w:rsid w:val="004C14F7"/>
    <w:rsid w:val="004C1617"/>
    <w:rsid w:val="004C16A1"/>
    <w:rsid w:val="004C16AB"/>
    <w:rsid w:val="004C1711"/>
    <w:rsid w:val="004C1AD5"/>
    <w:rsid w:val="004C1CAA"/>
    <w:rsid w:val="004C2220"/>
    <w:rsid w:val="004C25DD"/>
    <w:rsid w:val="004C2D75"/>
    <w:rsid w:val="004C3F52"/>
    <w:rsid w:val="004C4595"/>
    <w:rsid w:val="004C48BD"/>
    <w:rsid w:val="004C510A"/>
    <w:rsid w:val="004C52FC"/>
    <w:rsid w:val="004C5370"/>
    <w:rsid w:val="004C5606"/>
    <w:rsid w:val="004C5667"/>
    <w:rsid w:val="004C571F"/>
    <w:rsid w:val="004C580A"/>
    <w:rsid w:val="004C5C56"/>
    <w:rsid w:val="004C5EB7"/>
    <w:rsid w:val="004C5FF4"/>
    <w:rsid w:val="004C65A2"/>
    <w:rsid w:val="004C6801"/>
    <w:rsid w:val="004C6B09"/>
    <w:rsid w:val="004C6C85"/>
    <w:rsid w:val="004C7050"/>
    <w:rsid w:val="004C7340"/>
    <w:rsid w:val="004C74E6"/>
    <w:rsid w:val="004C762A"/>
    <w:rsid w:val="004C7754"/>
    <w:rsid w:val="004C7BEF"/>
    <w:rsid w:val="004C7F78"/>
    <w:rsid w:val="004D04D1"/>
    <w:rsid w:val="004D0A40"/>
    <w:rsid w:val="004D0FE7"/>
    <w:rsid w:val="004D199F"/>
    <w:rsid w:val="004D1D7F"/>
    <w:rsid w:val="004D1E77"/>
    <w:rsid w:val="004D25EE"/>
    <w:rsid w:val="004D2A6F"/>
    <w:rsid w:val="004D2C46"/>
    <w:rsid w:val="004D2D43"/>
    <w:rsid w:val="004D32A8"/>
    <w:rsid w:val="004D3529"/>
    <w:rsid w:val="004D372E"/>
    <w:rsid w:val="004D387E"/>
    <w:rsid w:val="004D46BC"/>
    <w:rsid w:val="004D47F2"/>
    <w:rsid w:val="004D49AC"/>
    <w:rsid w:val="004D4F61"/>
    <w:rsid w:val="004D5445"/>
    <w:rsid w:val="004D5864"/>
    <w:rsid w:val="004D5891"/>
    <w:rsid w:val="004D5DCF"/>
    <w:rsid w:val="004D5E6F"/>
    <w:rsid w:val="004D5FF2"/>
    <w:rsid w:val="004D618E"/>
    <w:rsid w:val="004D62DE"/>
    <w:rsid w:val="004D64E1"/>
    <w:rsid w:val="004D6709"/>
    <w:rsid w:val="004D6888"/>
    <w:rsid w:val="004D6AA3"/>
    <w:rsid w:val="004D6B66"/>
    <w:rsid w:val="004D6B6F"/>
    <w:rsid w:val="004D6EDF"/>
    <w:rsid w:val="004D70CE"/>
    <w:rsid w:val="004D718B"/>
    <w:rsid w:val="004D75EE"/>
    <w:rsid w:val="004D7659"/>
    <w:rsid w:val="004D76CA"/>
    <w:rsid w:val="004D78E0"/>
    <w:rsid w:val="004D7D90"/>
    <w:rsid w:val="004E04C7"/>
    <w:rsid w:val="004E08B3"/>
    <w:rsid w:val="004E0C64"/>
    <w:rsid w:val="004E0ED5"/>
    <w:rsid w:val="004E0F0C"/>
    <w:rsid w:val="004E1BD4"/>
    <w:rsid w:val="004E1E1B"/>
    <w:rsid w:val="004E1F9C"/>
    <w:rsid w:val="004E2056"/>
    <w:rsid w:val="004E220E"/>
    <w:rsid w:val="004E278D"/>
    <w:rsid w:val="004E27D0"/>
    <w:rsid w:val="004E2B45"/>
    <w:rsid w:val="004E2F6F"/>
    <w:rsid w:val="004E33D3"/>
    <w:rsid w:val="004E3765"/>
    <w:rsid w:val="004E38CC"/>
    <w:rsid w:val="004E3A3B"/>
    <w:rsid w:val="004E3C44"/>
    <w:rsid w:val="004E3D5C"/>
    <w:rsid w:val="004E3DC0"/>
    <w:rsid w:val="004E3E7E"/>
    <w:rsid w:val="004E433A"/>
    <w:rsid w:val="004E4980"/>
    <w:rsid w:val="004E4CBE"/>
    <w:rsid w:val="004E4EAB"/>
    <w:rsid w:val="004E4FDF"/>
    <w:rsid w:val="004E58A3"/>
    <w:rsid w:val="004E58E1"/>
    <w:rsid w:val="004E5C18"/>
    <w:rsid w:val="004E62DF"/>
    <w:rsid w:val="004E636A"/>
    <w:rsid w:val="004E65A5"/>
    <w:rsid w:val="004E679E"/>
    <w:rsid w:val="004E6911"/>
    <w:rsid w:val="004E6D4D"/>
    <w:rsid w:val="004E6E8E"/>
    <w:rsid w:val="004E76B8"/>
    <w:rsid w:val="004E7D9A"/>
    <w:rsid w:val="004E7DE2"/>
    <w:rsid w:val="004E7FDC"/>
    <w:rsid w:val="004F0115"/>
    <w:rsid w:val="004F08BC"/>
    <w:rsid w:val="004F09CF"/>
    <w:rsid w:val="004F0F9C"/>
    <w:rsid w:val="004F116F"/>
    <w:rsid w:val="004F1484"/>
    <w:rsid w:val="004F14FA"/>
    <w:rsid w:val="004F1857"/>
    <w:rsid w:val="004F1977"/>
    <w:rsid w:val="004F19EF"/>
    <w:rsid w:val="004F1C0C"/>
    <w:rsid w:val="004F1C2A"/>
    <w:rsid w:val="004F25D5"/>
    <w:rsid w:val="004F27ED"/>
    <w:rsid w:val="004F2809"/>
    <w:rsid w:val="004F29C3"/>
    <w:rsid w:val="004F2A0B"/>
    <w:rsid w:val="004F2A4A"/>
    <w:rsid w:val="004F3004"/>
    <w:rsid w:val="004F32E1"/>
    <w:rsid w:val="004F3633"/>
    <w:rsid w:val="004F3718"/>
    <w:rsid w:val="004F3961"/>
    <w:rsid w:val="004F3D01"/>
    <w:rsid w:val="004F3E60"/>
    <w:rsid w:val="004F4385"/>
    <w:rsid w:val="004F44DD"/>
    <w:rsid w:val="004F452C"/>
    <w:rsid w:val="004F4584"/>
    <w:rsid w:val="004F4805"/>
    <w:rsid w:val="004F481F"/>
    <w:rsid w:val="004F4932"/>
    <w:rsid w:val="004F4E8A"/>
    <w:rsid w:val="004F5338"/>
    <w:rsid w:val="004F533A"/>
    <w:rsid w:val="004F538A"/>
    <w:rsid w:val="004F55BA"/>
    <w:rsid w:val="004F5E3C"/>
    <w:rsid w:val="004F5E7A"/>
    <w:rsid w:val="004F67F3"/>
    <w:rsid w:val="004F699F"/>
    <w:rsid w:val="004F7021"/>
    <w:rsid w:val="004F73AB"/>
    <w:rsid w:val="004F794C"/>
    <w:rsid w:val="004F79B6"/>
    <w:rsid w:val="004F7AAE"/>
    <w:rsid w:val="004F7D34"/>
    <w:rsid w:val="005004D9"/>
    <w:rsid w:val="005005A3"/>
    <w:rsid w:val="005007C6"/>
    <w:rsid w:val="00500AD6"/>
    <w:rsid w:val="00500DB4"/>
    <w:rsid w:val="00500DB7"/>
    <w:rsid w:val="00500E4F"/>
    <w:rsid w:val="005012C0"/>
    <w:rsid w:val="005015B7"/>
    <w:rsid w:val="005016F2"/>
    <w:rsid w:val="005019CB"/>
    <w:rsid w:val="005020C3"/>
    <w:rsid w:val="00502398"/>
    <w:rsid w:val="00502501"/>
    <w:rsid w:val="005025C5"/>
    <w:rsid w:val="0050272A"/>
    <w:rsid w:val="00502940"/>
    <w:rsid w:val="00502D7E"/>
    <w:rsid w:val="00502E8D"/>
    <w:rsid w:val="00502F66"/>
    <w:rsid w:val="00502FE9"/>
    <w:rsid w:val="00503492"/>
    <w:rsid w:val="00503607"/>
    <w:rsid w:val="00503891"/>
    <w:rsid w:val="00503AB7"/>
    <w:rsid w:val="00503DC6"/>
    <w:rsid w:val="00504866"/>
    <w:rsid w:val="00504952"/>
    <w:rsid w:val="00504E9B"/>
    <w:rsid w:val="00505042"/>
    <w:rsid w:val="0050513B"/>
    <w:rsid w:val="0050526A"/>
    <w:rsid w:val="00505849"/>
    <w:rsid w:val="00506160"/>
    <w:rsid w:val="00506189"/>
    <w:rsid w:val="005061A5"/>
    <w:rsid w:val="00506405"/>
    <w:rsid w:val="0050660A"/>
    <w:rsid w:val="00506668"/>
    <w:rsid w:val="00506737"/>
    <w:rsid w:val="005069B3"/>
    <w:rsid w:val="00506B6A"/>
    <w:rsid w:val="00506CEF"/>
    <w:rsid w:val="00506FD8"/>
    <w:rsid w:val="00506FF1"/>
    <w:rsid w:val="005071E3"/>
    <w:rsid w:val="00507455"/>
    <w:rsid w:val="005075EE"/>
    <w:rsid w:val="00507730"/>
    <w:rsid w:val="005078E2"/>
    <w:rsid w:val="00507E22"/>
    <w:rsid w:val="00510362"/>
    <w:rsid w:val="00510ACC"/>
    <w:rsid w:val="00510C6E"/>
    <w:rsid w:val="00510D1B"/>
    <w:rsid w:val="00510EDC"/>
    <w:rsid w:val="00510F08"/>
    <w:rsid w:val="0051122A"/>
    <w:rsid w:val="00511250"/>
    <w:rsid w:val="005116D1"/>
    <w:rsid w:val="00511710"/>
    <w:rsid w:val="00511D4B"/>
    <w:rsid w:val="005123B8"/>
    <w:rsid w:val="00512755"/>
    <w:rsid w:val="00512F9C"/>
    <w:rsid w:val="00512FF7"/>
    <w:rsid w:val="0051336F"/>
    <w:rsid w:val="0051389B"/>
    <w:rsid w:val="00513B72"/>
    <w:rsid w:val="00513E4B"/>
    <w:rsid w:val="005144A9"/>
    <w:rsid w:val="005145B8"/>
    <w:rsid w:val="00514A3F"/>
    <w:rsid w:val="00514AAD"/>
    <w:rsid w:val="00514B2B"/>
    <w:rsid w:val="00514C72"/>
    <w:rsid w:val="00514D60"/>
    <w:rsid w:val="00514D89"/>
    <w:rsid w:val="00514F22"/>
    <w:rsid w:val="00514FA3"/>
    <w:rsid w:val="0051559E"/>
    <w:rsid w:val="00515807"/>
    <w:rsid w:val="0051595F"/>
    <w:rsid w:val="00515B8D"/>
    <w:rsid w:val="00515BE8"/>
    <w:rsid w:val="00515C5C"/>
    <w:rsid w:val="00516152"/>
    <w:rsid w:val="0051656E"/>
    <w:rsid w:val="0051658A"/>
    <w:rsid w:val="00516809"/>
    <w:rsid w:val="005169D2"/>
    <w:rsid w:val="0051723F"/>
    <w:rsid w:val="005173EA"/>
    <w:rsid w:val="00517E7F"/>
    <w:rsid w:val="00517EE8"/>
    <w:rsid w:val="0052011F"/>
    <w:rsid w:val="00520160"/>
    <w:rsid w:val="00520351"/>
    <w:rsid w:val="00520A4E"/>
    <w:rsid w:val="00520E17"/>
    <w:rsid w:val="0052108B"/>
    <w:rsid w:val="00521390"/>
    <w:rsid w:val="00521394"/>
    <w:rsid w:val="005215D2"/>
    <w:rsid w:val="00521728"/>
    <w:rsid w:val="00521811"/>
    <w:rsid w:val="005218B7"/>
    <w:rsid w:val="00521915"/>
    <w:rsid w:val="005219EA"/>
    <w:rsid w:val="00521BF6"/>
    <w:rsid w:val="00521E6D"/>
    <w:rsid w:val="00522058"/>
    <w:rsid w:val="00522059"/>
    <w:rsid w:val="0052214A"/>
    <w:rsid w:val="005224BF"/>
    <w:rsid w:val="00522517"/>
    <w:rsid w:val="00522575"/>
    <w:rsid w:val="00522A1E"/>
    <w:rsid w:val="00522AA8"/>
    <w:rsid w:val="00522ADD"/>
    <w:rsid w:val="00522D39"/>
    <w:rsid w:val="00523123"/>
    <w:rsid w:val="00523543"/>
    <w:rsid w:val="00523661"/>
    <w:rsid w:val="00523DA7"/>
    <w:rsid w:val="00523EC3"/>
    <w:rsid w:val="00523FE2"/>
    <w:rsid w:val="005242CA"/>
    <w:rsid w:val="00524981"/>
    <w:rsid w:val="00524D3E"/>
    <w:rsid w:val="00524DDD"/>
    <w:rsid w:val="00524F27"/>
    <w:rsid w:val="00524F72"/>
    <w:rsid w:val="00525171"/>
    <w:rsid w:val="0052538A"/>
    <w:rsid w:val="005254D4"/>
    <w:rsid w:val="0052589F"/>
    <w:rsid w:val="00525937"/>
    <w:rsid w:val="005259B1"/>
    <w:rsid w:val="005259F1"/>
    <w:rsid w:val="00525DC9"/>
    <w:rsid w:val="00525E95"/>
    <w:rsid w:val="00526209"/>
    <w:rsid w:val="00526332"/>
    <w:rsid w:val="005269AB"/>
    <w:rsid w:val="00526C15"/>
    <w:rsid w:val="00526E1C"/>
    <w:rsid w:val="00526E1F"/>
    <w:rsid w:val="00527168"/>
    <w:rsid w:val="00527176"/>
    <w:rsid w:val="00527333"/>
    <w:rsid w:val="00527800"/>
    <w:rsid w:val="0052791C"/>
    <w:rsid w:val="005279B1"/>
    <w:rsid w:val="00527D05"/>
    <w:rsid w:val="005302E8"/>
    <w:rsid w:val="00530497"/>
    <w:rsid w:val="0053055C"/>
    <w:rsid w:val="005308F9"/>
    <w:rsid w:val="00530C8B"/>
    <w:rsid w:val="00530D08"/>
    <w:rsid w:val="00530E44"/>
    <w:rsid w:val="005310C9"/>
    <w:rsid w:val="005315A4"/>
    <w:rsid w:val="005318FC"/>
    <w:rsid w:val="00531DD4"/>
    <w:rsid w:val="00531F67"/>
    <w:rsid w:val="00531FFF"/>
    <w:rsid w:val="0053217E"/>
    <w:rsid w:val="005323CA"/>
    <w:rsid w:val="005324A5"/>
    <w:rsid w:val="005328CF"/>
    <w:rsid w:val="00533011"/>
    <w:rsid w:val="0053310D"/>
    <w:rsid w:val="00533B3E"/>
    <w:rsid w:val="00533D18"/>
    <w:rsid w:val="00533FEA"/>
    <w:rsid w:val="0053407E"/>
    <w:rsid w:val="00534456"/>
    <w:rsid w:val="0053449F"/>
    <w:rsid w:val="00534587"/>
    <w:rsid w:val="00534601"/>
    <w:rsid w:val="0053475F"/>
    <w:rsid w:val="0053491C"/>
    <w:rsid w:val="00534A41"/>
    <w:rsid w:val="00534BD2"/>
    <w:rsid w:val="00534DAC"/>
    <w:rsid w:val="005351E7"/>
    <w:rsid w:val="00535556"/>
    <w:rsid w:val="00535584"/>
    <w:rsid w:val="0053577B"/>
    <w:rsid w:val="00535857"/>
    <w:rsid w:val="005358A9"/>
    <w:rsid w:val="00535BD4"/>
    <w:rsid w:val="00535BE1"/>
    <w:rsid w:val="00535CB3"/>
    <w:rsid w:val="005360D4"/>
    <w:rsid w:val="0053640A"/>
    <w:rsid w:val="00536696"/>
    <w:rsid w:val="00536CE1"/>
    <w:rsid w:val="00536FE2"/>
    <w:rsid w:val="005375D2"/>
    <w:rsid w:val="00537A91"/>
    <w:rsid w:val="00537B22"/>
    <w:rsid w:val="00537B35"/>
    <w:rsid w:val="00540063"/>
    <w:rsid w:val="00540611"/>
    <w:rsid w:val="00540A15"/>
    <w:rsid w:val="00540DA1"/>
    <w:rsid w:val="00540E8D"/>
    <w:rsid w:val="0054102B"/>
    <w:rsid w:val="00541264"/>
    <w:rsid w:val="005414A4"/>
    <w:rsid w:val="005415A5"/>
    <w:rsid w:val="0054166F"/>
    <w:rsid w:val="005416C3"/>
    <w:rsid w:val="005422F7"/>
    <w:rsid w:val="00542504"/>
    <w:rsid w:val="00542616"/>
    <w:rsid w:val="00542AE0"/>
    <w:rsid w:val="0054310C"/>
    <w:rsid w:val="005431B5"/>
    <w:rsid w:val="00543373"/>
    <w:rsid w:val="00543653"/>
    <w:rsid w:val="00543EA5"/>
    <w:rsid w:val="005445A8"/>
    <w:rsid w:val="00544656"/>
    <w:rsid w:val="0054466D"/>
    <w:rsid w:val="005446DB"/>
    <w:rsid w:val="00544837"/>
    <w:rsid w:val="00544C61"/>
    <w:rsid w:val="00544CFE"/>
    <w:rsid w:val="00544E08"/>
    <w:rsid w:val="00545654"/>
    <w:rsid w:val="005459A1"/>
    <w:rsid w:val="00545EFA"/>
    <w:rsid w:val="005460D2"/>
    <w:rsid w:val="0054697D"/>
    <w:rsid w:val="00546AD2"/>
    <w:rsid w:val="00546E3E"/>
    <w:rsid w:val="0054702E"/>
    <w:rsid w:val="0054766C"/>
    <w:rsid w:val="00550209"/>
    <w:rsid w:val="005502E9"/>
    <w:rsid w:val="00550CEC"/>
    <w:rsid w:val="00550F51"/>
    <w:rsid w:val="005510D8"/>
    <w:rsid w:val="0055136D"/>
    <w:rsid w:val="00551781"/>
    <w:rsid w:val="00551C45"/>
    <w:rsid w:val="00551CA6"/>
    <w:rsid w:val="00552410"/>
    <w:rsid w:val="0055287C"/>
    <w:rsid w:val="0055299D"/>
    <w:rsid w:val="00552DF1"/>
    <w:rsid w:val="00553310"/>
    <w:rsid w:val="00553352"/>
    <w:rsid w:val="00553517"/>
    <w:rsid w:val="0055372B"/>
    <w:rsid w:val="005537AE"/>
    <w:rsid w:val="00553ECE"/>
    <w:rsid w:val="00554102"/>
    <w:rsid w:val="00554486"/>
    <w:rsid w:val="0055449D"/>
    <w:rsid w:val="00554655"/>
    <w:rsid w:val="0055520A"/>
    <w:rsid w:val="0055524B"/>
    <w:rsid w:val="0055539F"/>
    <w:rsid w:val="00555529"/>
    <w:rsid w:val="00555871"/>
    <w:rsid w:val="00556157"/>
    <w:rsid w:val="005562BB"/>
    <w:rsid w:val="0055632A"/>
    <w:rsid w:val="00556A47"/>
    <w:rsid w:val="00556AAC"/>
    <w:rsid w:val="00556B89"/>
    <w:rsid w:val="0055730A"/>
    <w:rsid w:val="0055745E"/>
    <w:rsid w:val="00557576"/>
    <w:rsid w:val="0055785C"/>
    <w:rsid w:val="00557FD0"/>
    <w:rsid w:val="0056024A"/>
    <w:rsid w:val="00560304"/>
    <w:rsid w:val="00560558"/>
    <w:rsid w:val="0056055C"/>
    <w:rsid w:val="0056060F"/>
    <w:rsid w:val="005607A6"/>
    <w:rsid w:val="0056081C"/>
    <w:rsid w:val="00560885"/>
    <w:rsid w:val="005608B2"/>
    <w:rsid w:val="00560A3B"/>
    <w:rsid w:val="00560CA7"/>
    <w:rsid w:val="00560D77"/>
    <w:rsid w:val="00560DEB"/>
    <w:rsid w:val="00560F80"/>
    <w:rsid w:val="005611A5"/>
    <w:rsid w:val="00561257"/>
    <w:rsid w:val="00561337"/>
    <w:rsid w:val="00561393"/>
    <w:rsid w:val="0056171F"/>
    <w:rsid w:val="00561C44"/>
    <w:rsid w:val="00561C45"/>
    <w:rsid w:val="00561F89"/>
    <w:rsid w:val="0056241D"/>
    <w:rsid w:val="00562D77"/>
    <w:rsid w:val="00562ED6"/>
    <w:rsid w:val="00563216"/>
    <w:rsid w:val="0056326C"/>
    <w:rsid w:val="0056345C"/>
    <w:rsid w:val="005634AE"/>
    <w:rsid w:val="00563663"/>
    <w:rsid w:val="0056374C"/>
    <w:rsid w:val="0056376C"/>
    <w:rsid w:val="00563970"/>
    <w:rsid w:val="005639B9"/>
    <w:rsid w:val="00563C57"/>
    <w:rsid w:val="00564052"/>
    <w:rsid w:val="00564575"/>
    <w:rsid w:val="00564776"/>
    <w:rsid w:val="00564840"/>
    <w:rsid w:val="00564859"/>
    <w:rsid w:val="00564A1D"/>
    <w:rsid w:val="00564A77"/>
    <w:rsid w:val="00564BA4"/>
    <w:rsid w:val="00564E44"/>
    <w:rsid w:val="00565137"/>
    <w:rsid w:val="005654CD"/>
    <w:rsid w:val="005656BA"/>
    <w:rsid w:val="00565B77"/>
    <w:rsid w:val="00565F77"/>
    <w:rsid w:val="00565FAF"/>
    <w:rsid w:val="00566837"/>
    <w:rsid w:val="00566A4B"/>
    <w:rsid w:val="00566B85"/>
    <w:rsid w:val="00566F11"/>
    <w:rsid w:val="00566F62"/>
    <w:rsid w:val="005670F7"/>
    <w:rsid w:val="005674CD"/>
    <w:rsid w:val="0056791C"/>
    <w:rsid w:val="00567A3B"/>
    <w:rsid w:val="00567C01"/>
    <w:rsid w:val="00567D48"/>
    <w:rsid w:val="00567DE4"/>
    <w:rsid w:val="0057081A"/>
    <w:rsid w:val="0057088F"/>
    <w:rsid w:val="005708C4"/>
    <w:rsid w:val="00570A58"/>
    <w:rsid w:val="00570BEB"/>
    <w:rsid w:val="00570D70"/>
    <w:rsid w:val="00570DC2"/>
    <w:rsid w:val="005717A1"/>
    <w:rsid w:val="00571C06"/>
    <w:rsid w:val="00571C25"/>
    <w:rsid w:val="00571D91"/>
    <w:rsid w:val="00571E0A"/>
    <w:rsid w:val="0057200C"/>
    <w:rsid w:val="005726D8"/>
    <w:rsid w:val="00572871"/>
    <w:rsid w:val="00572924"/>
    <w:rsid w:val="005729AF"/>
    <w:rsid w:val="00572E4E"/>
    <w:rsid w:val="00573221"/>
    <w:rsid w:val="00573311"/>
    <w:rsid w:val="00573344"/>
    <w:rsid w:val="005735EA"/>
    <w:rsid w:val="00573791"/>
    <w:rsid w:val="005738FC"/>
    <w:rsid w:val="00573990"/>
    <w:rsid w:val="00574083"/>
    <w:rsid w:val="0057408A"/>
    <w:rsid w:val="0057412A"/>
    <w:rsid w:val="00574319"/>
    <w:rsid w:val="005743D4"/>
    <w:rsid w:val="005744B4"/>
    <w:rsid w:val="00574575"/>
    <w:rsid w:val="0057535D"/>
    <w:rsid w:val="005755B1"/>
    <w:rsid w:val="005758E8"/>
    <w:rsid w:val="00575BBC"/>
    <w:rsid w:val="00575C7E"/>
    <w:rsid w:val="00575F45"/>
    <w:rsid w:val="0057602A"/>
    <w:rsid w:val="005761F1"/>
    <w:rsid w:val="00576221"/>
    <w:rsid w:val="00576408"/>
    <w:rsid w:val="00576688"/>
    <w:rsid w:val="00576710"/>
    <w:rsid w:val="005769F3"/>
    <w:rsid w:val="00576A43"/>
    <w:rsid w:val="00576AD2"/>
    <w:rsid w:val="00577B9E"/>
    <w:rsid w:val="00580002"/>
    <w:rsid w:val="00580292"/>
    <w:rsid w:val="00580563"/>
    <w:rsid w:val="00580736"/>
    <w:rsid w:val="00580A6A"/>
    <w:rsid w:val="00580EA9"/>
    <w:rsid w:val="00581170"/>
    <w:rsid w:val="0058164F"/>
    <w:rsid w:val="00581844"/>
    <w:rsid w:val="00581B92"/>
    <w:rsid w:val="00581D6E"/>
    <w:rsid w:val="00582151"/>
    <w:rsid w:val="0058250B"/>
    <w:rsid w:val="005828D6"/>
    <w:rsid w:val="00582D2F"/>
    <w:rsid w:val="00582ED8"/>
    <w:rsid w:val="00583089"/>
    <w:rsid w:val="0058340D"/>
    <w:rsid w:val="005837E0"/>
    <w:rsid w:val="00583897"/>
    <w:rsid w:val="00583A65"/>
    <w:rsid w:val="00583B85"/>
    <w:rsid w:val="00583DBF"/>
    <w:rsid w:val="00584004"/>
    <w:rsid w:val="005840CF"/>
    <w:rsid w:val="005844E3"/>
    <w:rsid w:val="00584773"/>
    <w:rsid w:val="00584A23"/>
    <w:rsid w:val="00584EA9"/>
    <w:rsid w:val="00584F20"/>
    <w:rsid w:val="00584FAB"/>
    <w:rsid w:val="00585268"/>
    <w:rsid w:val="005853F6"/>
    <w:rsid w:val="00585542"/>
    <w:rsid w:val="005855BD"/>
    <w:rsid w:val="005855F8"/>
    <w:rsid w:val="005856ED"/>
    <w:rsid w:val="0058586C"/>
    <w:rsid w:val="005858B7"/>
    <w:rsid w:val="00585A42"/>
    <w:rsid w:val="00585BB6"/>
    <w:rsid w:val="0058627E"/>
    <w:rsid w:val="00586A01"/>
    <w:rsid w:val="00586CF5"/>
    <w:rsid w:val="00586DE4"/>
    <w:rsid w:val="00587158"/>
    <w:rsid w:val="005872D1"/>
    <w:rsid w:val="005876BA"/>
    <w:rsid w:val="00587709"/>
    <w:rsid w:val="005879CD"/>
    <w:rsid w:val="005879E5"/>
    <w:rsid w:val="00590038"/>
    <w:rsid w:val="0059048E"/>
    <w:rsid w:val="005905EC"/>
    <w:rsid w:val="00590950"/>
    <w:rsid w:val="00590D8E"/>
    <w:rsid w:val="00590DFD"/>
    <w:rsid w:val="00590E11"/>
    <w:rsid w:val="00590E27"/>
    <w:rsid w:val="0059133D"/>
    <w:rsid w:val="0059134D"/>
    <w:rsid w:val="005914EE"/>
    <w:rsid w:val="0059168F"/>
    <w:rsid w:val="00591819"/>
    <w:rsid w:val="00591D27"/>
    <w:rsid w:val="00591DD8"/>
    <w:rsid w:val="00591EA3"/>
    <w:rsid w:val="00591F64"/>
    <w:rsid w:val="00592304"/>
    <w:rsid w:val="00592482"/>
    <w:rsid w:val="005925A8"/>
    <w:rsid w:val="005925AF"/>
    <w:rsid w:val="0059260C"/>
    <w:rsid w:val="00593291"/>
    <w:rsid w:val="00593ADE"/>
    <w:rsid w:val="00594156"/>
    <w:rsid w:val="0059436D"/>
    <w:rsid w:val="00594495"/>
    <w:rsid w:val="005948CD"/>
    <w:rsid w:val="005952AB"/>
    <w:rsid w:val="00595311"/>
    <w:rsid w:val="00595550"/>
    <w:rsid w:val="00595779"/>
    <w:rsid w:val="0059581F"/>
    <w:rsid w:val="0059583C"/>
    <w:rsid w:val="00595F14"/>
    <w:rsid w:val="0059626B"/>
    <w:rsid w:val="00596A00"/>
    <w:rsid w:val="00596FB2"/>
    <w:rsid w:val="005970B3"/>
    <w:rsid w:val="00597429"/>
    <w:rsid w:val="005975A3"/>
    <w:rsid w:val="00597749"/>
    <w:rsid w:val="0059782A"/>
    <w:rsid w:val="00597B2D"/>
    <w:rsid w:val="00597DC4"/>
    <w:rsid w:val="00597EE6"/>
    <w:rsid w:val="005A0373"/>
    <w:rsid w:val="005A0424"/>
    <w:rsid w:val="005A095F"/>
    <w:rsid w:val="005A0A31"/>
    <w:rsid w:val="005A0AF9"/>
    <w:rsid w:val="005A12E0"/>
    <w:rsid w:val="005A15EA"/>
    <w:rsid w:val="005A167A"/>
    <w:rsid w:val="005A176D"/>
    <w:rsid w:val="005A17EC"/>
    <w:rsid w:val="005A2260"/>
    <w:rsid w:val="005A2295"/>
    <w:rsid w:val="005A232D"/>
    <w:rsid w:val="005A23AC"/>
    <w:rsid w:val="005A2488"/>
    <w:rsid w:val="005A2B31"/>
    <w:rsid w:val="005A357D"/>
    <w:rsid w:val="005A369D"/>
    <w:rsid w:val="005A36EB"/>
    <w:rsid w:val="005A3D84"/>
    <w:rsid w:val="005A40D5"/>
    <w:rsid w:val="005A47F4"/>
    <w:rsid w:val="005A49AD"/>
    <w:rsid w:val="005A50CC"/>
    <w:rsid w:val="005A513B"/>
    <w:rsid w:val="005A5605"/>
    <w:rsid w:val="005A56AE"/>
    <w:rsid w:val="005A5736"/>
    <w:rsid w:val="005A6329"/>
    <w:rsid w:val="005A6ACF"/>
    <w:rsid w:val="005A6F1B"/>
    <w:rsid w:val="005A731E"/>
    <w:rsid w:val="005A748F"/>
    <w:rsid w:val="005A7639"/>
    <w:rsid w:val="005A782D"/>
    <w:rsid w:val="005A7A7C"/>
    <w:rsid w:val="005A7EFC"/>
    <w:rsid w:val="005A7F5E"/>
    <w:rsid w:val="005B018E"/>
    <w:rsid w:val="005B0267"/>
    <w:rsid w:val="005B0292"/>
    <w:rsid w:val="005B06E4"/>
    <w:rsid w:val="005B088C"/>
    <w:rsid w:val="005B122B"/>
    <w:rsid w:val="005B12DA"/>
    <w:rsid w:val="005B1477"/>
    <w:rsid w:val="005B15F2"/>
    <w:rsid w:val="005B19FA"/>
    <w:rsid w:val="005B1A84"/>
    <w:rsid w:val="005B1F1C"/>
    <w:rsid w:val="005B2141"/>
    <w:rsid w:val="005B2537"/>
    <w:rsid w:val="005B29A3"/>
    <w:rsid w:val="005B3551"/>
    <w:rsid w:val="005B3662"/>
    <w:rsid w:val="005B3721"/>
    <w:rsid w:val="005B40DF"/>
    <w:rsid w:val="005B41A1"/>
    <w:rsid w:val="005B458B"/>
    <w:rsid w:val="005B48A6"/>
    <w:rsid w:val="005B508F"/>
    <w:rsid w:val="005B50F0"/>
    <w:rsid w:val="005B5109"/>
    <w:rsid w:val="005B517A"/>
    <w:rsid w:val="005B51F2"/>
    <w:rsid w:val="005B556F"/>
    <w:rsid w:val="005B5622"/>
    <w:rsid w:val="005B57BC"/>
    <w:rsid w:val="005B58EB"/>
    <w:rsid w:val="005B5A0C"/>
    <w:rsid w:val="005B6333"/>
    <w:rsid w:val="005B638E"/>
    <w:rsid w:val="005B6DA5"/>
    <w:rsid w:val="005B7038"/>
    <w:rsid w:val="005B7151"/>
    <w:rsid w:val="005B72FE"/>
    <w:rsid w:val="005B7541"/>
    <w:rsid w:val="005B77BF"/>
    <w:rsid w:val="005B77E1"/>
    <w:rsid w:val="005B7997"/>
    <w:rsid w:val="005B7B1F"/>
    <w:rsid w:val="005C02DD"/>
    <w:rsid w:val="005C02EC"/>
    <w:rsid w:val="005C06CD"/>
    <w:rsid w:val="005C0C94"/>
    <w:rsid w:val="005C0C95"/>
    <w:rsid w:val="005C10E1"/>
    <w:rsid w:val="005C11A1"/>
    <w:rsid w:val="005C1245"/>
    <w:rsid w:val="005C1879"/>
    <w:rsid w:val="005C1C88"/>
    <w:rsid w:val="005C2401"/>
    <w:rsid w:val="005C263F"/>
    <w:rsid w:val="005C27E5"/>
    <w:rsid w:val="005C28B5"/>
    <w:rsid w:val="005C290E"/>
    <w:rsid w:val="005C2C4D"/>
    <w:rsid w:val="005C2C90"/>
    <w:rsid w:val="005C2CCC"/>
    <w:rsid w:val="005C2EC0"/>
    <w:rsid w:val="005C3001"/>
    <w:rsid w:val="005C30FD"/>
    <w:rsid w:val="005C31AB"/>
    <w:rsid w:val="005C344D"/>
    <w:rsid w:val="005C349A"/>
    <w:rsid w:val="005C36C7"/>
    <w:rsid w:val="005C3904"/>
    <w:rsid w:val="005C3977"/>
    <w:rsid w:val="005C40D5"/>
    <w:rsid w:val="005C4B95"/>
    <w:rsid w:val="005C599F"/>
    <w:rsid w:val="005C5B79"/>
    <w:rsid w:val="005C5D7E"/>
    <w:rsid w:val="005C5D92"/>
    <w:rsid w:val="005C6073"/>
    <w:rsid w:val="005C6343"/>
    <w:rsid w:val="005C684E"/>
    <w:rsid w:val="005C6E01"/>
    <w:rsid w:val="005C7197"/>
    <w:rsid w:val="005C7720"/>
    <w:rsid w:val="005C7796"/>
    <w:rsid w:val="005C7E5B"/>
    <w:rsid w:val="005D021B"/>
    <w:rsid w:val="005D02ED"/>
    <w:rsid w:val="005D036B"/>
    <w:rsid w:val="005D049A"/>
    <w:rsid w:val="005D0D6C"/>
    <w:rsid w:val="005D13D0"/>
    <w:rsid w:val="005D13FA"/>
    <w:rsid w:val="005D1406"/>
    <w:rsid w:val="005D14F5"/>
    <w:rsid w:val="005D1585"/>
    <w:rsid w:val="005D1A01"/>
    <w:rsid w:val="005D1A56"/>
    <w:rsid w:val="005D1B51"/>
    <w:rsid w:val="005D20A6"/>
    <w:rsid w:val="005D2615"/>
    <w:rsid w:val="005D2702"/>
    <w:rsid w:val="005D2A61"/>
    <w:rsid w:val="005D2E1A"/>
    <w:rsid w:val="005D30F9"/>
    <w:rsid w:val="005D3721"/>
    <w:rsid w:val="005D379D"/>
    <w:rsid w:val="005D3A29"/>
    <w:rsid w:val="005D3EAF"/>
    <w:rsid w:val="005D3EB1"/>
    <w:rsid w:val="005D43D3"/>
    <w:rsid w:val="005D4667"/>
    <w:rsid w:val="005D4699"/>
    <w:rsid w:val="005D508E"/>
    <w:rsid w:val="005D5116"/>
    <w:rsid w:val="005D51D0"/>
    <w:rsid w:val="005D6260"/>
    <w:rsid w:val="005D647B"/>
    <w:rsid w:val="005D6809"/>
    <w:rsid w:val="005D6CC3"/>
    <w:rsid w:val="005D6D40"/>
    <w:rsid w:val="005D7069"/>
    <w:rsid w:val="005D732A"/>
    <w:rsid w:val="005D73ED"/>
    <w:rsid w:val="005D742F"/>
    <w:rsid w:val="005D778C"/>
    <w:rsid w:val="005E0089"/>
    <w:rsid w:val="005E06D4"/>
    <w:rsid w:val="005E0B61"/>
    <w:rsid w:val="005E0D4B"/>
    <w:rsid w:val="005E0EF2"/>
    <w:rsid w:val="005E0F0F"/>
    <w:rsid w:val="005E1258"/>
    <w:rsid w:val="005E18B8"/>
    <w:rsid w:val="005E1AE4"/>
    <w:rsid w:val="005E1B4A"/>
    <w:rsid w:val="005E1B6A"/>
    <w:rsid w:val="005E1CEE"/>
    <w:rsid w:val="005E1DC7"/>
    <w:rsid w:val="005E2026"/>
    <w:rsid w:val="005E24FF"/>
    <w:rsid w:val="005E26D9"/>
    <w:rsid w:val="005E28F1"/>
    <w:rsid w:val="005E2A2F"/>
    <w:rsid w:val="005E2DE6"/>
    <w:rsid w:val="005E30A6"/>
    <w:rsid w:val="005E3373"/>
    <w:rsid w:val="005E377E"/>
    <w:rsid w:val="005E3927"/>
    <w:rsid w:val="005E3A0C"/>
    <w:rsid w:val="005E3B5E"/>
    <w:rsid w:val="005E3C9B"/>
    <w:rsid w:val="005E402C"/>
    <w:rsid w:val="005E406B"/>
    <w:rsid w:val="005E4144"/>
    <w:rsid w:val="005E43E6"/>
    <w:rsid w:val="005E448F"/>
    <w:rsid w:val="005E44A8"/>
    <w:rsid w:val="005E4A43"/>
    <w:rsid w:val="005E4C20"/>
    <w:rsid w:val="005E4D67"/>
    <w:rsid w:val="005E4D74"/>
    <w:rsid w:val="005E4E7B"/>
    <w:rsid w:val="005E4F65"/>
    <w:rsid w:val="005E4FDD"/>
    <w:rsid w:val="005E5065"/>
    <w:rsid w:val="005E512E"/>
    <w:rsid w:val="005E5217"/>
    <w:rsid w:val="005E557D"/>
    <w:rsid w:val="005E56FB"/>
    <w:rsid w:val="005E5778"/>
    <w:rsid w:val="005E5902"/>
    <w:rsid w:val="005E658C"/>
    <w:rsid w:val="005E6895"/>
    <w:rsid w:val="005E6AAD"/>
    <w:rsid w:val="005E6BB4"/>
    <w:rsid w:val="005E6CF3"/>
    <w:rsid w:val="005E6D19"/>
    <w:rsid w:val="005E6E2E"/>
    <w:rsid w:val="005E6F07"/>
    <w:rsid w:val="005E752A"/>
    <w:rsid w:val="005E7804"/>
    <w:rsid w:val="005E791F"/>
    <w:rsid w:val="005E7A5E"/>
    <w:rsid w:val="005F083F"/>
    <w:rsid w:val="005F0975"/>
    <w:rsid w:val="005F09D6"/>
    <w:rsid w:val="005F0B19"/>
    <w:rsid w:val="005F13DE"/>
    <w:rsid w:val="005F1693"/>
    <w:rsid w:val="005F19F2"/>
    <w:rsid w:val="005F1B2C"/>
    <w:rsid w:val="005F1F3F"/>
    <w:rsid w:val="005F1FAB"/>
    <w:rsid w:val="005F2373"/>
    <w:rsid w:val="005F2714"/>
    <w:rsid w:val="005F2A95"/>
    <w:rsid w:val="005F2C06"/>
    <w:rsid w:val="005F2E5F"/>
    <w:rsid w:val="005F34E2"/>
    <w:rsid w:val="005F36F6"/>
    <w:rsid w:val="005F36FC"/>
    <w:rsid w:val="005F3B5E"/>
    <w:rsid w:val="005F40AA"/>
    <w:rsid w:val="005F413F"/>
    <w:rsid w:val="005F4406"/>
    <w:rsid w:val="005F4724"/>
    <w:rsid w:val="005F481E"/>
    <w:rsid w:val="005F4B38"/>
    <w:rsid w:val="005F4C6D"/>
    <w:rsid w:val="005F4E20"/>
    <w:rsid w:val="005F55F3"/>
    <w:rsid w:val="005F5A81"/>
    <w:rsid w:val="005F5C9C"/>
    <w:rsid w:val="005F5E81"/>
    <w:rsid w:val="005F5EEA"/>
    <w:rsid w:val="005F6222"/>
    <w:rsid w:val="005F64FD"/>
    <w:rsid w:val="005F6507"/>
    <w:rsid w:val="005F667D"/>
    <w:rsid w:val="005F6723"/>
    <w:rsid w:val="005F684B"/>
    <w:rsid w:val="005F685D"/>
    <w:rsid w:val="005F6919"/>
    <w:rsid w:val="005F699C"/>
    <w:rsid w:val="005F6A76"/>
    <w:rsid w:val="005F6AA9"/>
    <w:rsid w:val="005F6C8A"/>
    <w:rsid w:val="005F6C9F"/>
    <w:rsid w:val="005F6DB7"/>
    <w:rsid w:val="005F70CF"/>
    <w:rsid w:val="005F714E"/>
    <w:rsid w:val="005F789A"/>
    <w:rsid w:val="005F78A0"/>
    <w:rsid w:val="005F7B34"/>
    <w:rsid w:val="00600073"/>
    <w:rsid w:val="00600170"/>
    <w:rsid w:val="00600176"/>
    <w:rsid w:val="006003BA"/>
    <w:rsid w:val="006008B3"/>
    <w:rsid w:val="00600972"/>
    <w:rsid w:val="00600C05"/>
    <w:rsid w:val="00600C95"/>
    <w:rsid w:val="00600F1C"/>
    <w:rsid w:val="00601118"/>
    <w:rsid w:val="0060144A"/>
    <w:rsid w:val="00601991"/>
    <w:rsid w:val="00601B93"/>
    <w:rsid w:val="00601FD2"/>
    <w:rsid w:val="006025F0"/>
    <w:rsid w:val="006027AD"/>
    <w:rsid w:val="00602AE4"/>
    <w:rsid w:val="00602C76"/>
    <w:rsid w:val="00603133"/>
    <w:rsid w:val="0060336F"/>
    <w:rsid w:val="0060365B"/>
    <w:rsid w:val="006037AA"/>
    <w:rsid w:val="00603830"/>
    <w:rsid w:val="00604C51"/>
    <w:rsid w:val="00604E83"/>
    <w:rsid w:val="00604ED4"/>
    <w:rsid w:val="0060512B"/>
    <w:rsid w:val="00605317"/>
    <w:rsid w:val="00605AA1"/>
    <w:rsid w:val="00606424"/>
    <w:rsid w:val="006070FC"/>
    <w:rsid w:val="006074C1"/>
    <w:rsid w:val="006079AB"/>
    <w:rsid w:val="00607B57"/>
    <w:rsid w:val="00607BD6"/>
    <w:rsid w:val="00607EAA"/>
    <w:rsid w:val="0061041A"/>
    <w:rsid w:val="006107CB"/>
    <w:rsid w:val="00610A7D"/>
    <w:rsid w:val="00610C9A"/>
    <w:rsid w:val="00610DC3"/>
    <w:rsid w:val="006110D6"/>
    <w:rsid w:val="0061117C"/>
    <w:rsid w:val="0061161C"/>
    <w:rsid w:val="00611698"/>
    <w:rsid w:val="00611BB5"/>
    <w:rsid w:val="00611BDD"/>
    <w:rsid w:val="00611E24"/>
    <w:rsid w:val="006122E7"/>
    <w:rsid w:val="006123D1"/>
    <w:rsid w:val="00612792"/>
    <w:rsid w:val="00612933"/>
    <w:rsid w:val="00612DC3"/>
    <w:rsid w:val="00612F0F"/>
    <w:rsid w:val="00612F6A"/>
    <w:rsid w:val="00613219"/>
    <w:rsid w:val="00613BFB"/>
    <w:rsid w:val="00613D4B"/>
    <w:rsid w:val="0061422B"/>
    <w:rsid w:val="00614367"/>
    <w:rsid w:val="00614788"/>
    <w:rsid w:val="00614879"/>
    <w:rsid w:val="00615187"/>
    <w:rsid w:val="0061535F"/>
    <w:rsid w:val="00615490"/>
    <w:rsid w:val="0061552E"/>
    <w:rsid w:val="006155EC"/>
    <w:rsid w:val="00615955"/>
    <w:rsid w:val="00615B04"/>
    <w:rsid w:val="00615B8C"/>
    <w:rsid w:val="006161D8"/>
    <w:rsid w:val="00616349"/>
    <w:rsid w:val="00616459"/>
    <w:rsid w:val="006169DF"/>
    <w:rsid w:val="00616FB5"/>
    <w:rsid w:val="006170E1"/>
    <w:rsid w:val="00617458"/>
    <w:rsid w:val="0061775D"/>
    <w:rsid w:val="0061790A"/>
    <w:rsid w:val="006179BC"/>
    <w:rsid w:val="006179E9"/>
    <w:rsid w:val="00617C90"/>
    <w:rsid w:val="00617E1B"/>
    <w:rsid w:val="00617E4D"/>
    <w:rsid w:val="006200A1"/>
    <w:rsid w:val="00620778"/>
    <w:rsid w:val="006207BC"/>
    <w:rsid w:val="006207C2"/>
    <w:rsid w:val="006212C4"/>
    <w:rsid w:val="00621584"/>
    <w:rsid w:val="006215B1"/>
    <w:rsid w:val="00621612"/>
    <w:rsid w:val="006216BC"/>
    <w:rsid w:val="00621A28"/>
    <w:rsid w:val="00621B67"/>
    <w:rsid w:val="00621C49"/>
    <w:rsid w:val="00622053"/>
    <w:rsid w:val="006220E5"/>
    <w:rsid w:val="00622116"/>
    <w:rsid w:val="00622258"/>
    <w:rsid w:val="006223B4"/>
    <w:rsid w:val="00622532"/>
    <w:rsid w:val="0062253F"/>
    <w:rsid w:val="00622927"/>
    <w:rsid w:val="00622A8D"/>
    <w:rsid w:val="00622BEA"/>
    <w:rsid w:val="0062304B"/>
    <w:rsid w:val="00623148"/>
    <w:rsid w:val="00623457"/>
    <w:rsid w:val="00623609"/>
    <w:rsid w:val="0062361E"/>
    <w:rsid w:val="00623C68"/>
    <w:rsid w:val="00623DE5"/>
    <w:rsid w:val="00624007"/>
    <w:rsid w:val="00624227"/>
    <w:rsid w:val="00624986"/>
    <w:rsid w:val="00624DD8"/>
    <w:rsid w:val="006253FA"/>
    <w:rsid w:val="0062542F"/>
    <w:rsid w:val="00625628"/>
    <w:rsid w:val="0062597C"/>
    <w:rsid w:val="00625D14"/>
    <w:rsid w:val="006265EA"/>
    <w:rsid w:val="00626810"/>
    <w:rsid w:val="00626874"/>
    <w:rsid w:val="00626C0D"/>
    <w:rsid w:val="0062703F"/>
    <w:rsid w:val="006277C9"/>
    <w:rsid w:val="00627B7C"/>
    <w:rsid w:val="00630B86"/>
    <w:rsid w:val="00630C45"/>
    <w:rsid w:val="00631097"/>
    <w:rsid w:val="00631147"/>
    <w:rsid w:val="006311BE"/>
    <w:rsid w:val="00631581"/>
    <w:rsid w:val="00631AAE"/>
    <w:rsid w:val="00631D9F"/>
    <w:rsid w:val="00632655"/>
    <w:rsid w:val="00632706"/>
    <w:rsid w:val="006327DD"/>
    <w:rsid w:val="0063290F"/>
    <w:rsid w:val="00633536"/>
    <w:rsid w:val="0063375F"/>
    <w:rsid w:val="00633CC0"/>
    <w:rsid w:val="00633ECA"/>
    <w:rsid w:val="006346C5"/>
    <w:rsid w:val="00634911"/>
    <w:rsid w:val="00634C56"/>
    <w:rsid w:val="00634DDE"/>
    <w:rsid w:val="0063504E"/>
    <w:rsid w:val="00635115"/>
    <w:rsid w:val="00635174"/>
    <w:rsid w:val="00635245"/>
    <w:rsid w:val="006354ED"/>
    <w:rsid w:val="00635CC0"/>
    <w:rsid w:val="00635CEA"/>
    <w:rsid w:val="00635FDC"/>
    <w:rsid w:val="00636095"/>
    <w:rsid w:val="00636150"/>
    <w:rsid w:val="0063688A"/>
    <w:rsid w:val="00636EF9"/>
    <w:rsid w:val="0063728D"/>
    <w:rsid w:val="00637A3D"/>
    <w:rsid w:val="00637AE7"/>
    <w:rsid w:val="00637AF9"/>
    <w:rsid w:val="00637D93"/>
    <w:rsid w:val="0064073C"/>
    <w:rsid w:val="006408EA"/>
    <w:rsid w:val="006409BE"/>
    <w:rsid w:val="00640B7D"/>
    <w:rsid w:val="00641024"/>
    <w:rsid w:val="00641332"/>
    <w:rsid w:val="006414C1"/>
    <w:rsid w:val="00641645"/>
    <w:rsid w:val="00641946"/>
    <w:rsid w:val="00641962"/>
    <w:rsid w:val="006419BE"/>
    <w:rsid w:val="00641A73"/>
    <w:rsid w:val="00641AC9"/>
    <w:rsid w:val="00641BD8"/>
    <w:rsid w:val="00641C75"/>
    <w:rsid w:val="00641CD4"/>
    <w:rsid w:val="00642143"/>
    <w:rsid w:val="00642445"/>
    <w:rsid w:val="006424F4"/>
    <w:rsid w:val="00642CD2"/>
    <w:rsid w:val="00642E59"/>
    <w:rsid w:val="0064338B"/>
    <w:rsid w:val="0064359C"/>
    <w:rsid w:val="006437E9"/>
    <w:rsid w:val="00643B60"/>
    <w:rsid w:val="00643BA8"/>
    <w:rsid w:val="00643F2D"/>
    <w:rsid w:val="006444C0"/>
    <w:rsid w:val="006448EA"/>
    <w:rsid w:val="00644B08"/>
    <w:rsid w:val="00644E00"/>
    <w:rsid w:val="00644FC3"/>
    <w:rsid w:val="0064556C"/>
    <w:rsid w:val="00645ACC"/>
    <w:rsid w:val="00645F72"/>
    <w:rsid w:val="006461BB"/>
    <w:rsid w:val="006464D7"/>
    <w:rsid w:val="00646974"/>
    <w:rsid w:val="00646BDE"/>
    <w:rsid w:val="00647044"/>
    <w:rsid w:val="0064720E"/>
    <w:rsid w:val="00647770"/>
    <w:rsid w:val="006479C2"/>
    <w:rsid w:val="00647D18"/>
    <w:rsid w:val="00647DAE"/>
    <w:rsid w:val="006500EA"/>
    <w:rsid w:val="00650419"/>
    <w:rsid w:val="006504DA"/>
    <w:rsid w:val="0065076D"/>
    <w:rsid w:val="0065090A"/>
    <w:rsid w:val="00650A6A"/>
    <w:rsid w:val="00650AE1"/>
    <w:rsid w:val="00650C01"/>
    <w:rsid w:val="00650D4A"/>
    <w:rsid w:val="00650FEA"/>
    <w:rsid w:val="0065117E"/>
    <w:rsid w:val="006511BC"/>
    <w:rsid w:val="00651213"/>
    <w:rsid w:val="0065148C"/>
    <w:rsid w:val="006515AE"/>
    <w:rsid w:val="0065191F"/>
    <w:rsid w:val="00651BD0"/>
    <w:rsid w:val="00651BF5"/>
    <w:rsid w:val="00651F47"/>
    <w:rsid w:val="00652124"/>
    <w:rsid w:val="00652322"/>
    <w:rsid w:val="006523AA"/>
    <w:rsid w:val="00652619"/>
    <w:rsid w:val="00652B59"/>
    <w:rsid w:val="00652F88"/>
    <w:rsid w:val="006535CE"/>
    <w:rsid w:val="00653F3F"/>
    <w:rsid w:val="00655110"/>
    <w:rsid w:val="006557C3"/>
    <w:rsid w:val="006559FD"/>
    <w:rsid w:val="00655A5D"/>
    <w:rsid w:val="00655FA6"/>
    <w:rsid w:val="0065614E"/>
    <w:rsid w:val="00656249"/>
    <w:rsid w:val="00656358"/>
    <w:rsid w:val="006567BD"/>
    <w:rsid w:val="00656A56"/>
    <w:rsid w:val="00656DCF"/>
    <w:rsid w:val="006570CB"/>
    <w:rsid w:val="00657115"/>
    <w:rsid w:val="006574CA"/>
    <w:rsid w:val="006577AD"/>
    <w:rsid w:val="00657A62"/>
    <w:rsid w:val="00657E96"/>
    <w:rsid w:val="006600CB"/>
    <w:rsid w:val="00660133"/>
    <w:rsid w:val="00660251"/>
    <w:rsid w:val="00660270"/>
    <w:rsid w:val="006605D8"/>
    <w:rsid w:val="00660815"/>
    <w:rsid w:val="00660829"/>
    <w:rsid w:val="006608DF"/>
    <w:rsid w:val="00660A4C"/>
    <w:rsid w:val="00660A67"/>
    <w:rsid w:val="00660AB8"/>
    <w:rsid w:val="00660D96"/>
    <w:rsid w:val="006612C9"/>
    <w:rsid w:val="006618BD"/>
    <w:rsid w:val="00661B80"/>
    <w:rsid w:val="00661EB3"/>
    <w:rsid w:val="00662327"/>
    <w:rsid w:val="0066235C"/>
    <w:rsid w:val="006625E3"/>
    <w:rsid w:val="006626D6"/>
    <w:rsid w:val="006628C8"/>
    <w:rsid w:val="00662D00"/>
    <w:rsid w:val="00662D96"/>
    <w:rsid w:val="006633AF"/>
    <w:rsid w:val="0066344E"/>
    <w:rsid w:val="006635C7"/>
    <w:rsid w:val="0066388E"/>
    <w:rsid w:val="00663A4C"/>
    <w:rsid w:val="00663B60"/>
    <w:rsid w:val="00663E4E"/>
    <w:rsid w:val="006640A5"/>
    <w:rsid w:val="006645D8"/>
    <w:rsid w:val="006649B9"/>
    <w:rsid w:val="00664B1B"/>
    <w:rsid w:val="00664C8E"/>
    <w:rsid w:val="00665328"/>
    <w:rsid w:val="00665855"/>
    <w:rsid w:val="006658D3"/>
    <w:rsid w:val="00665972"/>
    <w:rsid w:val="00665ED8"/>
    <w:rsid w:val="00666132"/>
    <w:rsid w:val="00666174"/>
    <w:rsid w:val="00666334"/>
    <w:rsid w:val="0066659B"/>
    <w:rsid w:val="006666AE"/>
    <w:rsid w:val="006666C5"/>
    <w:rsid w:val="00666735"/>
    <w:rsid w:val="0066678A"/>
    <w:rsid w:val="0066686B"/>
    <w:rsid w:val="006668F8"/>
    <w:rsid w:val="00666ABD"/>
    <w:rsid w:val="00666C36"/>
    <w:rsid w:val="00666C48"/>
    <w:rsid w:val="00666E8F"/>
    <w:rsid w:val="00666F5D"/>
    <w:rsid w:val="006674BC"/>
    <w:rsid w:val="00667508"/>
    <w:rsid w:val="0066766F"/>
    <w:rsid w:val="006700CB"/>
    <w:rsid w:val="00670113"/>
    <w:rsid w:val="00670494"/>
    <w:rsid w:val="006707C0"/>
    <w:rsid w:val="006707F4"/>
    <w:rsid w:val="0067092A"/>
    <w:rsid w:val="006709ED"/>
    <w:rsid w:val="00670C1E"/>
    <w:rsid w:val="00671703"/>
    <w:rsid w:val="00671AFD"/>
    <w:rsid w:val="00671D2D"/>
    <w:rsid w:val="00671F9E"/>
    <w:rsid w:val="00672100"/>
    <w:rsid w:val="006725FE"/>
    <w:rsid w:val="00672F51"/>
    <w:rsid w:val="00672F5A"/>
    <w:rsid w:val="0067312F"/>
    <w:rsid w:val="00673194"/>
    <w:rsid w:val="0067330F"/>
    <w:rsid w:val="006735FF"/>
    <w:rsid w:val="006739E2"/>
    <w:rsid w:val="00674421"/>
    <w:rsid w:val="006747E9"/>
    <w:rsid w:val="00674B3D"/>
    <w:rsid w:val="00674C51"/>
    <w:rsid w:val="00674D6E"/>
    <w:rsid w:val="00674DF7"/>
    <w:rsid w:val="00675151"/>
    <w:rsid w:val="00675450"/>
    <w:rsid w:val="00675466"/>
    <w:rsid w:val="00675896"/>
    <w:rsid w:val="00675ADB"/>
    <w:rsid w:val="00675BE3"/>
    <w:rsid w:val="00675E30"/>
    <w:rsid w:val="00675F70"/>
    <w:rsid w:val="006760EF"/>
    <w:rsid w:val="006764A0"/>
    <w:rsid w:val="0067653C"/>
    <w:rsid w:val="00676770"/>
    <w:rsid w:val="006768D6"/>
    <w:rsid w:val="00676966"/>
    <w:rsid w:val="00676EDC"/>
    <w:rsid w:val="006775A1"/>
    <w:rsid w:val="006775D9"/>
    <w:rsid w:val="006779B5"/>
    <w:rsid w:val="00677F31"/>
    <w:rsid w:val="00680005"/>
    <w:rsid w:val="006801C5"/>
    <w:rsid w:val="006801D4"/>
    <w:rsid w:val="00680794"/>
    <w:rsid w:val="0068099A"/>
    <w:rsid w:val="00680B38"/>
    <w:rsid w:val="006816A5"/>
    <w:rsid w:val="006817FF"/>
    <w:rsid w:val="006820FE"/>
    <w:rsid w:val="00682B69"/>
    <w:rsid w:val="00682E95"/>
    <w:rsid w:val="00683069"/>
    <w:rsid w:val="00683332"/>
    <w:rsid w:val="00683374"/>
    <w:rsid w:val="006833EB"/>
    <w:rsid w:val="006835BC"/>
    <w:rsid w:val="0068377A"/>
    <w:rsid w:val="00683BE5"/>
    <w:rsid w:val="00683EE4"/>
    <w:rsid w:val="00683F11"/>
    <w:rsid w:val="00683FD2"/>
    <w:rsid w:val="0068409E"/>
    <w:rsid w:val="00684412"/>
    <w:rsid w:val="0068452B"/>
    <w:rsid w:val="00684640"/>
    <w:rsid w:val="00684761"/>
    <w:rsid w:val="00684A02"/>
    <w:rsid w:val="00684B8B"/>
    <w:rsid w:val="00684BF8"/>
    <w:rsid w:val="00684F67"/>
    <w:rsid w:val="0068501C"/>
    <w:rsid w:val="006851D3"/>
    <w:rsid w:val="006853DF"/>
    <w:rsid w:val="0068543C"/>
    <w:rsid w:val="00685769"/>
    <w:rsid w:val="00685C2C"/>
    <w:rsid w:val="00685CFF"/>
    <w:rsid w:val="00686140"/>
    <w:rsid w:val="00686280"/>
    <w:rsid w:val="0068630A"/>
    <w:rsid w:val="006866A6"/>
    <w:rsid w:val="00686AEE"/>
    <w:rsid w:val="00686B88"/>
    <w:rsid w:val="00686C68"/>
    <w:rsid w:val="00686CD7"/>
    <w:rsid w:val="00686EA3"/>
    <w:rsid w:val="00686FC5"/>
    <w:rsid w:val="006871F1"/>
    <w:rsid w:val="00687278"/>
    <w:rsid w:val="0068727A"/>
    <w:rsid w:val="0068741B"/>
    <w:rsid w:val="0068782B"/>
    <w:rsid w:val="00687B86"/>
    <w:rsid w:val="00687E2F"/>
    <w:rsid w:val="00690006"/>
    <w:rsid w:val="0069011F"/>
    <w:rsid w:val="00690813"/>
    <w:rsid w:val="00690A4C"/>
    <w:rsid w:val="00690B6D"/>
    <w:rsid w:val="00690BD1"/>
    <w:rsid w:val="00690E72"/>
    <w:rsid w:val="00690F28"/>
    <w:rsid w:val="00691024"/>
    <w:rsid w:val="0069113A"/>
    <w:rsid w:val="0069148A"/>
    <w:rsid w:val="0069174A"/>
    <w:rsid w:val="00691881"/>
    <w:rsid w:val="00692072"/>
    <w:rsid w:val="0069224F"/>
    <w:rsid w:val="0069231E"/>
    <w:rsid w:val="00692496"/>
    <w:rsid w:val="00692507"/>
    <w:rsid w:val="00692908"/>
    <w:rsid w:val="00692ADB"/>
    <w:rsid w:val="00692D29"/>
    <w:rsid w:val="0069356C"/>
    <w:rsid w:val="0069378C"/>
    <w:rsid w:val="00693A2B"/>
    <w:rsid w:val="00693CB4"/>
    <w:rsid w:val="00694269"/>
    <w:rsid w:val="00694BE4"/>
    <w:rsid w:val="00694CB6"/>
    <w:rsid w:val="00694CC9"/>
    <w:rsid w:val="00694D42"/>
    <w:rsid w:val="006955BB"/>
    <w:rsid w:val="00695863"/>
    <w:rsid w:val="006958A5"/>
    <w:rsid w:val="006959B2"/>
    <w:rsid w:val="00695FB8"/>
    <w:rsid w:val="00696231"/>
    <w:rsid w:val="006964C1"/>
    <w:rsid w:val="006967F2"/>
    <w:rsid w:val="00696ADA"/>
    <w:rsid w:val="00696B7B"/>
    <w:rsid w:val="006970EE"/>
    <w:rsid w:val="006976CE"/>
    <w:rsid w:val="00697EA4"/>
    <w:rsid w:val="00697FBB"/>
    <w:rsid w:val="006A0299"/>
    <w:rsid w:val="006A0420"/>
    <w:rsid w:val="006A0788"/>
    <w:rsid w:val="006A0818"/>
    <w:rsid w:val="006A0B20"/>
    <w:rsid w:val="006A0CEF"/>
    <w:rsid w:val="006A0D69"/>
    <w:rsid w:val="006A1791"/>
    <w:rsid w:val="006A197C"/>
    <w:rsid w:val="006A1A17"/>
    <w:rsid w:val="006A1BFD"/>
    <w:rsid w:val="006A1C8B"/>
    <w:rsid w:val="006A1CD9"/>
    <w:rsid w:val="006A1D1F"/>
    <w:rsid w:val="006A2060"/>
    <w:rsid w:val="006A2474"/>
    <w:rsid w:val="006A2642"/>
    <w:rsid w:val="006A27F4"/>
    <w:rsid w:val="006A280D"/>
    <w:rsid w:val="006A2835"/>
    <w:rsid w:val="006A2987"/>
    <w:rsid w:val="006A29A8"/>
    <w:rsid w:val="006A29D3"/>
    <w:rsid w:val="006A3197"/>
    <w:rsid w:val="006A32D4"/>
    <w:rsid w:val="006A33C8"/>
    <w:rsid w:val="006A3656"/>
    <w:rsid w:val="006A372B"/>
    <w:rsid w:val="006A37A3"/>
    <w:rsid w:val="006A38A5"/>
    <w:rsid w:val="006A3ABD"/>
    <w:rsid w:val="006A4441"/>
    <w:rsid w:val="006A46F2"/>
    <w:rsid w:val="006A47EC"/>
    <w:rsid w:val="006A4AEE"/>
    <w:rsid w:val="006A4C49"/>
    <w:rsid w:val="006A5B33"/>
    <w:rsid w:val="006A5FD2"/>
    <w:rsid w:val="006A6BCF"/>
    <w:rsid w:val="006A7325"/>
    <w:rsid w:val="006A75B2"/>
    <w:rsid w:val="006A771D"/>
    <w:rsid w:val="006A77EC"/>
    <w:rsid w:val="006A7849"/>
    <w:rsid w:val="006A7A2F"/>
    <w:rsid w:val="006A7BED"/>
    <w:rsid w:val="006A7CA4"/>
    <w:rsid w:val="006A7FE5"/>
    <w:rsid w:val="006B0489"/>
    <w:rsid w:val="006B053F"/>
    <w:rsid w:val="006B071F"/>
    <w:rsid w:val="006B08B5"/>
    <w:rsid w:val="006B0BFF"/>
    <w:rsid w:val="006B0D89"/>
    <w:rsid w:val="006B11A0"/>
    <w:rsid w:val="006B15DA"/>
    <w:rsid w:val="006B171D"/>
    <w:rsid w:val="006B1B55"/>
    <w:rsid w:val="006B1C80"/>
    <w:rsid w:val="006B1E56"/>
    <w:rsid w:val="006B20EB"/>
    <w:rsid w:val="006B2222"/>
    <w:rsid w:val="006B2AA7"/>
    <w:rsid w:val="006B2C4A"/>
    <w:rsid w:val="006B2FD8"/>
    <w:rsid w:val="006B3024"/>
    <w:rsid w:val="006B3384"/>
    <w:rsid w:val="006B35CE"/>
    <w:rsid w:val="006B38AC"/>
    <w:rsid w:val="006B3C70"/>
    <w:rsid w:val="006B3CB6"/>
    <w:rsid w:val="006B3E29"/>
    <w:rsid w:val="006B401E"/>
    <w:rsid w:val="006B40AE"/>
    <w:rsid w:val="006B46BB"/>
    <w:rsid w:val="006B4715"/>
    <w:rsid w:val="006B4811"/>
    <w:rsid w:val="006B4BC0"/>
    <w:rsid w:val="006B4E25"/>
    <w:rsid w:val="006B54D3"/>
    <w:rsid w:val="006B55A4"/>
    <w:rsid w:val="006B58E8"/>
    <w:rsid w:val="006B5AE6"/>
    <w:rsid w:val="006B5CC4"/>
    <w:rsid w:val="006B5F3A"/>
    <w:rsid w:val="006B5F6A"/>
    <w:rsid w:val="006B649D"/>
    <w:rsid w:val="006B68EC"/>
    <w:rsid w:val="006B6BE5"/>
    <w:rsid w:val="006B6C53"/>
    <w:rsid w:val="006B6E77"/>
    <w:rsid w:val="006B6F6D"/>
    <w:rsid w:val="006B6F8E"/>
    <w:rsid w:val="006B7046"/>
    <w:rsid w:val="006B7231"/>
    <w:rsid w:val="006B7489"/>
    <w:rsid w:val="006B748F"/>
    <w:rsid w:val="006B7567"/>
    <w:rsid w:val="006B75C7"/>
    <w:rsid w:val="006B7683"/>
    <w:rsid w:val="006B7850"/>
    <w:rsid w:val="006B788C"/>
    <w:rsid w:val="006B7890"/>
    <w:rsid w:val="006B7E93"/>
    <w:rsid w:val="006C000A"/>
    <w:rsid w:val="006C0581"/>
    <w:rsid w:val="006C087B"/>
    <w:rsid w:val="006C0A57"/>
    <w:rsid w:val="006C0B53"/>
    <w:rsid w:val="006C10EF"/>
    <w:rsid w:val="006C1324"/>
    <w:rsid w:val="006C1398"/>
    <w:rsid w:val="006C1A54"/>
    <w:rsid w:val="006C1BE4"/>
    <w:rsid w:val="006C1BFF"/>
    <w:rsid w:val="006C1F20"/>
    <w:rsid w:val="006C2008"/>
    <w:rsid w:val="006C2560"/>
    <w:rsid w:val="006C262F"/>
    <w:rsid w:val="006C2C9E"/>
    <w:rsid w:val="006C2D0E"/>
    <w:rsid w:val="006C2EA5"/>
    <w:rsid w:val="006C2F3D"/>
    <w:rsid w:val="006C300A"/>
    <w:rsid w:val="006C32EB"/>
    <w:rsid w:val="006C33B4"/>
    <w:rsid w:val="006C4123"/>
    <w:rsid w:val="006C4152"/>
    <w:rsid w:val="006C41E4"/>
    <w:rsid w:val="006C4445"/>
    <w:rsid w:val="006C468D"/>
    <w:rsid w:val="006C476D"/>
    <w:rsid w:val="006C497B"/>
    <w:rsid w:val="006C4DB6"/>
    <w:rsid w:val="006C4DC5"/>
    <w:rsid w:val="006C5355"/>
    <w:rsid w:val="006C539E"/>
    <w:rsid w:val="006C5762"/>
    <w:rsid w:val="006C57BD"/>
    <w:rsid w:val="006C57D6"/>
    <w:rsid w:val="006C5D49"/>
    <w:rsid w:val="006C5E79"/>
    <w:rsid w:val="006C6183"/>
    <w:rsid w:val="006C6CA1"/>
    <w:rsid w:val="006C6D1E"/>
    <w:rsid w:val="006C7142"/>
    <w:rsid w:val="006C7941"/>
    <w:rsid w:val="006C7E66"/>
    <w:rsid w:val="006D0024"/>
    <w:rsid w:val="006D027A"/>
    <w:rsid w:val="006D02FA"/>
    <w:rsid w:val="006D0447"/>
    <w:rsid w:val="006D0657"/>
    <w:rsid w:val="006D095F"/>
    <w:rsid w:val="006D09A1"/>
    <w:rsid w:val="006D0C89"/>
    <w:rsid w:val="006D0F41"/>
    <w:rsid w:val="006D0F58"/>
    <w:rsid w:val="006D0F69"/>
    <w:rsid w:val="006D1293"/>
    <w:rsid w:val="006D1535"/>
    <w:rsid w:val="006D1680"/>
    <w:rsid w:val="006D16F4"/>
    <w:rsid w:val="006D1A51"/>
    <w:rsid w:val="006D2318"/>
    <w:rsid w:val="006D28DB"/>
    <w:rsid w:val="006D2B25"/>
    <w:rsid w:val="006D31E0"/>
    <w:rsid w:val="006D332F"/>
    <w:rsid w:val="006D3C6A"/>
    <w:rsid w:val="006D3DA0"/>
    <w:rsid w:val="006D3F01"/>
    <w:rsid w:val="006D4208"/>
    <w:rsid w:val="006D46B9"/>
    <w:rsid w:val="006D495E"/>
    <w:rsid w:val="006D4B58"/>
    <w:rsid w:val="006D4C65"/>
    <w:rsid w:val="006D4CB0"/>
    <w:rsid w:val="006D534B"/>
    <w:rsid w:val="006D5422"/>
    <w:rsid w:val="006D5451"/>
    <w:rsid w:val="006D5621"/>
    <w:rsid w:val="006D5DC6"/>
    <w:rsid w:val="006D5E2D"/>
    <w:rsid w:val="006D613F"/>
    <w:rsid w:val="006D61EC"/>
    <w:rsid w:val="006D6418"/>
    <w:rsid w:val="006D66E2"/>
    <w:rsid w:val="006D6AA6"/>
    <w:rsid w:val="006D7306"/>
    <w:rsid w:val="006D74A7"/>
    <w:rsid w:val="006D75D9"/>
    <w:rsid w:val="006D7922"/>
    <w:rsid w:val="006D79FD"/>
    <w:rsid w:val="006E0348"/>
    <w:rsid w:val="006E0581"/>
    <w:rsid w:val="006E091E"/>
    <w:rsid w:val="006E10DC"/>
    <w:rsid w:val="006E1229"/>
    <w:rsid w:val="006E1399"/>
    <w:rsid w:val="006E1881"/>
    <w:rsid w:val="006E1BB3"/>
    <w:rsid w:val="006E1FB6"/>
    <w:rsid w:val="006E20A7"/>
    <w:rsid w:val="006E22B9"/>
    <w:rsid w:val="006E22DD"/>
    <w:rsid w:val="006E24EA"/>
    <w:rsid w:val="006E2765"/>
    <w:rsid w:val="006E2953"/>
    <w:rsid w:val="006E2A8B"/>
    <w:rsid w:val="006E2D66"/>
    <w:rsid w:val="006E2F66"/>
    <w:rsid w:val="006E34E8"/>
    <w:rsid w:val="006E35EE"/>
    <w:rsid w:val="006E35F1"/>
    <w:rsid w:val="006E36B3"/>
    <w:rsid w:val="006E3765"/>
    <w:rsid w:val="006E38B0"/>
    <w:rsid w:val="006E399B"/>
    <w:rsid w:val="006E3CAB"/>
    <w:rsid w:val="006E3D49"/>
    <w:rsid w:val="006E429C"/>
    <w:rsid w:val="006E4465"/>
    <w:rsid w:val="006E4B6F"/>
    <w:rsid w:val="006E4DEE"/>
    <w:rsid w:val="006E5184"/>
    <w:rsid w:val="006E51BD"/>
    <w:rsid w:val="006E549F"/>
    <w:rsid w:val="006E56D8"/>
    <w:rsid w:val="006E5B81"/>
    <w:rsid w:val="006E61FA"/>
    <w:rsid w:val="006E6744"/>
    <w:rsid w:val="006E68A0"/>
    <w:rsid w:val="006E6B71"/>
    <w:rsid w:val="006E6BD7"/>
    <w:rsid w:val="006E6E33"/>
    <w:rsid w:val="006E702E"/>
    <w:rsid w:val="006E7673"/>
    <w:rsid w:val="006E7F72"/>
    <w:rsid w:val="006F0101"/>
    <w:rsid w:val="006F0379"/>
    <w:rsid w:val="006F07B9"/>
    <w:rsid w:val="006F098B"/>
    <w:rsid w:val="006F0C43"/>
    <w:rsid w:val="006F0D49"/>
    <w:rsid w:val="006F0E14"/>
    <w:rsid w:val="006F1064"/>
    <w:rsid w:val="006F107F"/>
    <w:rsid w:val="006F1420"/>
    <w:rsid w:val="006F16E2"/>
    <w:rsid w:val="006F1BEE"/>
    <w:rsid w:val="006F1CCE"/>
    <w:rsid w:val="006F215C"/>
    <w:rsid w:val="006F2330"/>
    <w:rsid w:val="006F2403"/>
    <w:rsid w:val="006F2520"/>
    <w:rsid w:val="006F26BD"/>
    <w:rsid w:val="006F27C7"/>
    <w:rsid w:val="006F2869"/>
    <w:rsid w:val="006F2A96"/>
    <w:rsid w:val="006F2B29"/>
    <w:rsid w:val="006F2EE1"/>
    <w:rsid w:val="006F2F5E"/>
    <w:rsid w:val="006F2FC4"/>
    <w:rsid w:val="006F303C"/>
    <w:rsid w:val="006F30EC"/>
    <w:rsid w:val="006F34B7"/>
    <w:rsid w:val="006F369F"/>
    <w:rsid w:val="006F3989"/>
    <w:rsid w:val="006F3B07"/>
    <w:rsid w:val="006F44EF"/>
    <w:rsid w:val="006F46F7"/>
    <w:rsid w:val="006F4A30"/>
    <w:rsid w:val="006F4A57"/>
    <w:rsid w:val="006F4E79"/>
    <w:rsid w:val="006F54B0"/>
    <w:rsid w:val="006F55F0"/>
    <w:rsid w:val="006F568F"/>
    <w:rsid w:val="006F56F9"/>
    <w:rsid w:val="006F59F9"/>
    <w:rsid w:val="006F6103"/>
    <w:rsid w:val="006F6365"/>
    <w:rsid w:val="006F69B2"/>
    <w:rsid w:val="006F6C31"/>
    <w:rsid w:val="006F6C79"/>
    <w:rsid w:val="006F6E58"/>
    <w:rsid w:val="006F6E73"/>
    <w:rsid w:val="006F7225"/>
    <w:rsid w:val="006F745E"/>
    <w:rsid w:val="006F7D58"/>
    <w:rsid w:val="006F7F3B"/>
    <w:rsid w:val="007000DE"/>
    <w:rsid w:val="007005A0"/>
    <w:rsid w:val="00700848"/>
    <w:rsid w:val="00700927"/>
    <w:rsid w:val="00700D88"/>
    <w:rsid w:val="00700FFE"/>
    <w:rsid w:val="00701103"/>
    <w:rsid w:val="00701820"/>
    <w:rsid w:val="00701A70"/>
    <w:rsid w:val="00701EE5"/>
    <w:rsid w:val="00701F16"/>
    <w:rsid w:val="0070213C"/>
    <w:rsid w:val="00702BAC"/>
    <w:rsid w:val="007032EB"/>
    <w:rsid w:val="0070374A"/>
    <w:rsid w:val="007037AC"/>
    <w:rsid w:val="007037E0"/>
    <w:rsid w:val="00703DD9"/>
    <w:rsid w:val="007043F8"/>
    <w:rsid w:val="00704CCB"/>
    <w:rsid w:val="00704DE3"/>
    <w:rsid w:val="00704E1E"/>
    <w:rsid w:val="007051AE"/>
    <w:rsid w:val="007056AC"/>
    <w:rsid w:val="00705AED"/>
    <w:rsid w:val="00705F66"/>
    <w:rsid w:val="00705FD1"/>
    <w:rsid w:val="007064EC"/>
    <w:rsid w:val="00706558"/>
    <w:rsid w:val="00706920"/>
    <w:rsid w:val="00706B4A"/>
    <w:rsid w:val="007076F0"/>
    <w:rsid w:val="00707C7B"/>
    <w:rsid w:val="00707D3D"/>
    <w:rsid w:val="00707EC2"/>
    <w:rsid w:val="007100C7"/>
    <w:rsid w:val="0071040E"/>
    <w:rsid w:val="007108FF"/>
    <w:rsid w:val="00710A49"/>
    <w:rsid w:val="00710C60"/>
    <w:rsid w:val="00710E6B"/>
    <w:rsid w:val="00711046"/>
    <w:rsid w:val="007112AE"/>
    <w:rsid w:val="007113C6"/>
    <w:rsid w:val="0071146A"/>
    <w:rsid w:val="007116C3"/>
    <w:rsid w:val="007118C6"/>
    <w:rsid w:val="0071267F"/>
    <w:rsid w:val="0071274A"/>
    <w:rsid w:val="00712808"/>
    <w:rsid w:val="0071288A"/>
    <w:rsid w:val="00712B1F"/>
    <w:rsid w:val="007134FD"/>
    <w:rsid w:val="0071356E"/>
    <w:rsid w:val="00713A88"/>
    <w:rsid w:val="00713DB1"/>
    <w:rsid w:val="00713E4D"/>
    <w:rsid w:val="00714197"/>
    <w:rsid w:val="007144CB"/>
    <w:rsid w:val="00714606"/>
    <w:rsid w:val="0071473E"/>
    <w:rsid w:val="007148E5"/>
    <w:rsid w:val="00714FB0"/>
    <w:rsid w:val="0071517A"/>
    <w:rsid w:val="0071520E"/>
    <w:rsid w:val="0071524B"/>
    <w:rsid w:val="007153D6"/>
    <w:rsid w:val="007154C7"/>
    <w:rsid w:val="0071552B"/>
    <w:rsid w:val="0071553F"/>
    <w:rsid w:val="0071574C"/>
    <w:rsid w:val="0071588C"/>
    <w:rsid w:val="00715A62"/>
    <w:rsid w:val="007162D7"/>
    <w:rsid w:val="0071660B"/>
    <w:rsid w:val="00716641"/>
    <w:rsid w:val="0071688E"/>
    <w:rsid w:val="007177AD"/>
    <w:rsid w:val="007177E5"/>
    <w:rsid w:val="0072051F"/>
    <w:rsid w:val="00720687"/>
    <w:rsid w:val="00720F7D"/>
    <w:rsid w:val="0072104B"/>
    <w:rsid w:val="007210EC"/>
    <w:rsid w:val="0072118F"/>
    <w:rsid w:val="007212FD"/>
    <w:rsid w:val="00721380"/>
    <w:rsid w:val="00721C8D"/>
    <w:rsid w:val="00721D59"/>
    <w:rsid w:val="00721EF4"/>
    <w:rsid w:val="0072250B"/>
    <w:rsid w:val="00722610"/>
    <w:rsid w:val="007226CA"/>
    <w:rsid w:val="007226E2"/>
    <w:rsid w:val="007226FD"/>
    <w:rsid w:val="00722AD7"/>
    <w:rsid w:val="00722B60"/>
    <w:rsid w:val="00722EA3"/>
    <w:rsid w:val="007233BF"/>
    <w:rsid w:val="007236B7"/>
    <w:rsid w:val="00723C17"/>
    <w:rsid w:val="00723C4C"/>
    <w:rsid w:val="00723D36"/>
    <w:rsid w:val="0072419A"/>
    <w:rsid w:val="007241FC"/>
    <w:rsid w:val="00724409"/>
    <w:rsid w:val="00724DCA"/>
    <w:rsid w:val="00725088"/>
    <w:rsid w:val="007253BB"/>
    <w:rsid w:val="00725407"/>
    <w:rsid w:val="0072565A"/>
    <w:rsid w:val="007264A6"/>
    <w:rsid w:val="0072673B"/>
    <w:rsid w:val="007268D0"/>
    <w:rsid w:val="00726D1A"/>
    <w:rsid w:val="00727064"/>
    <w:rsid w:val="0072713C"/>
    <w:rsid w:val="0072724E"/>
    <w:rsid w:val="00727517"/>
    <w:rsid w:val="0072768A"/>
    <w:rsid w:val="00727B9B"/>
    <w:rsid w:val="00727CD9"/>
    <w:rsid w:val="00727DB6"/>
    <w:rsid w:val="00727E90"/>
    <w:rsid w:val="00727FAE"/>
    <w:rsid w:val="007307CB"/>
    <w:rsid w:val="007309CC"/>
    <w:rsid w:val="00730CF2"/>
    <w:rsid w:val="00730D71"/>
    <w:rsid w:val="00730DAE"/>
    <w:rsid w:val="00731316"/>
    <w:rsid w:val="00731512"/>
    <w:rsid w:val="00731749"/>
    <w:rsid w:val="00731A3A"/>
    <w:rsid w:val="00731E0C"/>
    <w:rsid w:val="00731E23"/>
    <w:rsid w:val="007320B2"/>
    <w:rsid w:val="007325E9"/>
    <w:rsid w:val="0073285E"/>
    <w:rsid w:val="0073292E"/>
    <w:rsid w:val="00732A3A"/>
    <w:rsid w:val="00732DA0"/>
    <w:rsid w:val="0073377E"/>
    <w:rsid w:val="0073387B"/>
    <w:rsid w:val="00733D35"/>
    <w:rsid w:val="00734081"/>
    <w:rsid w:val="007344EF"/>
    <w:rsid w:val="007346C3"/>
    <w:rsid w:val="00734753"/>
    <w:rsid w:val="00734CF7"/>
    <w:rsid w:val="00735009"/>
    <w:rsid w:val="007350DB"/>
    <w:rsid w:val="0073514E"/>
    <w:rsid w:val="0073543F"/>
    <w:rsid w:val="0073649B"/>
    <w:rsid w:val="00736672"/>
    <w:rsid w:val="00736A9F"/>
    <w:rsid w:val="00736D14"/>
    <w:rsid w:val="00736DF6"/>
    <w:rsid w:val="00736E22"/>
    <w:rsid w:val="00736EF7"/>
    <w:rsid w:val="007372D0"/>
    <w:rsid w:val="0073734B"/>
    <w:rsid w:val="00737820"/>
    <w:rsid w:val="00737971"/>
    <w:rsid w:val="00737FD9"/>
    <w:rsid w:val="0074074C"/>
    <w:rsid w:val="007407CB"/>
    <w:rsid w:val="0074083A"/>
    <w:rsid w:val="00740897"/>
    <w:rsid w:val="00740C2E"/>
    <w:rsid w:val="00741013"/>
    <w:rsid w:val="0074103F"/>
    <w:rsid w:val="007413A6"/>
    <w:rsid w:val="007416A5"/>
    <w:rsid w:val="007416BE"/>
    <w:rsid w:val="00741717"/>
    <w:rsid w:val="00741EDC"/>
    <w:rsid w:val="00741F60"/>
    <w:rsid w:val="007422A5"/>
    <w:rsid w:val="0074247D"/>
    <w:rsid w:val="00742839"/>
    <w:rsid w:val="00742FF2"/>
    <w:rsid w:val="007433B7"/>
    <w:rsid w:val="007438D0"/>
    <w:rsid w:val="00743C14"/>
    <w:rsid w:val="00743C42"/>
    <w:rsid w:val="00743D80"/>
    <w:rsid w:val="00743E36"/>
    <w:rsid w:val="00743F5D"/>
    <w:rsid w:val="007442C3"/>
    <w:rsid w:val="007444D8"/>
    <w:rsid w:val="0074478C"/>
    <w:rsid w:val="00745577"/>
    <w:rsid w:val="007456AB"/>
    <w:rsid w:val="00745874"/>
    <w:rsid w:val="00745933"/>
    <w:rsid w:val="00745DB4"/>
    <w:rsid w:val="0074685D"/>
    <w:rsid w:val="007468D3"/>
    <w:rsid w:val="00746AFE"/>
    <w:rsid w:val="00746F13"/>
    <w:rsid w:val="007473CF"/>
    <w:rsid w:val="00747A9B"/>
    <w:rsid w:val="00747C09"/>
    <w:rsid w:val="00747C8F"/>
    <w:rsid w:val="00747D19"/>
    <w:rsid w:val="00750100"/>
    <w:rsid w:val="007501EB"/>
    <w:rsid w:val="0075029B"/>
    <w:rsid w:val="00750411"/>
    <w:rsid w:val="00750998"/>
    <w:rsid w:val="00750A09"/>
    <w:rsid w:val="00750A46"/>
    <w:rsid w:val="00750AB1"/>
    <w:rsid w:val="00750BF1"/>
    <w:rsid w:val="00750EBD"/>
    <w:rsid w:val="00751477"/>
    <w:rsid w:val="007515E7"/>
    <w:rsid w:val="00751B3A"/>
    <w:rsid w:val="00751DBC"/>
    <w:rsid w:val="00751EE2"/>
    <w:rsid w:val="00751F36"/>
    <w:rsid w:val="00751F87"/>
    <w:rsid w:val="0075204E"/>
    <w:rsid w:val="007520E2"/>
    <w:rsid w:val="0075217D"/>
    <w:rsid w:val="007522D2"/>
    <w:rsid w:val="007529B0"/>
    <w:rsid w:val="00752ABA"/>
    <w:rsid w:val="00752CC1"/>
    <w:rsid w:val="00752E58"/>
    <w:rsid w:val="00753360"/>
    <w:rsid w:val="007533FD"/>
    <w:rsid w:val="0075363F"/>
    <w:rsid w:val="00753D2F"/>
    <w:rsid w:val="00754156"/>
    <w:rsid w:val="00754390"/>
    <w:rsid w:val="00754481"/>
    <w:rsid w:val="00754ADB"/>
    <w:rsid w:val="00754ECC"/>
    <w:rsid w:val="007554F6"/>
    <w:rsid w:val="00755650"/>
    <w:rsid w:val="00755A46"/>
    <w:rsid w:val="00755BFB"/>
    <w:rsid w:val="00756003"/>
    <w:rsid w:val="0075604D"/>
    <w:rsid w:val="0075621F"/>
    <w:rsid w:val="00756B0F"/>
    <w:rsid w:val="00757495"/>
    <w:rsid w:val="007576D0"/>
    <w:rsid w:val="00757D6B"/>
    <w:rsid w:val="00757F3E"/>
    <w:rsid w:val="007602C1"/>
    <w:rsid w:val="00760829"/>
    <w:rsid w:val="00760841"/>
    <w:rsid w:val="00760961"/>
    <w:rsid w:val="007613E1"/>
    <w:rsid w:val="00761421"/>
    <w:rsid w:val="0076174D"/>
    <w:rsid w:val="00761887"/>
    <w:rsid w:val="00761AA3"/>
    <w:rsid w:val="00761BA9"/>
    <w:rsid w:val="00761C40"/>
    <w:rsid w:val="00761D22"/>
    <w:rsid w:val="00761E1E"/>
    <w:rsid w:val="00762043"/>
    <w:rsid w:val="00762241"/>
    <w:rsid w:val="0076274E"/>
    <w:rsid w:val="007628F0"/>
    <w:rsid w:val="00762BC0"/>
    <w:rsid w:val="00763059"/>
    <w:rsid w:val="007630FA"/>
    <w:rsid w:val="00763EDE"/>
    <w:rsid w:val="00764076"/>
    <w:rsid w:val="007640BE"/>
    <w:rsid w:val="00764279"/>
    <w:rsid w:val="007646A2"/>
    <w:rsid w:val="007648B9"/>
    <w:rsid w:val="007649CC"/>
    <w:rsid w:val="00764EB2"/>
    <w:rsid w:val="0076503F"/>
    <w:rsid w:val="00765164"/>
    <w:rsid w:val="007653C1"/>
    <w:rsid w:val="0076564D"/>
    <w:rsid w:val="007656ED"/>
    <w:rsid w:val="007657A3"/>
    <w:rsid w:val="00765951"/>
    <w:rsid w:val="00765DBD"/>
    <w:rsid w:val="00766082"/>
    <w:rsid w:val="007660DF"/>
    <w:rsid w:val="00766257"/>
    <w:rsid w:val="007664DE"/>
    <w:rsid w:val="00766A76"/>
    <w:rsid w:val="00766F06"/>
    <w:rsid w:val="0076705C"/>
    <w:rsid w:val="00767164"/>
    <w:rsid w:val="00767467"/>
    <w:rsid w:val="00767AAF"/>
    <w:rsid w:val="00767B8E"/>
    <w:rsid w:val="00770395"/>
    <w:rsid w:val="007703A7"/>
    <w:rsid w:val="00770525"/>
    <w:rsid w:val="00770785"/>
    <w:rsid w:val="007707A0"/>
    <w:rsid w:val="00770F01"/>
    <w:rsid w:val="00771972"/>
    <w:rsid w:val="00771CAF"/>
    <w:rsid w:val="00771CF0"/>
    <w:rsid w:val="00771E0B"/>
    <w:rsid w:val="00771F1B"/>
    <w:rsid w:val="00771F9D"/>
    <w:rsid w:val="007721A1"/>
    <w:rsid w:val="007722AC"/>
    <w:rsid w:val="007726FC"/>
    <w:rsid w:val="0077294F"/>
    <w:rsid w:val="00772C1D"/>
    <w:rsid w:val="007730F0"/>
    <w:rsid w:val="007733EB"/>
    <w:rsid w:val="007737DB"/>
    <w:rsid w:val="00773C79"/>
    <w:rsid w:val="00773C9B"/>
    <w:rsid w:val="00773FA3"/>
    <w:rsid w:val="007741EB"/>
    <w:rsid w:val="00774AAE"/>
    <w:rsid w:val="00775564"/>
    <w:rsid w:val="00775904"/>
    <w:rsid w:val="00775A66"/>
    <w:rsid w:val="00775B37"/>
    <w:rsid w:val="00775FD5"/>
    <w:rsid w:val="007760CD"/>
    <w:rsid w:val="00776226"/>
    <w:rsid w:val="00776A91"/>
    <w:rsid w:val="00776B0D"/>
    <w:rsid w:val="00776B2C"/>
    <w:rsid w:val="00776F64"/>
    <w:rsid w:val="007771E4"/>
    <w:rsid w:val="007778A2"/>
    <w:rsid w:val="007778D6"/>
    <w:rsid w:val="00777A8A"/>
    <w:rsid w:val="00777B0F"/>
    <w:rsid w:val="00777B93"/>
    <w:rsid w:val="00777C97"/>
    <w:rsid w:val="00777F9E"/>
    <w:rsid w:val="00780207"/>
    <w:rsid w:val="007802C0"/>
    <w:rsid w:val="0078047D"/>
    <w:rsid w:val="00780847"/>
    <w:rsid w:val="00780B5A"/>
    <w:rsid w:val="00781185"/>
    <w:rsid w:val="007819C0"/>
    <w:rsid w:val="00781B06"/>
    <w:rsid w:val="00781B2F"/>
    <w:rsid w:val="00781E3E"/>
    <w:rsid w:val="00781F06"/>
    <w:rsid w:val="00781F51"/>
    <w:rsid w:val="007821B6"/>
    <w:rsid w:val="00782446"/>
    <w:rsid w:val="00782662"/>
    <w:rsid w:val="007829B3"/>
    <w:rsid w:val="007829F9"/>
    <w:rsid w:val="00782B2A"/>
    <w:rsid w:val="00782B33"/>
    <w:rsid w:val="00783301"/>
    <w:rsid w:val="007834E2"/>
    <w:rsid w:val="00783620"/>
    <w:rsid w:val="0078366D"/>
    <w:rsid w:val="00783851"/>
    <w:rsid w:val="007839E1"/>
    <w:rsid w:val="00783E1E"/>
    <w:rsid w:val="0078455C"/>
    <w:rsid w:val="00784599"/>
    <w:rsid w:val="0078483E"/>
    <w:rsid w:val="0078489F"/>
    <w:rsid w:val="007848FD"/>
    <w:rsid w:val="0078498F"/>
    <w:rsid w:val="007849A8"/>
    <w:rsid w:val="00784B51"/>
    <w:rsid w:val="00784B54"/>
    <w:rsid w:val="00784CC5"/>
    <w:rsid w:val="00784CF7"/>
    <w:rsid w:val="00784D62"/>
    <w:rsid w:val="00784F14"/>
    <w:rsid w:val="00785115"/>
    <w:rsid w:val="007852DA"/>
    <w:rsid w:val="00785412"/>
    <w:rsid w:val="00785478"/>
    <w:rsid w:val="00785494"/>
    <w:rsid w:val="00785565"/>
    <w:rsid w:val="00785A05"/>
    <w:rsid w:val="00785A0C"/>
    <w:rsid w:val="00785D6E"/>
    <w:rsid w:val="007862D1"/>
    <w:rsid w:val="0078637E"/>
    <w:rsid w:val="00786AD1"/>
    <w:rsid w:val="00786FE6"/>
    <w:rsid w:val="007876F4"/>
    <w:rsid w:val="00787A3A"/>
    <w:rsid w:val="00787B15"/>
    <w:rsid w:val="00787E71"/>
    <w:rsid w:val="007900CB"/>
    <w:rsid w:val="007909AA"/>
    <w:rsid w:val="00790B72"/>
    <w:rsid w:val="00790D1B"/>
    <w:rsid w:val="00791270"/>
    <w:rsid w:val="007912FA"/>
    <w:rsid w:val="00791666"/>
    <w:rsid w:val="00791954"/>
    <w:rsid w:val="0079207B"/>
    <w:rsid w:val="007920C5"/>
    <w:rsid w:val="007920CE"/>
    <w:rsid w:val="00792C45"/>
    <w:rsid w:val="00792F08"/>
    <w:rsid w:val="00792F59"/>
    <w:rsid w:val="0079309D"/>
    <w:rsid w:val="007931C9"/>
    <w:rsid w:val="00793347"/>
    <w:rsid w:val="00793368"/>
    <w:rsid w:val="00793F1A"/>
    <w:rsid w:val="007942E8"/>
    <w:rsid w:val="00794AF4"/>
    <w:rsid w:val="00794C03"/>
    <w:rsid w:val="00794E80"/>
    <w:rsid w:val="00795131"/>
    <w:rsid w:val="00795812"/>
    <w:rsid w:val="00795862"/>
    <w:rsid w:val="00795FF8"/>
    <w:rsid w:val="007969C0"/>
    <w:rsid w:val="00796CE4"/>
    <w:rsid w:val="00796DBF"/>
    <w:rsid w:val="00797259"/>
    <w:rsid w:val="00797645"/>
    <w:rsid w:val="007978E9"/>
    <w:rsid w:val="0079793F"/>
    <w:rsid w:val="00797B0E"/>
    <w:rsid w:val="00797F76"/>
    <w:rsid w:val="00797FF2"/>
    <w:rsid w:val="007A0313"/>
    <w:rsid w:val="007A042C"/>
    <w:rsid w:val="007A069C"/>
    <w:rsid w:val="007A0787"/>
    <w:rsid w:val="007A0965"/>
    <w:rsid w:val="007A0C5A"/>
    <w:rsid w:val="007A0CBD"/>
    <w:rsid w:val="007A10FB"/>
    <w:rsid w:val="007A13FB"/>
    <w:rsid w:val="007A1A55"/>
    <w:rsid w:val="007A1C26"/>
    <w:rsid w:val="007A1F0F"/>
    <w:rsid w:val="007A2020"/>
    <w:rsid w:val="007A208C"/>
    <w:rsid w:val="007A29D1"/>
    <w:rsid w:val="007A2A86"/>
    <w:rsid w:val="007A2D6F"/>
    <w:rsid w:val="007A2D76"/>
    <w:rsid w:val="007A2F83"/>
    <w:rsid w:val="007A326E"/>
    <w:rsid w:val="007A37DC"/>
    <w:rsid w:val="007A3828"/>
    <w:rsid w:val="007A3A15"/>
    <w:rsid w:val="007A4036"/>
    <w:rsid w:val="007A43F6"/>
    <w:rsid w:val="007A4827"/>
    <w:rsid w:val="007A4DC4"/>
    <w:rsid w:val="007A4E72"/>
    <w:rsid w:val="007A50D7"/>
    <w:rsid w:val="007A538C"/>
    <w:rsid w:val="007A56C4"/>
    <w:rsid w:val="007A570A"/>
    <w:rsid w:val="007A58EA"/>
    <w:rsid w:val="007A5EE8"/>
    <w:rsid w:val="007A61F2"/>
    <w:rsid w:val="007A63E1"/>
    <w:rsid w:val="007A652D"/>
    <w:rsid w:val="007A66DA"/>
    <w:rsid w:val="007A6BEE"/>
    <w:rsid w:val="007A6D16"/>
    <w:rsid w:val="007A6F13"/>
    <w:rsid w:val="007A756E"/>
    <w:rsid w:val="007A75A5"/>
    <w:rsid w:val="007A775D"/>
    <w:rsid w:val="007A7980"/>
    <w:rsid w:val="007B0255"/>
    <w:rsid w:val="007B057A"/>
    <w:rsid w:val="007B06CC"/>
    <w:rsid w:val="007B07F3"/>
    <w:rsid w:val="007B098D"/>
    <w:rsid w:val="007B0A15"/>
    <w:rsid w:val="007B0DA2"/>
    <w:rsid w:val="007B0E03"/>
    <w:rsid w:val="007B122C"/>
    <w:rsid w:val="007B13D1"/>
    <w:rsid w:val="007B1656"/>
    <w:rsid w:val="007B1B54"/>
    <w:rsid w:val="007B1DFD"/>
    <w:rsid w:val="007B1F1E"/>
    <w:rsid w:val="007B23AF"/>
    <w:rsid w:val="007B290D"/>
    <w:rsid w:val="007B2D8D"/>
    <w:rsid w:val="007B2FB6"/>
    <w:rsid w:val="007B32B4"/>
    <w:rsid w:val="007B330B"/>
    <w:rsid w:val="007B38A0"/>
    <w:rsid w:val="007B3C53"/>
    <w:rsid w:val="007B3CD8"/>
    <w:rsid w:val="007B3CDC"/>
    <w:rsid w:val="007B3FD5"/>
    <w:rsid w:val="007B42A0"/>
    <w:rsid w:val="007B4A7E"/>
    <w:rsid w:val="007B4DB3"/>
    <w:rsid w:val="007B4DCB"/>
    <w:rsid w:val="007B51E9"/>
    <w:rsid w:val="007B5306"/>
    <w:rsid w:val="007B5482"/>
    <w:rsid w:val="007B59F4"/>
    <w:rsid w:val="007B5D16"/>
    <w:rsid w:val="007B62F6"/>
    <w:rsid w:val="007B64A4"/>
    <w:rsid w:val="007B676E"/>
    <w:rsid w:val="007B6B3F"/>
    <w:rsid w:val="007B6F36"/>
    <w:rsid w:val="007B7140"/>
    <w:rsid w:val="007B7226"/>
    <w:rsid w:val="007B737E"/>
    <w:rsid w:val="007B751F"/>
    <w:rsid w:val="007B7565"/>
    <w:rsid w:val="007B75F7"/>
    <w:rsid w:val="007C00FA"/>
    <w:rsid w:val="007C01E9"/>
    <w:rsid w:val="007C0AF1"/>
    <w:rsid w:val="007C0D63"/>
    <w:rsid w:val="007C0F25"/>
    <w:rsid w:val="007C12D0"/>
    <w:rsid w:val="007C13EF"/>
    <w:rsid w:val="007C1735"/>
    <w:rsid w:val="007C1813"/>
    <w:rsid w:val="007C1918"/>
    <w:rsid w:val="007C1B6B"/>
    <w:rsid w:val="007C1E2F"/>
    <w:rsid w:val="007C20EF"/>
    <w:rsid w:val="007C2121"/>
    <w:rsid w:val="007C227C"/>
    <w:rsid w:val="007C2325"/>
    <w:rsid w:val="007C246B"/>
    <w:rsid w:val="007C25BE"/>
    <w:rsid w:val="007C2668"/>
    <w:rsid w:val="007C26DC"/>
    <w:rsid w:val="007C2E31"/>
    <w:rsid w:val="007C2FCB"/>
    <w:rsid w:val="007C325A"/>
    <w:rsid w:val="007C3464"/>
    <w:rsid w:val="007C3856"/>
    <w:rsid w:val="007C3933"/>
    <w:rsid w:val="007C399F"/>
    <w:rsid w:val="007C3B14"/>
    <w:rsid w:val="007C3C97"/>
    <w:rsid w:val="007C3E04"/>
    <w:rsid w:val="007C402D"/>
    <w:rsid w:val="007C405C"/>
    <w:rsid w:val="007C4176"/>
    <w:rsid w:val="007C4E64"/>
    <w:rsid w:val="007C511F"/>
    <w:rsid w:val="007C5738"/>
    <w:rsid w:val="007C5751"/>
    <w:rsid w:val="007C578D"/>
    <w:rsid w:val="007C5A6A"/>
    <w:rsid w:val="007C5B79"/>
    <w:rsid w:val="007C63ED"/>
    <w:rsid w:val="007C64B5"/>
    <w:rsid w:val="007C6596"/>
    <w:rsid w:val="007C65A8"/>
    <w:rsid w:val="007C6B8F"/>
    <w:rsid w:val="007C6D2A"/>
    <w:rsid w:val="007C7250"/>
    <w:rsid w:val="007C72C7"/>
    <w:rsid w:val="007C7352"/>
    <w:rsid w:val="007C7576"/>
    <w:rsid w:val="007C7917"/>
    <w:rsid w:val="007C7B06"/>
    <w:rsid w:val="007C7B2B"/>
    <w:rsid w:val="007C7DA3"/>
    <w:rsid w:val="007C7DD0"/>
    <w:rsid w:val="007C7FCE"/>
    <w:rsid w:val="007D04EA"/>
    <w:rsid w:val="007D06A2"/>
    <w:rsid w:val="007D0B15"/>
    <w:rsid w:val="007D0C20"/>
    <w:rsid w:val="007D16D2"/>
    <w:rsid w:val="007D17FF"/>
    <w:rsid w:val="007D1BB3"/>
    <w:rsid w:val="007D1D31"/>
    <w:rsid w:val="007D1D36"/>
    <w:rsid w:val="007D2022"/>
    <w:rsid w:val="007D24F1"/>
    <w:rsid w:val="007D2ABB"/>
    <w:rsid w:val="007D2CC7"/>
    <w:rsid w:val="007D3068"/>
    <w:rsid w:val="007D31CD"/>
    <w:rsid w:val="007D3A2A"/>
    <w:rsid w:val="007D3BD0"/>
    <w:rsid w:val="007D3F36"/>
    <w:rsid w:val="007D4A30"/>
    <w:rsid w:val="007D4B56"/>
    <w:rsid w:val="007D4B85"/>
    <w:rsid w:val="007D5201"/>
    <w:rsid w:val="007D5247"/>
    <w:rsid w:val="007D53D0"/>
    <w:rsid w:val="007D55F2"/>
    <w:rsid w:val="007D5806"/>
    <w:rsid w:val="007D586C"/>
    <w:rsid w:val="007D59EF"/>
    <w:rsid w:val="007D69AF"/>
    <w:rsid w:val="007D6BDD"/>
    <w:rsid w:val="007D6E04"/>
    <w:rsid w:val="007D6F41"/>
    <w:rsid w:val="007D7A39"/>
    <w:rsid w:val="007D7DA1"/>
    <w:rsid w:val="007D7EF6"/>
    <w:rsid w:val="007E0179"/>
    <w:rsid w:val="007E02B3"/>
    <w:rsid w:val="007E0738"/>
    <w:rsid w:val="007E0AE8"/>
    <w:rsid w:val="007E0F31"/>
    <w:rsid w:val="007E13F6"/>
    <w:rsid w:val="007E1524"/>
    <w:rsid w:val="007E190F"/>
    <w:rsid w:val="007E1B29"/>
    <w:rsid w:val="007E216D"/>
    <w:rsid w:val="007E2340"/>
    <w:rsid w:val="007E2635"/>
    <w:rsid w:val="007E26BC"/>
    <w:rsid w:val="007E2799"/>
    <w:rsid w:val="007E27C8"/>
    <w:rsid w:val="007E293D"/>
    <w:rsid w:val="007E3612"/>
    <w:rsid w:val="007E3668"/>
    <w:rsid w:val="007E3B89"/>
    <w:rsid w:val="007E3C85"/>
    <w:rsid w:val="007E3EA8"/>
    <w:rsid w:val="007E4039"/>
    <w:rsid w:val="007E422E"/>
    <w:rsid w:val="007E4633"/>
    <w:rsid w:val="007E46F6"/>
    <w:rsid w:val="007E47C3"/>
    <w:rsid w:val="007E483F"/>
    <w:rsid w:val="007E4A35"/>
    <w:rsid w:val="007E4A94"/>
    <w:rsid w:val="007E4B33"/>
    <w:rsid w:val="007E4B4A"/>
    <w:rsid w:val="007E4E1F"/>
    <w:rsid w:val="007E4EE9"/>
    <w:rsid w:val="007E553D"/>
    <w:rsid w:val="007E5A12"/>
    <w:rsid w:val="007E6440"/>
    <w:rsid w:val="007E651D"/>
    <w:rsid w:val="007E656F"/>
    <w:rsid w:val="007E66A0"/>
    <w:rsid w:val="007E6BC4"/>
    <w:rsid w:val="007E6F92"/>
    <w:rsid w:val="007E754D"/>
    <w:rsid w:val="007E780E"/>
    <w:rsid w:val="007E7B9D"/>
    <w:rsid w:val="007E7C0D"/>
    <w:rsid w:val="007E7CA3"/>
    <w:rsid w:val="007F00A1"/>
    <w:rsid w:val="007F01E8"/>
    <w:rsid w:val="007F02F2"/>
    <w:rsid w:val="007F031E"/>
    <w:rsid w:val="007F068C"/>
    <w:rsid w:val="007F0807"/>
    <w:rsid w:val="007F0985"/>
    <w:rsid w:val="007F0B3E"/>
    <w:rsid w:val="007F0D31"/>
    <w:rsid w:val="007F0EBC"/>
    <w:rsid w:val="007F1456"/>
    <w:rsid w:val="007F17ED"/>
    <w:rsid w:val="007F1CE1"/>
    <w:rsid w:val="007F1DA0"/>
    <w:rsid w:val="007F1E33"/>
    <w:rsid w:val="007F24F1"/>
    <w:rsid w:val="007F25DA"/>
    <w:rsid w:val="007F290C"/>
    <w:rsid w:val="007F293F"/>
    <w:rsid w:val="007F2EAD"/>
    <w:rsid w:val="007F3472"/>
    <w:rsid w:val="007F36A2"/>
    <w:rsid w:val="007F39B7"/>
    <w:rsid w:val="007F3BAB"/>
    <w:rsid w:val="007F3BE4"/>
    <w:rsid w:val="007F3E49"/>
    <w:rsid w:val="007F44C4"/>
    <w:rsid w:val="007F4DB7"/>
    <w:rsid w:val="007F4E36"/>
    <w:rsid w:val="007F5030"/>
    <w:rsid w:val="007F50D2"/>
    <w:rsid w:val="007F555A"/>
    <w:rsid w:val="007F57A8"/>
    <w:rsid w:val="007F5937"/>
    <w:rsid w:val="007F5962"/>
    <w:rsid w:val="007F5BCF"/>
    <w:rsid w:val="007F5F74"/>
    <w:rsid w:val="007F60E8"/>
    <w:rsid w:val="007F6356"/>
    <w:rsid w:val="007F667F"/>
    <w:rsid w:val="007F6729"/>
    <w:rsid w:val="007F6894"/>
    <w:rsid w:val="007F6E66"/>
    <w:rsid w:val="007F6FC3"/>
    <w:rsid w:val="007F7455"/>
    <w:rsid w:val="007F74E5"/>
    <w:rsid w:val="007F790A"/>
    <w:rsid w:val="007F7CE9"/>
    <w:rsid w:val="007F7F3E"/>
    <w:rsid w:val="008002CE"/>
    <w:rsid w:val="00800A2F"/>
    <w:rsid w:val="0080102F"/>
    <w:rsid w:val="008013CE"/>
    <w:rsid w:val="00801820"/>
    <w:rsid w:val="00801A90"/>
    <w:rsid w:val="00801BFE"/>
    <w:rsid w:val="00802046"/>
    <w:rsid w:val="00802271"/>
    <w:rsid w:val="008023AE"/>
    <w:rsid w:val="0080264E"/>
    <w:rsid w:val="008026CA"/>
    <w:rsid w:val="0080276B"/>
    <w:rsid w:val="00802AF9"/>
    <w:rsid w:val="00802CF9"/>
    <w:rsid w:val="00802D26"/>
    <w:rsid w:val="00802EEE"/>
    <w:rsid w:val="008032D7"/>
    <w:rsid w:val="008032E1"/>
    <w:rsid w:val="008033D6"/>
    <w:rsid w:val="00803563"/>
    <w:rsid w:val="0080395B"/>
    <w:rsid w:val="00803BF8"/>
    <w:rsid w:val="00804016"/>
    <w:rsid w:val="0080448C"/>
    <w:rsid w:val="0080493C"/>
    <w:rsid w:val="00804954"/>
    <w:rsid w:val="00804A05"/>
    <w:rsid w:val="00804BF8"/>
    <w:rsid w:val="00804DCE"/>
    <w:rsid w:val="00804E28"/>
    <w:rsid w:val="00804ED1"/>
    <w:rsid w:val="00804F15"/>
    <w:rsid w:val="00804FAA"/>
    <w:rsid w:val="008057DC"/>
    <w:rsid w:val="0080584F"/>
    <w:rsid w:val="00805983"/>
    <w:rsid w:val="008059FA"/>
    <w:rsid w:val="00805B6E"/>
    <w:rsid w:val="00805FF7"/>
    <w:rsid w:val="00806331"/>
    <w:rsid w:val="008065BF"/>
    <w:rsid w:val="0080668D"/>
    <w:rsid w:val="00807011"/>
    <w:rsid w:val="00807119"/>
    <w:rsid w:val="00807425"/>
    <w:rsid w:val="0080766A"/>
    <w:rsid w:val="00807708"/>
    <w:rsid w:val="0081002A"/>
    <w:rsid w:val="008100E6"/>
    <w:rsid w:val="0081040B"/>
    <w:rsid w:val="008108E1"/>
    <w:rsid w:val="00810C05"/>
    <w:rsid w:val="00810D69"/>
    <w:rsid w:val="00810E20"/>
    <w:rsid w:val="00810FA8"/>
    <w:rsid w:val="0081141C"/>
    <w:rsid w:val="008114F2"/>
    <w:rsid w:val="00811588"/>
    <w:rsid w:val="00811FF6"/>
    <w:rsid w:val="0081235C"/>
    <w:rsid w:val="008126B6"/>
    <w:rsid w:val="00812D82"/>
    <w:rsid w:val="00812DD8"/>
    <w:rsid w:val="00812ECF"/>
    <w:rsid w:val="00812EEE"/>
    <w:rsid w:val="0081311A"/>
    <w:rsid w:val="00813318"/>
    <w:rsid w:val="00813578"/>
    <w:rsid w:val="00813660"/>
    <w:rsid w:val="008137BC"/>
    <w:rsid w:val="00813A57"/>
    <w:rsid w:val="00814362"/>
    <w:rsid w:val="00814599"/>
    <w:rsid w:val="008145B0"/>
    <w:rsid w:val="00814881"/>
    <w:rsid w:val="008149C0"/>
    <w:rsid w:val="00814CBD"/>
    <w:rsid w:val="00814FAC"/>
    <w:rsid w:val="0081501A"/>
    <w:rsid w:val="00815368"/>
    <w:rsid w:val="00815445"/>
    <w:rsid w:val="008156D0"/>
    <w:rsid w:val="008159B3"/>
    <w:rsid w:val="00816265"/>
    <w:rsid w:val="008162E4"/>
    <w:rsid w:val="0081635E"/>
    <w:rsid w:val="008166EA"/>
    <w:rsid w:val="008168F1"/>
    <w:rsid w:val="00817076"/>
    <w:rsid w:val="008170AA"/>
    <w:rsid w:val="008170AB"/>
    <w:rsid w:val="0081725E"/>
    <w:rsid w:val="00817408"/>
    <w:rsid w:val="00817ACA"/>
    <w:rsid w:val="00817CFD"/>
    <w:rsid w:val="00817F85"/>
    <w:rsid w:val="008202FA"/>
    <w:rsid w:val="00820606"/>
    <w:rsid w:val="008207EB"/>
    <w:rsid w:val="00820ADA"/>
    <w:rsid w:val="00820FDD"/>
    <w:rsid w:val="0082122F"/>
    <w:rsid w:val="00821334"/>
    <w:rsid w:val="00821574"/>
    <w:rsid w:val="00821714"/>
    <w:rsid w:val="0082200C"/>
    <w:rsid w:val="00822303"/>
    <w:rsid w:val="00822325"/>
    <w:rsid w:val="008226D4"/>
    <w:rsid w:val="00822834"/>
    <w:rsid w:val="00822B45"/>
    <w:rsid w:val="00822BBE"/>
    <w:rsid w:val="00822C7C"/>
    <w:rsid w:val="00822CB7"/>
    <w:rsid w:val="00822CDA"/>
    <w:rsid w:val="00822ED4"/>
    <w:rsid w:val="00822F1F"/>
    <w:rsid w:val="00822FA9"/>
    <w:rsid w:val="008232F0"/>
    <w:rsid w:val="008237E9"/>
    <w:rsid w:val="008238E8"/>
    <w:rsid w:val="00823ADC"/>
    <w:rsid w:val="008246AC"/>
    <w:rsid w:val="008248F3"/>
    <w:rsid w:val="00824C97"/>
    <w:rsid w:val="00825039"/>
    <w:rsid w:val="0082531F"/>
    <w:rsid w:val="00825396"/>
    <w:rsid w:val="008259B4"/>
    <w:rsid w:val="00825AD0"/>
    <w:rsid w:val="00825D37"/>
    <w:rsid w:val="00825F8B"/>
    <w:rsid w:val="008260EE"/>
    <w:rsid w:val="008262B6"/>
    <w:rsid w:val="0082663F"/>
    <w:rsid w:val="008266F0"/>
    <w:rsid w:val="00826A38"/>
    <w:rsid w:val="00826F34"/>
    <w:rsid w:val="0082705C"/>
    <w:rsid w:val="0082714B"/>
    <w:rsid w:val="008273F3"/>
    <w:rsid w:val="008277D4"/>
    <w:rsid w:val="008278EE"/>
    <w:rsid w:val="0082791A"/>
    <w:rsid w:val="00827A9B"/>
    <w:rsid w:val="00827B9A"/>
    <w:rsid w:val="00827C0F"/>
    <w:rsid w:val="0083052D"/>
    <w:rsid w:val="0083053F"/>
    <w:rsid w:val="00831322"/>
    <w:rsid w:val="00831476"/>
    <w:rsid w:val="0083195C"/>
    <w:rsid w:val="008321CA"/>
    <w:rsid w:val="008324C1"/>
    <w:rsid w:val="008324D7"/>
    <w:rsid w:val="008325CF"/>
    <w:rsid w:val="00832A51"/>
    <w:rsid w:val="00832A6D"/>
    <w:rsid w:val="00832CCF"/>
    <w:rsid w:val="00833587"/>
    <w:rsid w:val="00833858"/>
    <w:rsid w:val="00833D85"/>
    <w:rsid w:val="008341F3"/>
    <w:rsid w:val="0083440F"/>
    <w:rsid w:val="00834F79"/>
    <w:rsid w:val="0083508F"/>
    <w:rsid w:val="008350AC"/>
    <w:rsid w:val="0083517C"/>
    <w:rsid w:val="008352FE"/>
    <w:rsid w:val="0083554C"/>
    <w:rsid w:val="0083569A"/>
    <w:rsid w:val="008359CC"/>
    <w:rsid w:val="00835F43"/>
    <w:rsid w:val="0083636D"/>
    <w:rsid w:val="008367FE"/>
    <w:rsid w:val="00836FF4"/>
    <w:rsid w:val="00837000"/>
    <w:rsid w:val="008374A5"/>
    <w:rsid w:val="0083751B"/>
    <w:rsid w:val="00837A66"/>
    <w:rsid w:val="00837CE6"/>
    <w:rsid w:val="0084012C"/>
    <w:rsid w:val="00840660"/>
    <w:rsid w:val="0084077F"/>
    <w:rsid w:val="00840831"/>
    <w:rsid w:val="008408D3"/>
    <w:rsid w:val="00840BF1"/>
    <w:rsid w:val="00840E4A"/>
    <w:rsid w:val="008410B1"/>
    <w:rsid w:val="00841163"/>
    <w:rsid w:val="00841565"/>
    <w:rsid w:val="0084183C"/>
    <w:rsid w:val="008419E5"/>
    <w:rsid w:val="00841CAD"/>
    <w:rsid w:val="00841F2A"/>
    <w:rsid w:val="008424ED"/>
    <w:rsid w:val="00842729"/>
    <w:rsid w:val="008427EB"/>
    <w:rsid w:val="00842812"/>
    <w:rsid w:val="008429C4"/>
    <w:rsid w:val="00842A0B"/>
    <w:rsid w:val="00843533"/>
    <w:rsid w:val="00843C3B"/>
    <w:rsid w:val="008441C9"/>
    <w:rsid w:val="008444FE"/>
    <w:rsid w:val="008445D6"/>
    <w:rsid w:val="008445E6"/>
    <w:rsid w:val="008448CA"/>
    <w:rsid w:val="00845060"/>
    <w:rsid w:val="0084554D"/>
    <w:rsid w:val="00845AC3"/>
    <w:rsid w:val="00845AF0"/>
    <w:rsid w:val="00845C25"/>
    <w:rsid w:val="00845F9C"/>
    <w:rsid w:val="00846631"/>
    <w:rsid w:val="008468D2"/>
    <w:rsid w:val="00846AB0"/>
    <w:rsid w:val="00846B49"/>
    <w:rsid w:val="008472A2"/>
    <w:rsid w:val="00847661"/>
    <w:rsid w:val="008479C1"/>
    <w:rsid w:val="00847A18"/>
    <w:rsid w:val="00847AE2"/>
    <w:rsid w:val="00847E6F"/>
    <w:rsid w:val="00847F17"/>
    <w:rsid w:val="00847F9A"/>
    <w:rsid w:val="008500FB"/>
    <w:rsid w:val="00850632"/>
    <w:rsid w:val="00850BDF"/>
    <w:rsid w:val="00851134"/>
    <w:rsid w:val="00851352"/>
    <w:rsid w:val="008514B1"/>
    <w:rsid w:val="008517C9"/>
    <w:rsid w:val="00851CA1"/>
    <w:rsid w:val="00851E52"/>
    <w:rsid w:val="00851EC7"/>
    <w:rsid w:val="00852688"/>
    <w:rsid w:val="00852A00"/>
    <w:rsid w:val="00853150"/>
    <w:rsid w:val="008533DF"/>
    <w:rsid w:val="00853722"/>
    <w:rsid w:val="00853958"/>
    <w:rsid w:val="00853B18"/>
    <w:rsid w:val="00853B69"/>
    <w:rsid w:val="00853FCB"/>
    <w:rsid w:val="00854167"/>
    <w:rsid w:val="00854AFD"/>
    <w:rsid w:val="00854C24"/>
    <w:rsid w:val="00854C8C"/>
    <w:rsid w:val="00855255"/>
    <w:rsid w:val="00855942"/>
    <w:rsid w:val="00855B04"/>
    <w:rsid w:val="00855CEE"/>
    <w:rsid w:val="00855DBB"/>
    <w:rsid w:val="00855F9B"/>
    <w:rsid w:val="0085660D"/>
    <w:rsid w:val="00856D4D"/>
    <w:rsid w:val="00856D68"/>
    <w:rsid w:val="00856EF5"/>
    <w:rsid w:val="00857319"/>
    <w:rsid w:val="00857647"/>
    <w:rsid w:val="00857BC0"/>
    <w:rsid w:val="00857C8E"/>
    <w:rsid w:val="0086014F"/>
    <w:rsid w:val="0086033F"/>
    <w:rsid w:val="00860448"/>
    <w:rsid w:val="008605FF"/>
    <w:rsid w:val="0086060E"/>
    <w:rsid w:val="00860CB9"/>
    <w:rsid w:val="00860D52"/>
    <w:rsid w:val="00860DF1"/>
    <w:rsid w:val="00860F87"/>
    <w:rsid w:val="00861095"/>
    <w:rsid w:val="00861556"/>
    <w:rsid w:val="008617D4"/>
    <w:rsid w:val="0086256A"/>
    <w:rsid w:val="00862998"/>
    <w:rsid w:val="00862EE2"/>
    <w:rsid w:val="0086346F"/>
    <w:rsid w:val="008634C7"/>
    <w:rsid w:val="0086363E"/>
    <w:rsid w:val="00863826"/>
    <w:rsid w:val="008641D0"/>
    <w:rsid w:val="00864445"/>
    <w:rsid w:val="008644F9"/>
    <w:rsid w:val="00864B56"/>
    <w:rsid w:val="00864F7A"/>
    <w:rsid w:val="008651D4"/>
    <w:rsid w:val="00865242"/>
    <w:rsid w:val="00865702"/>
    <w:rsid w:val="00865DE2"/>
    <w:rsid w:val="008661BA"/>
    <w:rsid w:val="00866589"/>
    <w:rsid w:val="008667B9"/>
    <w:rsid w:val="00866C7E"/>
    <w:rsid w:val="00866CF8"/>
    <w:rsid w:val="00866EED"/>
    <w:rsid w:val="00867774"/>
    <w:rsid w:val="00867D7C"/>
    <w:rsid w:val="00867EFD"/>
    <w:rsid w:val="00867F54"/>
    <w:rsid w:val="00870010"/>
    <w:rsid w:val="00871056"/>
    <w:rsid w:val="008711BD"/>
    <w:rsid w:val="0087175F"/>
    <w:rsid w:val="008718CD"/>
    <w:rsid w:val="00871998"/>
    <w:rsid w:val="00871AFE"/>
    <w:rsid w:val="00871C34"/>
    <w:rsid w:val="00871C6E"/>
    <w:rsid w:val="00871D20"/>
    <w:rsid w:val="00871F9F"/>
    <w:rsid w:val="0087281D"/>
    <w:rsid w:val="00872C94"/>
    <w:rsid w:val="008738C6"/>
    <w:rsid w:val="008739D8"/>
    <w:rsid w:val="00873D42"/>
    <w:rsid w:val="00873F1A"/>
    <w:rsid w:val="0087436C"/>
    <w:rsid w:val="00874956"/>
    <w:rsid w:val="00875083"/>
    <w:rsid w:val="00875095"/>
    <w:rsid w:val="0087554C"/>
    <w:rsid w:val="00875748"/>
    <w:rsid w:val="008757D2"/>
    <w:rsid w:val="00875846"/>
    <w:rsid w:val="00875B7D"/>
    <w:rsid w:val="00875D71"/>
    <w:rsid w:val="008760C6"/>
    <w:rsid w:val="008761A6"/>
    <w:rsid w:val="00876424"/>
    <w:rsid w:val="00876619"/>
    <w:rsid w:val="008766AA"/>
    <w:rsid w:val="008767A4"/>
    <w:rsid w:val="00876870"/>
    <w:rsid w:val="00876C1E"/>
    <w:rsid w:val="00877355"/>
    <w:rsid w:val="00877437"/>
    <w:rsid w:val="008775D5"/>
    <w:rsid w:val="00877B18"/>
    <w:rsid w:val="00880293"/>
    <w:rsid w:val="00880344"/>
    <w:rsid w:val="008805A2"/>
    <w:rsid w:val="00880ABD"/>
    <w:rsid w:val="00880B05"/>
    <w:rsid w:val="00881116"/>
    <w:rsid w:val="00881B05"/>
    <w:rsid w:val="00881B66"/>
    <w:rsid w:val="00881BB8"/>
    <w:rsid w:val="00881E71"/>
    <w:rsid w:val="0088202D"/>
    <w:rsid w:val="008821E6"/>
    <w:rsid w:val="008821EF"/>
    <w:rsid w:val="0088232A"/>
    <w:rsid w:val="00882792"/>
    <w:rsid w:val="00882C52"/>
    <w:rsid w:val="00882C58"/>
    <w:rsid w:val="00882FF5"/>
    <w:rsid w:val="0088325B"/>
    <w:rsid w:val="008833DC"/>
    <w:rsid w:val="00883AF8"/>
    <w:rsid w:val="00883B54"/>
    <w:rsid w:val="00883BFE"/>
    <w:rsid w:val="00883D3D"/>
    <w:rsid w:val="00883F70"/>
    <w:rsid w:val="0088419F"/>
    <w:rsid w:val="0088428E"/>
    <w:rsid w:val="00884672"/>
    <w:rsid w:val="008848BE"/>
    <w:rsid w:val="00884979"/>
    <w:rsid w:val="00884A18"/>
    <w:rsid w:val="00884C4F"/>
    <w:rsid w:val="008852FF"/>
    <w:rsid w:val="008855EE"/>
    <w:rsid w:val="00885A16"/>
    <w:rsid w:val="00885B22"/>
    <w:rsid w:val="00885B60"/>
    <w:rsid w:val="00885C37"/>
    <w:rsid w:val="00885C5F"/>
    <w:rsid w:val="00885EE8"/>
    <w:rsid w:val="00885F56"/>
    <w:rsid w:val="00886166"/>
    <w:rsid w:val="0088634D"/>
    <w:rsid w:val="0088636C"/>
    <w:rsid w:val="00886606"/>
    <w:rsid w:val="0088661E"/>
    <w:rsid w:val="0088666A"/>
    <w:rsid w:val="0088677F"/>
    <w:rsid w:val="008868C6"/>
    <w:rsid w:val="00886A74"/>
    <w:rsid w:val="00886D61"/>
    <w:rsid w:val="00887629"/>
    <w:rsid w:val="008878D2"/>
    <w:rsid w:val="00887BAB"/>
    <w:rsid w:val="00887C7B"/>
    <w:rsid w:val="00887D01"/>
    <w:rsid w:val="00887D82"/>
    <w:rsid w:val="00890169"/>
    <w:rsid w:val="008901D6"/>
    <w:rsid w:val="0089027B"/>
    <w:rsid w:val="0089029E"/>
    <w:rsid w:val="00890537"/>
    <w:rsid w:val="00890B68"/>
    <w:rsid w:val="00890D86"/>
    <w:rsid w:val="00890DA7"/>
    <w:rsid w:val="008910E7"/>
    <w:rsid w:val="00891253"/>
    <w:rsid w:val="0089159C"/>
    <w:rsid w:val="00891855"/>
    <w:rsid w:val="008918FC"/>
    <w:rsid w:val="00891910"/>
    <w:rsid w:val="00891949"/>
    <w:rsid w:val="00891D78"/>
    <w:rsid w:val="00891DCC"/>
    <w:rsid w:val="00891E65"/>
    <w:rsid w:val="0089225C"/>
    <w:rsid w:val="00892663"/>
    <w:rsid w:val="00893059"/>
    <w:rsid w:val="00893683"/>
    <w:rsid w:val="0089395A"/>
    <w:rsid w:val="00893A2C"/>
    <w:rsid w:val="00893B7B"/>
    <w:rsid w:val="00893FCE"/>
    <w:rsid w:val="00894252"/>
    <w:rsid w:val="0089484C"/>
    <w:rsid w:val="00894929"/>
    <w:rsid w:val="00894A82"/>
    <w:rsid w:val="0089525B"/>
    <w:rsid w:val="00895612"/>
    <w:rsid w:val="008958F9"/>
    <w:rsid w:val="00895A8A"/>
    <w:rsid w:val="00895CE5"/>
    <w:rsid w:val="00895D76"/>
    <w:rsid w:val="00895D7A"/>
    <w:rsid w:val="008964C9"/>
    <w:rsid w:val="00896818"/>
    <w:rsid w:val="00897168"/>
    <w:rsid w:val="00897173"/>
    <w:rsid w:val="00897342"/>
    <w:rsid w:val="00897530"/>
    <w:rsid w:val="0089768E"/>
    <w:rsid w:val="008977DE"/>
    <w:rsid w:val="00897949"/>
    <w:rsid w:val="00897B22"/>
    <w:rsid w:val="00897F5A"/>
    <w:rsid w:val="008A0242"/>
    <w:rsid w:val="008A032A"/>
    <w:rsid w:val="008A0523"/>
    <w:rsid w:val="008A06BC"/>
    <w:rsid w:val="008A08F5"/>
    <w:rsid w:val="008A0DF0"/>
    <w:rsid w:val="008A118E"/>
    <w:rsid w:val="008A1400"/>
    <w:rsid w:val="008A15D7"/>
    <w:rsid w:val="008A1844"/>
    <w:rsid w:val="008A1EDA"/>
    <w:rsid w:val="008A1F3E"/>
    <w:rsid w:val="008A210D"/>
    <w:rsid w:val="008A215E"/>
    <w:rsid w:val="008A2413"/>
    <w:rsid w:val="008A2416"/>
    <w:rsid w:val="008A29F1"/>
    <w:rsid w:val="008A2BC8"/>
    <w:rsid w:val="008A2E46"/>
    <w:rsid w:val="008A301D"/>
    <w:rsid w:val="008A3837"/>
    <w:rsid w:val="008A389C"/>
    <w:rsid w:val="008A4178"/>
    <w:rsid w:val="008A43B0"/>
    <w:rsid w:val="008A49B1"/>
    <w:rsid w:val="008A4CCD"/>
    <w:rsid w:val="008A4DAB"/>
    <w:rsid w:val="008A5571"/>
    <w:rsid w:val="008A55D8"/>
    <w:rsid w:val="008A5611"/>
    <w:rsid w:val="008A5684"/>
    <w:rsid w:val="008A5991"/>
    <w:rsid w:val="008A59CB"/>
    <w:rsid w:val="008A5A9A"/>
    <w:rsid w:val="008A61AE"/>
    <w:rsid w:val="008A6292"/>
    <w:rsid w:val="008A6592"/>
    <w:rsid w:val="008A66CB"/>
    <w:rsid w:val="008A6766"/>
    <w:rsid w:val="008A6BD1"/>
    <w:rsid w:val="008A6DF6"/>
    <w:rsid w:val="008A704B"/>
    <w:rsid w:val="008A7087"/>
    <w:rsid w:val="008A72EF"/>
    <w:rsid w:val="008A747C"/>
    <w:rsid w:val="008A7590"/>
    <w:rsid w:val="008A76A2"/>
    <w:rsid w:val="008A7753"/>
    <w:rsid w:val="008A7783"/>
    <w:rsid w:val="008A7966"/>
    <w:rsid w:val="008A7968"/>
    <w:rsid w:val="008A7D82"/>
    <w:rsid w:val="008A7EB4"/>
    <w:rsid w:val="008B01F1"/>
    <w:rsid w:val="008B0D58"/>
    <w:rsid w:val="008B0F55"/>
    <w:rsid w:val="008B0FA6"/>
    <w:rsid w:val="008B1490"/>
    <w:rsid w:val="008B149A"/>
    <w:rsid w:val="008B1717"/>
    <w:rsid w:val="008B1BC3"/>
    <w:rsid w:val="008B1EEB"/>
    <w:rsid w:val="008B1F18"/>
    <w:rsid w:val="008B219E"/>
    <w:rsid w:val="008B2416"/>
    <w:rsid w:val="008B2461"/>
    <w:rsid w:val="008B25DC"/>
    <w:rsid w:val="008B2885"/>
    <w:rsid w:val="008B29FE"/>
    <w:rsid w:val="008B2C83"/>
    <w:rsid w:val="008B2D54"/>
    <w:rsid w:val="008B2F03"/>
    <w:rsid w:val="008B3467"/>
    <w:rsid w:val="008B383E"/>
    <w:rsid w:val="008B38CC"/>
    <w:rsid w:val="008B3B06"/>
    <w:rsid w:val="008B3DC1"/>
    <w:rsid w:val="008B40EC"/>
    <w:rsid w:val="008B41F8"/>
    <w:rsid w:val="008B4332"/>
    <w:rsid w:val="008B43C3"/>
    <w:rsid w:val="008B45BC"/>
    <w:rsid w:val="008B485A"/>
    <w:rsid w:val="008B4D7B"/>
    <w:rsid w:val="008B500B"/>
    <w:rsid w:val="008B54E4"/>
    <w:rsid w:val="008B555F"/>
    <w:rsid w:val="008B5852"/>
    <w:rsid w:val="008B6104"/>
    <w:rsid w:val="008B673D"/>
    <w:rsid w:val="008B6E11"/>
    <w:rsid w:val="008B70F8"/>
    <w:rsid w:val="008B7305"/>
    <w:rsid w:val="008B7431"/>
    <w:rsid w:val="008B7625"/>
    <w:rsid w:val="008B7B14"/>
    <w:rsid w:val="008B7F9D"/>
    <w:rsid w:val="008B7FF8"/>
    <w:rsid w:val="008C01F9"/>
    <w:rsid w:val="008C02DB"/>
    <w:rsid w:val="008C07AD"/>
    <w:rsid w:val="008C07F3"/>
    <w:rsid w:val="008C0AFF"/>
    <w:rsid w:val="008C0BB8"/>
    <w:rsid w:val="008C0D1B"/>
    <w:rsid w:val="008C1389"/>
    <w:rsid w:val="008C164D"/>
    <w:rsid w:val="008C16C3"/>
    <w:rsid w:val="008C16ED"/>
    <w:rsid w:val="008C197E"/>
    <w:rsid w:val="008C1DCF"/>
    <w:rsid w:val="008C1E50"/>
    <w:rsid w:val="008C1F7D"/>
    <w:rsid w:val="008C1FAB"/>
    <w:rsid w:val="008C2074"/>
    <w:rsid w:val="008C24A3"/>
    <w:rsid w:val="008C2784"/>
    <w:rsid w:val="008C2A85"/>
    <w:rsid w:val="008C32D5"/>
    <w:rsid w:val="008C3AA0"/>
    <w:rsid w:val="008C3C67"/>
    <w:rsid w:val="008C3DEC"/>
    <w:rsid w:val="008C3EB3"/>
    <w:rsid w:val="008C3F36"/>
    <w:rsid w:val="008C426B"/>
    <w:rsid w:val="008C484C"/>
    <w:rsid w:val="008C4C36"/>
    <w:rsid w:val="008C5101"/>
    <w:rsid w:val="008C5689"/>
    <w:rsid w:val="008C5860"/>
    <w:rsid w:val="008C589C"/>
    <w:rsid w:val="008C590E"/>
    <w:rsid w:val="008C5CFB"/>
    <w:rsid w:val="008C5FD6"/>
    <w:rsid w:val="008C65C9"/>
    <w:rsid w:val="008C666C"/>
    <w:rsid w:val="008C6981"/>
    <w:rsid w:val="008C6CDB"/>
    <w:rsid w:val="008C6E00"/>
    <w:rsid w:val="008C76D0"/>
    <w:rsid w:val="008C7E04"/>
    <w:rsid w:val="008D0016"/>
    <w:rsid w:val="008D0049"/>
    <w:rsid w:val="008D006B"/>
    <w:rsid w:val="008D0171"/>
    <w:rsid w:val="008D0442"/>
    <w:rsid w:val="008D097F"/>
    <w:rsid w:val="008D0CDE"/>
    <w:rsid w:val="008D0ECA"/>
    <w:rsid w:val="008D140D"/>
    <w:rsid w:val="008D157B"/>
    <w:rsid w:val="008D1846"/>
    <w:rsid w:val="008D1857"/>
    <w:rsid w:val="008D18DF"/>
    <w:rsid w:val="008D1BBF"/>
    <w:rsid w:val="008D1C40"/>
    <w:rsid w:val="008D1FCF"/>
    <w:rsid w:val="008D1FD9"/>
    <w:rsid w:val="008D2077"/>
    <w:rsid w:val="008D23C1"/>
    <w:rsid w:val="008D2462"/>
    <w:rsid w:val="008D25BE"/>
    <w:rsid w:val="008D25CA"/>
    <w:rsid w:val="008D2708"/>
    <w:rsid w:val="008D2A19"/>
    <w:rsid w:val="008D2AAC"/>
    <w:rsid w:val="008D2CEA"/>
    <w:rsid w:val="008D303C"/>
    <w:rsid w:val="008D311C"/>
    <w:rsid w:val="008D3153"/>
    <w:rsid w:val="008D31BB"/>
    <w:rsid w:val="008D357F"/>
    <w:rsid w:val="008D35C6"/>
    <w:rsid w:val="008D35F5"/>
    <w:rsid w:val="008D3BCD"/>
    <w:rsid w:val="008D3C32"/>
    <w:rsid w:val="008D3F3B"/>
    <w:rsid w:val="008D44EA"/>
    <w:rsid w:val="008D4AE1"/>
    <w:rsid w:val="008D4E3B"/>
    <w:rsid w:val="008D5434"/>
    <w:rsid w:val="008D5448"/>
    <w:rsid w:val="008D54CA"/>
    <w:rsid w:val="008D557E"/>
    <w:rsid w:val="008D5587"/>
    <w:rsid w:val="008D5659"/>
    <w:rsid w:val="008D5911"/>
    <w:rsid w:val="008D5A23"/>
    <w:rsid w:val="008D61F6"/>
    <w:rsid w:val="008D6706"/>
    <w:rsid w:val="008D6B87"/>
    <w:rsid w:val="008D6C97"/>
    <w:rsid w:val="008D6F3F"/>
    <w:rsid w:val="008D6F6D"/>
    <w:rsid w:val="008D739F"/>
    <w:rsid w:val="008D7904"/>
    <w:rsid w:val="008D7931"/>
    <w:rsid w:val="008D7942"/>
    <w:rsid w:val="008D7B28"/>
    <w:rsid w:val="008D7EF5"/>
    <w:rsid w:val="008E007E"/>
    <w:rsid w:val="008E0200"/>
    <w:rsid w:val="008E06F5"/>
    <w:rsid w:val="008E0A3A"/>
    <w:rsid w:val="008E0BB2"/>
    <w:rsid w:val="008E0D00"/>
    <w:rsid w:val="008E1400"/>
    <w:rsid w:val="008E156D"/>
    <w:rsid w:val="008E1610"/>
    <w:rsid w:val="008E166A"/>
    <w:rsid w:val="008E172D"/>
    <w:rsid w:val="008E1A34"/>
    <w:rsid w:val="008E1DBE"/>
    <w:rsid w:val="008E23F7"/>
    <w:rsid w:val="008E259D"/>
    <w:rsid w:val="008E27F5"/>
    <w:rsid w:val="008E2D6C"/>
    <w:rsid w:val="008E3644"/>
    <w:rsid w:val="008E375D"/>
    <w:rsid w:val="008E38B4"/>
    <w:rsid w:val="008E3FF1"/>
    <w:rsid w:val="008E425B"/>
    <w:rsid w:val="008E46EE"/>
    <w:rsid w:val="008E4759"/>
    <w:rsid w:val="008E49D7"/>
    <w:rsid w:val="008E49F0"/>
    <w:rsid w:val="008E4D30"/>
    <w:rsid w:val="008E4E85"/>
    <w:rsid w:val="008E511F"/>
    <w:rsid w:val="008E53AC"/>
    <w:rsid w:val="008E567B"/>
    <w:rsid w:val="008E573C"/>
    <w:rsid w:val="008E5CFB"/>
    <w:rsid w:val="008E5DB9"/>
    <w:rsid w:val="008E5E0D"/>
    <w:rsid w:val="008E63AF"/>
    <w:rsid w:val="008E6950"/>
    <w:rsid w:val="008E6A97"/>
    <w:rsid w:val="008E6AEA"/>
    <w:rsid w:val="008E6F69"/>
    <w:rsid w:val="008E6F6F"/>
    <w:rsid w:val="008E70CA"/>
    <w:rsid w:val="008E719F"/>
    <w:rsid w:val="008E7354"/>
    <w:rsid w:val="008E74D2"/>
    <w:rsid w:val="008E75A9"/>
    <w:rsid w:val="008E7931"/>
    <w:rsid w:val="008E7A81"/>
    <w:rsid w:val="008E7E5F"/>
    <w:rsid w:val="008F0383"/>
    <w:rsid w:val="008F0526"/>
    <w:rsid w:val="008F0A1E"/>
    <w:rsid w:val="008F0CC4"/>
    <w:rsid w:val="008F0CE7"/>
    <w:rsid w:val="008F10D0"/>
    <w:rsid w:val="008F1465"/>
    <w:rsid w:val="008F1487"/>
    <w:rsid w:val="008F16D7"/>
    <w:rsid w:val="008F1702"/>
    <w:rsid w:val="008F187E"/>
    <w:rsid w:val="008F1943"/>
    <w:rsid w:val="008F230B"/>
    <w:rsid w:val="008F2599"/>
    <w:rsid w:val="008F2692"/>
    <w:rsid w:val="008F28E5"/>
    <w:rsid w:val="008F2B4C"/>
    <w:rsid w:val="008F2BBD"/>
    <w:rsid w:val="008F3380"/>
    <w:rsid w:val="008F33BF"/>
    <w:rsid w:val="008F37A1"/>
    <w:rsid w:val="008F37D3"/>
    <w:rsid w:val="008F3F5F"/>
    <w:rsid w:val="008F40B5"/>
    <w:rsid w:val="008F4BA3"/>
    <w:rsid w:val="008F4CFE"/>
    <w:rsid w:val="008F4E45"/>
    <w:rsid w:val="008F5023"/>
    <w:rsid w:val="008F52E9"/>
    <w:rsid w:val="008F530D"/>
    <w:rsid w:val="008F5BE3"/>
    <w:rsid w:val="008F5C6A"/>
    <w:rsid w:val="008F5D1A"/>
    <w:rsid w:val="008F6558"/>
    <w:rsid w:val="008F65C8"/>
    <w:rsid w:val="008F6D56"/>
    <w:rsid w:val="008F743A"/>
    <w:rsid w:val="008F745D"/>
    <w:rsid w:val="008F770F"/>
    <w:rsid w:val="008F7EC2"/>
    <w:rsid w:val="00900630"/>
    <w:rsid w:val="0090075F"/>
    <w:rsid w:val="009007B9"/>
    <w:rsid w:val="00900A11"/>
    <w:rsid w:val="00900A25"/>
    <w:rsid w:val="00900A2A"/>
    <w:rsid w:val="00900DE2"/>
    <w:rsid w:val="00901127"/>
    <w:rsid w:val="00901688"/>
    <w:rsid w:val="00901859"/>
    <w:rsid w:val="009019D4"/>
    <w:rsid w:val="00901A85"/>
    <w:rsid w:val="00901AAE"/>
    <w:rsid w:val="00901E19"/>
    <w:rsid w:val="00901FB6"/>
    <w:rsid w:val="00902157"/>
    <w:rsid w:val="00902429"/>
    <w:rsid w:val="00902504"/>
    <w:rsid w:val="009025CF"/>
    <w:rsid w:val="0090265D"/>
    <w:rsid w:val="00902AD8"/>
    <w:rsid w:val="00902E95"/>
    <w:rsid w:val="0090378E"/>
    <w:rsid w:val="00903B55"/>
    <w:rsid w:val="00903BDD"/>
    <w:rsid w:val="00903E02"/>
    <w:rsid w:val="00903F9B"/>
    <w:rsid w:val="00904597"/>
    <w:rsid w:val="009046EB"/>
    <w:rsid w:val="009047A4"/>
    <w:rsid w:val="009047AF"/>
    <w:rsid w:val="00904864"/>
    <w:rsid w:val="009049FF"/>
    <w:rsid w:val="00904D5E"/>
    <w:rsid w:val="00905150"/>
    <w:rsid w:val="00905A8E"/>
    <w:rsid w:val="00905BB4"/>
    <w:rsid w:val="00905D1A"/>
    <w:rsid w:val="00905E4E"/>
    <w:rsid w:val="00906112"/>
    <w:rsid w:val="00906191"/>
    <w:rsid w:val="009064F2"/>
    <w:rsid w:val="009069F9"/>
    <w:rsid w:val="00906E67"/>
    <w:rsid w:val="00906FF7"/>
    <w:rsid w:val="009073E1"/>
    <w:rsid w:val="00907458"/>
    <w:rsid w:val="009074DE"/>
    <w:rsid w:val="009077E7"/>
    <w:rsid w:val="009077F5"/>
    <w:rsid w:val="009079F0"/>
    <w:rsid w:val="00910584"/>
    <w:rsid w:val="00910811"/>
    <w:rsid w:val="00910898"/>
    <w:rsid w:val="009109FB"/>
    <w:rsid w:val="00910B8C"/>
    <w:rsid w:val="00910D60"/>
    <w:rsid w:val="00910E60"/>
    <w:rsid w:val="00910F8D"/>
    <w:rsid w:val="009114FD"/>
    <w:rsid w:val="009118AD"/>
    <w:rsid w:val="00911B81"/>
    <w:rsid w:val="00911BEF"/>
    <w:rsid w:val="00911C6F"/>
    <w:rsid w:val="0091202D"/>
    <w:rsid w:val="0091241F"/>
    <w:rsid w:val="00912556"/>
    <w:rsid w:val="009129AD"/>
    <w:rsid w:val="00912D0F"/>
    <w:rsid w:val="00912F40"/>
    <w:rsid w:val="009131CB"/>
    <w:rsid w:val="00913649"/>
    <w:rsid w:val="0091393B"/>
    <w:rsid w:val="00913E14"/>
    <w:rsid w:val="00913EDD"/>
    <w:rsid w:val="00913FF4"/>
    <w:rsid w:val="009140F9"/>
    <w:rsid w:val="00914200"/>
    <w:rsid w:val="00914215"/>
    <w:rsid w:val="00914648"/>
    <w:rsid w:val="00914A12"/>
    <w:rsid w:val="00914AC7"/>
    <w:rsid w:val="00914C6E"/>
    <w:rsid w:val="0091569A"/>
    <w:rsid w:val="009156EB"/>
    <w:rsid w:val="00915753"/>
    <w:rsid w:val="00916336"/>
    <w:rsid w:val="0091636F"/>
    <w:rsid w:val="009164C4"/>
    <w:rsid w:val="0091697C"/>
    <w:rsid w:val="009169E7"/>
    <w:rsid w:val="00916CD4"/>
    <w:rsid w:val="00916F01"/>
    <w:rsid w:val="00916F41"/>
    <w:rsid w:val="00916FCB"/>
    <w:rsid w:val="0091710E"/>
    <w:rsid w:val="0091774A"/>
    <w:rsid w:val="0091793A"/>
    <w:rsid w:val="00917AA4"/>
    <w:rsid w:val="00917AFB"/>
    <w:rsid w:val="00917F0C"/>
    <w:rsid w:val="009202AB"/>
    <w:rsid w:val="009203C8"/>
    <w:rsid w:val="00921073"/>
    <w:rsid w:val="00921387"/>
    <w:rsid w:val="009213CC"/>
    <w:rsid w:val="0092163E"/>
    <w:rsid w:val="009219DA"/>
    <w:rsid w:val="00921A01"/>
    <w:rsid w:val="00921BED"/>
    <w:rsid w:val="00921BEE"/>
    <w:rsid w:val="009220BB"/>
    <w:rsid w:val="0092270C"/>
    <w:rsid w:val="009234CD"/>
    <w:rsid w:val="0092392D"/>
    <w:rsid w:val="0092396F"/>
    <w:rsid w:val="00923CA4"/>
    <w:rsid w:val="00923CD5"/>
    <w:rsid w:val="00923D43"/>
    <w:rsid w:val="00923D8E"/>
    <w:rsid w:val="00923E95"/>
    <w:rsid w:val="00923ED9"/>
    <w:rsid w:val="0092423E"/>
    <w:rsid w:val="0092479B"/>
    <w:rsid w:val="00924A25"/>
    <w:rsid w:val="00924A50"/>
    <w:rsid w:val="00925608"/>
    <w:rsid w:val="009257FF"/>
    <w:rsid w:val="009258A6"/>
    <w:rsid w:val="009258B2"/>
    <w:rsid w:val="00926816"/>
    <w:rsid w:val="00926CB0"/>
    <w:rsid w:val="00926F60"/>
    <w:rsid w:val="00927285"/>
    <w:rsid w:val="00927558"/>
    <w:rsid w:val="0092766A"/>
    <w:rsid w:val="00927859"/>
    <w:rsid w:val="009278A5"/>
    <w:rsid w:val="00927ABD"/>
    <w:rsid w:val="00927C34"/>
    <w:rsid w:val="0093028E"/>
    <w:rsid w:val="009305C0"/>
    <w:rsid w:val="009306BA"/>
    <w:rsid w:val="00930D71"/>
    <w:rsid w:val="00930DAC"/>
    <w:rsid w:val="00930E2D"/>
    <w:rsid w:val="00930E91"/>
    <w:rsid w:val="00931287"/>
    <w:rsid w:val="0093160E"/>
    <w:rsid w:val="009317A9"/>
    <w:rsid w:val="009317D9"/>
    <w:rsid w:val="009319C0"/>
    <w:rsid w:val="00931C69"/>
    <w:rsid w:val="00931D67"/>
    <w:rsid w:val="00931FCC"/>
    <w:rsid w:val="009320F9"/>
    <w:rsid w:val="009323CC"/>
    <w:rsid w:val="00932570"/>
    <w:rsid w:val="009325ED"/>
    <w:rsid w:val="009326E0"/>
    <w:rsid w:val="0093297F"/>
    <w:rsid w:val="00932A4A"/>
    <w:rsid w:val="00932BD2"/>
    <w:rsid w:val="00932DB9"/>
    <w:rsid w:val="009333F9"/>
    <w:rsid w:val="0093349B"/>
    <w:rsid w:val="00933542"/>
    <w:rsid w:val="00933A15"/>
    <w:rsid w:val="00933C6E"/>
    <w:rsid w:val="00933C79"/>
    <w:rsid w:val="00933F51"/>
    <w:rsid w:val="009342A0"/>
    <w:rsid w:val="00934DCC"/>
    <w:rsid w:val="00934E14"/>
    <w:rsid w:val="00934FE1"/>
    <w:rsid w:val="009356C7"/>
    <w:rsid w:val="009358B4"/>
    <w:rsid w:val="009359A3"/>
    <w:rsid w:val="00935A63"/>
    <w:rsid w:val="00935BEA"/>
    <w:rsid w:val="0093607F"/>
    <w:rsid w:val="0093640A"/>
    <w:rsid w:val="0093641F"/>
    <w:rsid w:val="00936C28"/>
    <w:rsid w:val="00936D53"/>
    <w:rsid w:val="00936DD6"/>
    <w:rsid w:val="00937035"/>
    <w:rsid w:val="00937313"/>
    <w:rsid w:val="00937429"/>
    <w:rsid w:val="009402F0"/>
    <w:rsid w:val="00940899"/>
    <w:rsid w:val="00940E9C"/>
    <w:rsid w:val="00940F8B"/>
    <w:rsid w:val="00941001"/>
    <w:rsid w:val="009410D2"/>
    <w:rsid w:val="00941D7B"/>
    <w:rsid w:val="00941F29"/>
    <w:rsid w:val="009422DF"/>
    <w:rsid w:val="009424C6"/>
    <w:rsid w:val="00942714"/>
    <w:rsid w:val="00942D2C"/>
    <w:rsid w:val="00943569"/>
    <w:rsid w:val="009436A3"/>
    <w:rsid w:val="0094398D"/>
    <w:rsid w:val="00943CA3"/>
    <w:rsid w:val="00943F4E"/>
    <w:rsid w:val="0094422A"/>
    <w:rsid w:val="00944235"/>
    <w:rsid w:val="0094446A"/>
    <w:rsid w:val="009445FA"/>
    <w:rsid w:val="009448CE"/>
    <w:rsid w:val="009449C1"/>
    <w:rsid w:val="009449DF"/>
    <w:rsid w:val="00945605"/>
    <w:rsid w:val="009456B4"/>
    <w:rsid w:val="00945BF9"/>
    <w:rsid w:val="00945C89"/>
    <w:rsid w:val="00945F2E"/>
    <w:rsid w:val="00945F38"/>
    <w:rsid w:val="00946126"/>
    <w:rsid w:val="00946574"/>
    <w:rsid w:val="009465DD"/>
    <w:rsid w:val="00946CF9"/>
    <w:rsid w:val="00946E4A"/>
    <w:rsid w:val="009477A5"/>
    <w:rsid w:val="00947929"/>
    <w:rsid w:val="00947AF0"/>
    <w:rsid w:val="00947B21"/>
    <w:rsid w:val="00947D4F"/>
    <w:rsid w:val="00947E88"/>
    <w:rsid w:val="00947FBF"/>
    <w:rsid w:val="00947FF7"/>
    <w:rsid w:val="009500DA"/>
    <w:rsid w:val="00950101"/>
    <w:rsid w:val="00950201"/>
    <w:rsid w:val="00950589"/>
    <w:rsid w:val="00950593"/>
    <w:rsid w:val="00950786"/>
    <w:rsid w:val="00950B3F"/>
    <w:rsid w:val="00950EE8"/>
    <w:rsid w:val="00950F8C"/>
    <w:rsid w:val="00951054"/>
    <w:rsid w:val="009513D1"/>
    <w:rsid w:val="0095196D"/>
    <w:rsid w:val="00951BED"/>
    <w:rsid w:val="00951C6F"/>
    <w:rsid w:val="00951DAE"/>
    <w:rsid w:val="00951F8A"/>
    <w:rsid w:val="00952061"/>
    <w:rsid w:val="009520BB"/>
    <w:rsid w:val="009525A3"/>
    <w:rsid w:val="0095270D"/>
    <w:rsid w:val="00952C79"/>
    <w:rsid w:val="0095313B"/>
    <w:rsid w:val="0095351A"/>
    <w:rsid w:val="009537B3"/>
    <w:rsid w:val="0095386C"/>
    <w:rsid w:val="009538EC"/>
    <w:rsid w:val="00953A30"/>
    <w:rsid w:val="00953A7C"/>
    <w:rsid w:val="00953A91"/>
    <w:rsid w:val="00953AAC"/>
    <w:rsid w:val="00953B7E"/>
    <w:rsid w:val="00954023"/>
    <w:rsid w:val="00954139"/>
    <w:rsid w:val="00954A89"/>
    <w:rsid w:val="00954CC0"/>
    <w:rsid w:val="009552D2"/>
    <w:rsid w:val="009554F9"/>
    <w:rsid w:val="009556C4"/>
    <w:rsid w:val="00955AAD"/>
    <w:rsid w:val="00955B87"/>
    <w:rsid w:val="00955D15"/>
    <w:rsid w:val="00955DB9"/>
    <w:rsid w:val="00955E20"/>
    <w:rsid w:val="00955ECE"/>
    <w:rsid w:val="0095603A"/>
    <w:rsid w:val="009560B3"/>
    <w:rsid w:val="0095631F"/>
    <w:rsid w:val="00956502"/>
    <w:rsid w:val="00956563"/>
    <w:rsid w:val="009566EE"/>
    <w:rsid w:val="00956B47"/>
    <w:rsid w:val="0095700F"/>
    <w:rsid w:val="00957038"/>
    <w:rsid w:val="00957308"/>
    <w:rsid w:val="00957700"/>
    <w:rsid w:val="00957B40"/>
    <w:rsid w:val="009600C2"/>
    <w:rsid w:val="0096027C"/>
    <w:rsid w:val="00960489"/>
    <w:rsid w:val="00960556"/>
    <w:rsid w:val="00960BBC"/>
    <w:rsid w:val="00960C2D"/>
    <w:rsid w:val="00960CA3"/>
    <w:rsid w:val="00960D43"/>
    <w:rsid w:val="00960E3B"/>
    <w:rsid w:val="00960EAE"/>
    <w:rsid w:val="00960F8E"/>
    <w:rsid w:val="00961227"/>
    <w:rsid w:val="0096129F"/>
    <w:rsid w:val="009614CB"/>
    <w:rsid w:val="00961748"/>
    <w:rsid w:val="00961F67"/>
    <w:rsid w:val="009623EE"/>
    <w:rsid w:val="00962518"/>
    <w:rsid w:val="009625D1"/>
    <w:rsid w:val="0096260E"/>
    <w:rsid w:val="00962A25"/>
    <w:rsid w:val="00962EC0"/>
    <w:rsid w:val="00963420"/>
    <w:rsid w:val="00963537"/>
    <w:rsid w:val="00963AC2"/>
    <w:rsid w:val="009641E3"/>
    <w:rsid w:val="00964496"/>
    <w:rsid w:val="0096496B"/>
    <w:rsid w:val="009649DC"/>
    <w:rsid w:val="00964A43"/>
    <w:rsid w:val="00964E94"/>
    <w:rsid w:val="00964ECF"/>
    <w:rsid w:val="00964EEF"/>
    <w:rsid w:val="009651B5"/>
    <w:rsid w:val="009654B8"/>
    <w:rsid w:val="0096581D"/>
    <w:rsid w:val="009658C8"/>
    <w:rsid w:val="00965C3B"/>
    <w:rsid w:val="009660F0"/>
    <w:rsid w:val="0096617C"/>
    <w:rsid w:val="00966410"/>
    <w:rsid w:val="0096653C"/>
    <w:rsid w:val="00966793"/>
    <w:rsid w:val="0096682C"/>
    <w:rsid w:val="00966A3E"/>
    <w:rsid w:val="00966F67"/>
    <w:rsid w:val="00967143"/>
    <w:rsid w:val="00967B7F"/>
    <w:rsid w:val="00967BD0"/>
    <w:rsid w:val="009700A5"/>
    <w:rsid w:val="00970117"/>
    <w:rsid w:val="0097011D"/>
    <w:rsid w:val="00970218"/>
    <w:rsid w:val="0097070E"/>
    <w:rsid w:val="00970F37"/>
    <w:rsid w:val="0097123D"/>
    <w:rsid w:val="00971A1C"/>
    <w:rsid w:val="00971B81"/>
    <w:rsid w:val="00971D03"/>
    <w:rsid w:val="009721BE"/>
    <w:rsid w:val="009722A3"/>
    <w:rsid w:val="009724B0"/>
    <w:rsid w:val="009727FF"/>
    <w:rsid w:val="00972E1A"/>
    <w:rsid w:val="00972FF3"/>
    <w:rsid w:val="00973154"/>
    <w:rsid w:val="009731EC"/>
    <w:rsid w:val="00973289"/>
    <w:rsid w:val="009733EC"/>
    <w:rsid w:val="00973429"/>
    <w:rsid w:val="00973617"/>
    <w:rsid w:val="00973746"/>
    <w:rsid w:val="009738BF"/>
    <w:rsid w:val="00973D75"/>
    <w:rsid w:val="009744A1"/>
    <w:rsid w:val="00974A09"/>
    <w:rsid w:val="00974B86"/>
    <w:rsid w:val="00975151"/>
    <w:rsid w:val="0097522D"/>
    <w:rsid w:val="009755C1"/>
    <w:rsid w:val="00975615"/>
    <w:rsid w:val="00975634"/>
    <w:rsid w:val="009757C9"/>
    <w:rsid w:val="0097580F"/>
    <w:rsid w:val="009758BA"/>
    <w:rsid w:val="009760DB"/>
    <w:rsid w:val="009763D1"/>
    <w:rsid w:val="009768B2"/>
    <w:rsid w:val="00976974"/>
    <w:rsid w:val="00976B1C"/>
    <w:rsid w:val="00976E0F"/>
    <w:rsid w:val="009771A2"/>
    <w:rsid w:val="00977236"/>
    <w:rsid w:val="00977D77"/>
    <w:rsid w:val="00977FB1"/>
    <w:rsid w:val="0098070A"/>
    <w:rsid w:val="009807C2"/>
    <w:rsid w:val="0098090B"/>
    <w:rsid w:val="00980AD8"/>
    <w:rsid w:val="009810B7"/>
    <w:rsid w:val="009815C2"/>
    <w:rsid w:val="009817B7"/>
    <w:rsid w:val="00981D99"/>
    <w:rsid w:val="00981EAC"/>
    <w:rsid w:val="0098262E"/>
    <w:rsid w:val="00982C36"/>
    <w:rsid w:val="00982DC8"/>
    <w:rsid w:val="00982E00"/>
    <w:rsid w:val="00983027"/>
    <w:rsid w:val="00983255"/>
    <w:rsid w:val="00983258"/>
    <w:rsid w:val="0098377C"/>
    <w:rsid w:val="0098382C"/>
    <w:rsid w:val="00983AE0"/>
    <w:rsid w:val="0098413E"/>
    <w:rsid w:val="0098428C"/>
    <w:rsid w:val="0098446B"/>
    <w:rsid w:val="00984E4C"/>
    <w:rsid w:val="00984E75"/>
    <w:rsid w:val="00984F6F"/>
    <w:rsid w:val="00985204"/>
    <w:rsid w:val="009856B7"/>
    <w:rsid w:val="00985918"/>
    <w:rsid w:val="009859A3"/>
    <w:rsid w:val="009862CA"/>
    <w:rsid w:val="009863D6"/>
    <w:rsid w:val="009863F0"/>
    <w:rsid w:val="00986523"/>
    <w:rsid w:val="009868D0"/>
    <w:rsid w:val="00986C5D"/>
    <w:rsid w:val="00986CA0"/>
    <w:rsid w:val="00986FF0"/>
    <w:rsid w:val="00987529"/>
    <w:rsid w:val="0098755B"/>
    <w:rsid w:val="00987612"/>
    <w:rsid w:val="009879C2"/>
    <w:rsid w:val="00987B6A"/>
    <w:rsid w:val="00987BA3"/>
    <w:rsid w:val="00987D61"/>
    <w:rsid w:val="00987EE6"/>
    <w:rsid w:val="00987FAE"/>
    <w:rsid w:val="009900ED"/>
    <w:rsid w:val="009902C6"/>
    <w:rsid w:val="00990829"/>
    <w:rsid w:val="009913C0"/>
    <w:rsid w:val="00991728"/>
    <w:rsid w:val="009918C3"/>
    <w:rsid w:val="00991E3D"/>
    <w:rsid w:val="00992144"/>
    <w:rsid w:val="00992709"/>
    <w:rsid w:val="009927EC"/>
    <w:rsid w:val="00992838"/>
    <w:rsid w:val="009929CC"/>
    <w:rsid w:val="00992F2F"/>
    <w:rsid w:val="00993B4F"/>
    <w:rsid w:val="00994015"/>
    <w:rsid w:val="0099419F"/>
    <w:rsid w:val="0099451D"/>
    <w:rsid w:val="00994569"/>
    <w:rsid w:val="00994731"/>
    <w:rsid w:val="00994771"/>
    <w:rsid w:val="00994CC6"/>
    <w:rsid w:val="00994DA1"/>
    <w:rsid w:val="00994DA5"/>
    <w:rsid w:val="009953AA"/>
    <w:rsid w:val="00995A50"/>
    <w:rsid w:val="00995C25"/>
    <w:rsid w:val="00995CB4"/>
    <w:rsid w:val="00995D8D"/>
    <w:rsid w:val="00996584"/>
    <w:rsid w:val="0099680B"/>
    <w:rsid w:val="00996B5F"/>
    <w:rsid w:val="00996B63"/>
    <w:rsid w:val="00996CE7"/>
    <w:rsid w:val="00996D00"/>
    <w:rsid w:val="00997510"/>
    <w:rsid w:val="009977ED"/>
    <w:rsid w:val="00997D95"/>
    <w:rsid w:val="00997E6F"/>
    <w:rsid w:val="009A02DF"/>
    <w:rsid w:val="009A0422"/>
    <w:rsid w:val="009A04C6"/>
    <w:rsid w:val="009A0602"/>
    <w:rsid w:val="009A06EC"/>
    <w:rsid w:val="009A1244"/>
    <w:rsid w:val="009A1493"/>
    <w:rsid w:val="009A16FB"/>
    <w:rsid w:val="009A1762"/>
    <w:rsid w:val="009A19CB"/>
    <w:rsid w:val="009A19EE"/>
    <w:rsid w:val="009A25AA"/>
    <w:rsid w:val="009A2A1D"/>
    <w:rsid w:val="009A2B6C"/>
    <w:rsid w:val="009A2D51"/>
    <w:rsid w:val="009A2DDF"/>
    <w:rsid w:val="009A2E13"/>
    <w:rsid w:val="009A3189"/>
    <w:rsid w:val="009A3AE3"/>
    <w:rsid w:val="009A3C26"/>
    <w:rsid w:val="009A3F82"/>
    <w:rsid w:val="009A420C"/>
    <w:rsid w:val="009A44A1"/>
    <w:rsid w:val="009A4900"/>
    <w:rsid w:val="009A53AB"/>
    <w:rsid w:val="009A5525"/>
    <w:rsid w:val="009A59CA"/>
    <w:rsid w:val="009A5A85"/>
    <w:rsid w:val="009A631E"/>
    <w:rsid w:val="009A6461"/>
    <w:rsid w:val="009A6776"/>
    <w:rsid w:val="009A6A35"/>
    <w:rsid w:val="009A6F13"/>
    <w:rsid w:val="009A73D7"/>
    <w:rsid w:val="009A7BCB"/>
    <w:rsid w:val="009A7CB7"/>
    <w:rsid w:val="009B00FE"/>
    <w:rsid w:val="009B03EB"/>
    <w:rsid w:val="009B04BB"/>
    <w:rsid w:val="009B0C42"/>
    <w:rsid w:val="009B117C"/>
    <w:rsid w:val="009B11B9"/>
    <w:rsid w:val="009B172D"/>
    <w:rsid w:val="009B17AF"/>
    <w:rsid w:val="009B18E1"/>
    <w:rsid w:val="009B1EAC"/>
    <w:rsid w:val="009B1EB0"/>
    <w:rsid w:val="009B1F0C"/>
    <w:rsid w:val="009B24B8"/>
    <w:rsid w:val="009B25D3"/>
    <w:rsid w:val="009B2A88"/>
    <w:rsid w:val="009B2ABD"/>
    <w:rsid w:val="009B2D03"/>
    <w:rsid w:val="009B2E58"/>
    <w:rsid w:val="009B3012"/>
    <w:rsid w:val="009B342C"/>
    <w:rsid w:val="009B3A7D"/>
    <w:rsid w:val="009B3D6A"/>
    <w:rsid w:val="009B3F25"/>
    <w:rsid w:val="009B4023"/>
    <w:rsid w:val="009B4FD8"/>
    <w:rsid w:val="009B54C8"/>
    <w:rsid w:val="009B564B"/>
    <w:rsid w:val="009B57C4"/>
    <w:rsid w:val="009B5E40"/>
    <w:rsid w:val="009B6288"/>
    <w:rsid w:val="009B6440"/>
    <w:rsid w:val="009B65E7"/>
    <w:rsid w:val="009B66C6"/>
    <w:rsid w:val="009B6AC8"/>
    <w:rsid w:val="009B6B0E"/>
    <w:rsid w:val="009B6F9A"/>
    <w:rsid w:val="009B6FC0"/>
    <w:rsid w:val="009B705B"/>
    <w:rsid w:val="009B7563"/>
    <w:rsid w:val="009B757B"/>
    <w:rsid w:val="009B7FB8"/>
    <w:rsid w:val="009C095A"/>
    <w:rsid w:val="009C0B7A"/>
    <w:rsid w:val="009C0BFB"/>
    <w:rsid w:val="009C1450"/>
    <w:rsid w:val="009C177A"/>
    <w:rsid w:val="009C1873"/>
    <w:rsid w:val="009C1DF3"/>
    <w:rsid w:val="009C22AD"/>
    <w:rsid w:val="009C2405"/>
    <w:rsid w:val="009C2534"/>
    <w:rsid w:val="009C2547"/>
    <w:rsid w:val="009C280E"/>
    <w:rsid w:val="009C293E"/>
    <w:rsid w:val="009C29B8"/>
    <w:rsid w:val="009C2A81"/>
    <w:rsid w:val="009C2B80"/>
    <w:rsid w:val="009C2D04"/>
    <w:rsid w:val="009C2D4D"/>
    <w:rsid w:val="009C2DC5"/>
    <w:rsid w:val="009C2EBE"/>
    <w:rsid w:val="009C2F1D"/>
    <w:rsid w:val="009C32AB"/>
    <w:rsid w:val="009C34ED"/>
    <w:rsid w:val="009C3776"/>
    <w:rsid w:val="009C3C0D"/>
    <w:rsid w:val="009C3E82"/>
    <w:rsid w:val="009C4514"/>
    <w:rsid w:val="009C4568"/>
    <w:rsid w:val="009C47A1"/>
    <w:rsid w:val="009C4E71"/>
    <w:rsid w:val="009C4EC7"/>
    <w:rsid w:val="009C4FC8"/>
    <w:rsid w:val="009C4FE0"/>
    <w:rsid w:val="009C50A7"/>
    <w:rsid w:val="009C55FE"/>
    <w:rsid w:val="009C59CF"/>
    <w:rsid w:val="009C5E0A"/>
    <w:rsid w:val="009C6020"/>
    <w:rsid w:val="009C60D9"/>
    <w:rsid w:val="009C615E"/>
    <w:rsid w:val="009C626F"/>
    <w:rsid w:val="009C648B"/>
    <w:rsid w:val="009C6748"/>
    <w:rsid w:val="009C6851"/>
    <w:rsid w:val="009C68FE"/>
    <w:rsid w:val="009C6A70"/>
    <w:rsid w:val="009C6B73"/>
    <w:rsid w:val="009C6DBF"/>
    <w:rsid w:val="009C714D"/>
    <w:rsid w:val="009C71A1"/>
    <w:rsid w:val="009C72E3"/>
    <w:rsid w:val="009C7326"/>
    <w:rsid w:val="009C74E7"/>
    <w:rsid w:val="009C7CBB"/>
    <w:rsid w:val="009C7EBE"/>
    <w:rsid w:val="009D0A13"/>
    <w:rsid w:val="009D0B52"/>
    <w:rsid w:val="009D0DE0"/>
    <w:rsid w:val="009D109C"/>
    <w:rsid w:val="009D1440"/>
    <w:rsid w:val="009D14A2"/>
    <w:rsid w:val="009D1748"/>
    <w:rsid w:val="009D18DA"/>
    <w:rsid w:val="009D1D2E"/>
    <w:rsid w:val="009D1EBB"/>
    <w:rsid w:val="009D2066"/>
    <w:rsid w:val="009D2397"/>
    <w:rsid w:val="009D2982"/>
    <w:rsid w:val="009D29C5"/>
    <w:rsid w:val="009D2A16"/>
    <w:rsid w:val="009D2B3D"/>
    <w:rsid w:val="009D2BC2"/>
    <w:rsid w:val="009D38B0"/>
    <w:rsid w:val="009D397D"/>
    <w:rsid w:val="009D4438"/>
    <w:rsid w:val="009D4724"/>
    <w:rsid w:val="009D4DFF"/>
    <w:rsid w:val="009D5153"/>
    <w:rsid w:val="009D52A2"/>
    <w:rsid w:val="009D53D2"/>
    <w:rsid w:val="009D56A2"/>
    <w:rsid w:val="009D58D3"/>
    <w:rsid w:val="009D5C46"/>
    <w:rsid w:val="009D6123"/>
    <w:rsid w:val="009D6256"/>
    <w:rsid w:val="009D6941"/>
    <w:rsid w:val="009D6B96"/>
    <w:rsid w:val="009D6CD8"/>
    <w:rsid w:val="009D6DB4"/>
    <w:rsid w:val="009D7253"/>
    <w:rsid w:val="009D745A"/>
    <w:rsid w:val="009D7742"/>
    <w:rsid w:val="009D777D"/>
    <w:rsid w:val="009D7849"/>
    <w:rsid w:val="009D7DA5"/>
    <w:rsid w:val="009D7F17"/>
    <w:rsid w:val="009E0284"/>
    <w:rsid w:val="009E03AB"/>
    <w:rsid w:val="009E062E"/>
    <w:rsid w:val="009E0851"/>
    <w:rsid w:val="009E09C7"/>
    <w:rsid w:val="009E0A86"/>
    <w:rsid w:val="009E0B50"/>
    <w:rsid w:val="009E0C03"/>
    <w:rsid w:val="009E0C2A"/>
    <w:rsid w:val="009E1170"/>
    <w:rsid w:val="009E1497"/>
    <w:rsid w:val="009E149C"/>
    <w:rsid w:val="009E1D12"/>
    <w:rsid w:val="009E2560"/>
    <w:rsid w:val="009E25D8"/>
    <w:rsid w:val="009E26B0"/>
    <w:rsid w:val="009E26E1"/>
    <w:rsid w:val="009E2A77"/>
    <w:rsid w:val="009E2CAC"/>
    <w:rsid w:val="009E2CAD"/>
    <w:rsid w:val="009E2FFB"/>
    <w:rsid w:val="009E329F"/>
    <w:rsid w:val="009E32E6"/>
    <w:rsid w:val="009E36AC"/>
    <w:rsid w:val="009E38C8"/>
    <w:rsid w:val="009E3C7D"/>
    <w:rsid w:val="009E3EFC"/>
    <w:rsid w:val="009E4156"/>
    <w:rsid w:val="009E4259"/>
    <w:rsid w:val="009E430E"/>
    <w:rsid w:val="009E44BD"/>
    <w:rsid w:val="009E4F08"/>
    <w:rsid w:val="009E4FB2"/>
    <w:rsid w:val="009E50E9"/>
    <w:rsid w:val="009E538D"/>
    <w:rsid w:val="009E569B"/>
    <w:rsid w:val="009E5727"/>
    <w:rsid w:val="009E58C0"/>
    <w:rsid w:val="009E5BE6"/>
    <w:rsid w:val="009E5C52"/>
    <w:rsid w:val="009E5DF3"/>
    <w:rsid w:val="009E6176"/>
    <w:rsid w:val="009E620E"/>
    <w:rsid w:val="009E6519"/>
    <w:rsid w:val="009E68E3"/>
    <w:rsid w:val="009E6AA9"/>
    <w:rsid w:val="009E6D2C"/>
    <w:rsid w:val="009E746F"/>
    <w:rsid w:val="009E79BA"/>
    <w:rsid w:val="009E79BD"/>
    <w:rsid w:val="009E7F61"/>
    <w:rsid w:val="009F01CC"/>
    <w:rsid w:val="009F0485"/>
    <w:rsid w:val="009F0552"/>
    <w:rsid w:val="009F065B"/>
    <w:rsid w:val="009F066E"/>
    <w:rsid w:val="009F06CE"/>
    <w:rsid w:val="009F0D54"/>
    <w:rsid w:val="009F0D8E"/>
    <w:rsid w:val="009F1015"/>
    <w:rsid w:val="009F1168"/>
    <w:rsid w:val="009F116D"/>
    <w:rsid w:val="009F12A1"/>
    <w:rsid w:val="009F1B0F"/>
    <w:rsid w:val="009F2311"/>
    <w:rsid w:val="009F237E"/>
    <w:rsid w:val="009F2577"/>
    <w:rsid w:val="009F292B"/>
    <w:rsid w:val="009F2F49"/>
    <w:rsid w:val="009F3F80"/>
    <w:rsid w:val="009F3FFF"/>
    <w:rsid w:val="009F44C0"/>
    <w:rsid w:val="009F48D0"/>
    <w:rsid w:val="009F4BE1"/>
    <w:rsid w:val="009F4D30"/>
    <w:rsid w:val="009F530D"/>
    <w:rsid w:val="009F5564"/>
    <w:rsid w:val="009F55D6"/>
    <w:rsid w:val="009F58E8"/>
    <w:rsid w:val="009F5C2D"/>
    <w:rsid w:val="009F5D7C"/>
    <w:rsid w:val="009F60DC"/>
    <w:rsid w:val="009F69E6"/>
    <w:rsid w:val="009F6AC0"/>
    <w:rsid w:val="009F6D28"/>
    <w:rsid w:val="009F7223"/>
    <w:rsid w:val="009F73C2"/>
    <w:rsid w:val="009F7A56"/>
    <w:rsid w:val="009F7B17"/>
    <w:rsid w:val="009F7B25"/>
    <w:rsid w:val="009F7EFD"/>
    <w:rsid w:val="00A001F9"/>
    <w:rsid w:val="00A00327"/>
    <w:rsid w:val="00A0058F"/>
    <w:rsid w:val="00A00711"/>
    <w:rsid w:val="00A00BEC"/>
    <w:rsid w:val="00A00CBF"/>
    <w:rsid w:val="00A01338"/>
    <w:rsid w:val="00A0149F"/>
    <w:rsid w:val="00A01956"/>
    <w:rsid w:val="00A02139"/>
    <w:rsid w:val="00A0237A"/>
    <w:rsid w:val="00A02647"/>
    <w:rsid w:val="00A028FB"/>
    <w:rsid w:val="00A029DD"/>
    <w:rsid w:val="00A02A66"/>
    <w:rsid w:val="00A02F21"/>
    <w:rsid w:val="00A034A6"/>
    <w:rsid w:val="00A03677"/>
    <w:rsid w:val="00A03A91"/>
    <w:rsid w:val="00A03F11"/>
    <w:rsid w:val="00A0408C"/>
    <w:rsid w:val="00A0446A"/>
    <w:rsid w:val="00A0457E"/>
    <w:rsid w:val="00A04773"/>
    <w:rsid w:val="00A04AD9"/>
    <w:rsid w:val="00A04FD2"/>
    <w:rsid w:val="00A05756"/>
    <w:rsid w:val="00A05998"/>
    <w:rsid w:val="00A05A22"/>
    <w:rsid w:val="00A05E38"/>
    <w:rsid w:val="00A06102"/>
    <w:rsid w:val="00A06414"/>
    <w:rsid w:val="00A064CC"/>
    <w:rsid w:val="00A067A1"/>
    <w:rsid w:val="00A068CB"/>
    <w:rsid w:val="00A06911"/>
    <w:rsid w:val="00A06BF7"/>
    <w:rsid w:val="00A06FAC"/>
    <w:rsid w:val="00A07070"/>
    <w:rsid w:val="00A07285"/>
    <w:rsid w:val="00A07433"/>
    <w:rsid w:val="00A076E6"/>
    <w:rsid w:val="00A077FB"/>
    <w:rsid w:val="00A07A65"/>
    <w:rsid w:val="00A07C21"/>
    <w:rsid w:val="00A07F6B"/>
    <w:rsid w:val="00A07F95"/>
    <w:rsid w:val="00A1045E"/>
    <w:rsid w:val="00A104AA"/>
    <w:rsid w:val="00A10C02"/>
    <w:rsid w:val="00A10DA3"/>
    <w:rsid w:val="00A10E24"/>
    <w:rsid w:val="00A112FB"/>
    <w:rsid w:val="00A11344"/>
    <w:rsid w:val="00A11520"/>
    <w:rsid w:val="00A1159D"/>
    <w:rsid w:val="00A11D48"/>
    <w:rsid w:val="00A11E9F"/>
    <w:rsid w:val="00A11F73"/>
    <w:rsid w:val="00A12379"/>
    <w:rsid w:val="00A1273A"/>
    <w:rsid w:val="00A12E57"/>
    <w:rsid w:val="00A12F0E"/>
    <w:rsid w:val="00A12FAB"/>
    <w:rsid w:val="00A130BC"/>
    <w:rsid w:val="00A131CC"/>
    <w:rsid w:val="00A13589"/>
    <w:rsid w:val="00A13CA0"/>
    <w:rsid w:val="00A13F26"/>
    <w:rsid w:val="00A141C5"/>
    <w:rsid w:val="00A141F7"/>
    <w:rsid w:val="00A14680"/>
    <w:rsid w:val="00A146D8"/>
    <w:rsid w:val="00A1479D"/>
    <w:rsid w:val="00A149BD"/>
    <w:rsid w:val="00A14A12"/>
    <w:rsid w:val="00A14B95"/>
    <w:rsid w:val="00A14BAA"/>
    <w:rsid w:val="00A14D41"/>
    <w:rsid w:val="00A14EA7"/>
    <w:rsid w:val="00A15167"/>
    <w:rsid w:val="00A15200"/>
    <w:rsid w:val="00A153ED"/>
    <w:rsid w:val="00A15419"/>
    <w:rsid w:val="00A154D1"/>
    <w:rsid w:val="00A154E5"/>
    <w:rsid w:val="00A156CC"/>
    <w:rsid w:val="00A15D95"/>
    <w:rsid w:val="00A15DB3"/>
    <w:rsid w:val="00A15E09"/>
    <w:rsid w:val="00A163D7"/>
    <w:rsid w:val="00A16576"/>
    <w:rsid w:val="00A16596"/>
    <w:rsid w:val="00A165AB"/>
    <w:rsid w:val="00A1673E"/>
    <w:rsid w:val="00A16A2A"/>
    <w:rsid w:val="00A16B88"/>
    <w:rsid w:val="00A1703C"/>
    <w:rsid w:val="00A172C9"/>
    <w:rsid w:val="00A1732A"/>
    <w:rsid w:val="00A17334"/>
    <w:rsid w:val="00A17B0F"/>
    <w:rsid w:val="00A17D6C"/>
    <w:rsid w:val="00A17F31"/>
    <w:rsid w:val="00A20391"/>
    <w:rsid w:val="00A20417"/>
    <w:rsid w:val="00A20AA4"/>
    <w:rsid w:val="00A20B27"/>
    <w:rsid w:val="00A20BC4"/>
    <w:rsid w:val="00A20BC6"/>
    <w:rsid w:val="00A20C64"/>
    <w:rsid w:val="00A20F5F"/>
    <w:rsid w:val="00A21510"/>
    <w:rsid w:val="00A217E4"/>
    <w:rsid w:val="00A218C5"/>
    <w:rsid w:val="00A21B44"/>
    <w:rsid w:val="00A22398"/>
    <w:rsid w:val="00A223AD"/>
    <w:rsid w:val="00A22438"/>
    <w:rsid w:val="00A22591"/>
    <w:rsid w:val="00A22595"/>
    <w:rsid w:val="00A22AB2"/>
    <w:rsid w:val="00A22B2F"/>
    <w:rsid w:val="00A22DCC"/>
    <w:rsid w:val="00A23A78"/>
    <w:rsid w:val="00A23C3F"/>
    <w:rsid w:val="00A242C6"/>
    <w:rsid w:val="00A253A9"/>
    <w:rsid w:val="00A25453"/>
    <w:rsid w:val="00A25463"/>
    <w:rsid w:val="00A255BD"/>
    <w:rsid w:val="00A256EA"/>
    <w:rsid w:val="00A2580C"/>
    <w:rsid w:val="00A25887"/>
    <w:rsid w:val="00A2635D"/>
    <w:rsid w:val="00A266B6"/>
    <w:rsid w:val="00A26B57"/>
    <w:rsid w:val="00A26D35"/>
    <w:rsid w:val="00A27A00"/>
    <w:rsid w:val="00A27BC2"/>
    <w:rsid w:val="00A27EAA"/>
    <w:rsid w:val="00A30128"/>
    <w:rsid w:val="00A3043C"/>
    <w:rsid w:val="00A304D9"/>
    <w:rsid w:val="00A30724"/>
    <w:rsid w:val="00A30998"/>
    <w:rsid w:val="00A309D0"/>
    <w:rsid w:val="00A30A7B"/>
    <w:rsid w:val="00A31076"/>
    <w:rsid w:val="00A31515"/>
    <w:rsid w:val="00A315F5"/>
    <w:rsid w:val="00A316BB"/>
    <w:rsid w:val="00A31C29"/>
    <w:rsid w:val="00A31E4B"/>
    <w:rsid w:val="00A32039"/>
    <w:rsid w:val="00A325C0"/>
    <w:rsid w:val="00A32634"/>
    <w:rsid w:val="00A32726"/>
    <w:rsid w:val="00A32846"/>
    <w:rsid w:val="00A32936"/>
    <w:rsid w:val="00A32A97"/>
    <w:rsid w:val="00A32B92"/>
    <w:rsid w:val="00A32FB1"/>
    <w:rsid w:val="00A3310A"/>
    <w:rsid w:val="00A3322E"/>
    <w:rsid w:val="00A33CDD"/>
    <w:rsid w:val="00A33ED0"/>
    <w:rsid w:val="00A34F54"/>
    <w:rsid w:val="00A35131"/>
    <w:rsid w:val="00A35889"/>
    <w:rsid w:val="00A3595B"/>
    <w:rsid w:val="00A35AEA"/>
    <w:rsid w:val="00A35E3F"/>
    <w:rsid w:val="00A35EC4"/>
    <w:rsid w:val="00A3612A"/>
    <w:rsid w:val="00A368AF"/>
    <w:rsid w:val="00A36B3F"/>
    <w:rsid w:val="00A36D1F"/>
    <w:rsid w:val="00A374D0"/>
    <w:rsid w:val="00A37846"/>
    <w:rsid w:val="00A37A00"/>
    <w:rsid w:val="00A37DCB"/>
    <w:rsid w:val="00A37E8B"/>
    <w:rsid w:val="00A402A2"/>
    <w:rsid w:val="00A405BE"/>
    <w:rsid w:val="00A411BC"/>
    <w:rsid w:val="00A41366"/>
    <w:rsid w:val="00A4183F"/>
    <w:rsid w:val="00A418E8"/>
    <w:rsid w:val="00A41E6B"/>
    <w:rsid w:val="00A422CD"/>
    <w:rsid w:val="00A423CF"/>
    <w:rsid w:val="00A42438"/>
    <w:rsid w:val="00A4269E"/>
    <w:rsid w:val="00A42B58"/>
    <w:rsid w:val="00A43050"/>
    <w:rsid w:val="00A43130"/>
    <w:rsid w:val="00A434EB"/>
    <w:rsid w:val="00A43544"/>
    <w:rsid w:val="00A4384A"/>
    <w:rsid w:val="00A4386A"/>
    <w:rsid w:val="00A43B66"/>
    <w:rsid w:val="00A43C73"/>
    <w:rsid w:val="00A44060"/>
    <w:rsid w:val="00A44165"/>
    <w:rsid w:val="00A44229"/>
    <w:rsid w:val="00A444D3"/>
    <w:rsid w:val="00A44563"/>
    <w:rsid w:val="00A445E9"/>
    <w:rsid w:val="00A44670"/>
    <w:rsid w:val="00A44D61"/>
    <w:rsid w:val="00A452A7"/>
    <w:rsid w:val="00A45519"/>
    <w:rsid w:val="00A45636"/>
    <w:rsid w:val="00A45887"/>
    <w:rsid w:val="00A45C84"/>
    <w:rsid w:val="00A45E8A"/>
    <w:rsid w:val="00A4619C"/>
    <w:rsid w:val="00A463B8"/>
    <w:rsid w:val="00A46491"/>
    <w:rsid w:val="00A46A3D"/>
    <w:rsid w:val="00A46CBE"/>
    <w:rsid w:val="00A4714D"/>
    <w:rsid w:val="00A472CC"/>
    <w:rsid w:val="00A47315"/>
    <w:rsid w:val="00A474DE"/>
    <w:rsid w:val="00A474EA"/>
    <w:rsid w:val="00A476C2"/>
    <w:rsid w:val="00A47703"/>
    <w:rsid w:val="00A47829"/>
    <w:rsid w:val="00A47B3D"/>
    <w:rsid w:val="00A47B7C"/>
    <w:rsid w:val="00A50058"/>
    <w:rsid w:val="00A50361"/>
    <w:rsid w:val="00A5045F"/>
    <w:rsid w:val="00A508BE"/>
    <w:rsid w:val="00A50B74"/>
    <w:rsid w:val="00A50BB0"/>
    <w:rsid w:val="00A50D59"/>
    <w:rsid w:val="00A50E38"/>
    <w:rsid w:val="00A50F50"/>
    <w:rsid w:val="00A5124D"/>
    <w:rsid w:val="00A51557"/>
    <w:rsid w:val="00A515F8"/>
    <w:rsid w:val="00A51A66"/>
    <w:rsid w:val="00A51C7B"/>
    <w:rsid w:val="00A51FAF"/>
    <w:rsid w:val="00A522EA"/>
    <w:rsid w:val="00A5244F"/>
    <w:rsid w:val="00A524A4"/>
    <w:rsid w:val="00A5261D"/>
    <w:rsid w:val="00A527D7"/>
    <w:rsid w:val="00A52DB8"/>
    <w:rsid w:val="00A52E2E"/>
    <w:rsid w:val="00A53016"/>
    <w:rsid w:val="00A53030"/>
    <w:rsid w:val="00A53588"/>
    <w:rsid w:val="00A535D1"/>
    <w:rsid w:val="00A53878"/>
    <w:rsid w:val="00A53D5A"/>
    <w:rsid w:val="00A53F2D"/>
    <w:rsid w:val="00A53F2E"/>
    <w:rsid w:val="00A53F85"/>
    <w:rsid w:val="00A54020"/>
    <w:rsid w:val="00A5425B"/>
    <w:rsid w:val="00A5429D"/>
    <w:rsid w:val="00A5436E"/>
    <w:rsid w:val="00A5440B"/>
    <w:rsid w:val="00A5562E"/>
    <w:rsid w:val="00A55652"/>
    <w:rsid w:val="00A5565B"/>
    <w:rsid w:val="00A5571D"/>
    <w:rsid w:val="00A55924"/>
    <w:rsid w:val="00A55BB1"/>
    <w:rsid w:val="00A55E30"/>
    <w:rsid w:val="00A55E6B"/>
    <w:rsid w:val="00A55F61"/>
    <w:rsid w:val="00A560DB"/>
    <w:rsid w:val="00A560FD"/>
    <w:rsid w:val="00A561FC"/>
    <w:rsid w:val="00A56752"/>
    <w:rsid w:val="00A567CC"/>
    <w:rsid w:val="00A56DDA"/>
    <w:rsid w:val="00A56FF3"/>
    <w:rsid w:val="00A57065"/>
    <w:rsid w:val="00A57112"/>
    <w:rsid w:val="00A573F6"/>
    <w:rsid w:val="00A57A61"/>
    <w:rsid w:val="00A57BEB"/>
    <w:rsid w:val="00A57D03"/>
    <w:rsid w:val="00A57DD6"/>
    <w:rsid w:val="00A57FE7"/>
    <w:rsid w:val="00A60063"/>
    <w:rsid w:val="00A607F5"/>
    <w:rsid w:val="00A60C01"/>
    <w:rsid w:val="00A60DA5"/>
    <w:rsid w:val="00A6157E"/>
    <w:rsid w:val="00A61716"/>
    <w:rsid w:val="00A617B0"/>
    <w:rsid w:val="00A61B28"/>
    <w:rsid w:val="00A61BB4"/>
    <w:rsid w:val="00A61F25"/>
    <w:rsid w:val="00A61F9C"/>
    <w:rsid w:val="00A61FDC"/>
    <w:rsid w:val="00A62812"/>
    <w:rsid w:val="00A62864"/>
    <w:rsid w:val="00A62A16"/>
    <w:rsid w:val="00A62A51"/>
    <w:rsid w:val="00A62B9E"/>
    <w:rsid w:val="00A62BAC"/>
    <w:rsid w:val="00A630EB"/>
    <w:rsid w:val="00A63151"/>
    <w:rsid w:val="00A631EA"/>
    <w:rsid w:val="00A63588"/>
    <w:rsid w:val="00A63860"/>
    <w:rsid w:val="00A639D5"/>
    <w:rsid w:val="00A64022"/>
    <w:rsid w:val="00A6426E"/>
    <w:rsid w:val="00A64342"/>
    <w:rsid w:val="00A643AF"/>
    <w:rsid w:val="00A6455D"/>
    <w:rsid w:val="00A645C1"/>
    <w:rsid w:val="00A64819"/>
    <w:rsid w:val="00A64C29"/>
    <w:rsid w:val="00A64D26"/>
    <w:rsid w:val="00A651F4"/>
    <w:rsid w:val="00A656D2"/>
    <w:rsid w:val="00A656F4"/>
    <w:rsid w:val="00A657B6"/>
    <w:rsid w:val="00A65890"/>
    <w:rsid w:val="00A65DBC"/>
    <w:rsid w:val="00A65FFC"/>
    <w:rsid w:val="00A6616A"/>
    <w:rsid w:val="00A66594"/>
    <w:rsid w:val="00A666BC"/>
    <w:rsid w:val="00A66B53"/>
    <w:rsid w:val="00A67298"/>
    <w:rsid w:val="00A67FC2"/>
    <w:rsid w:val="00A70782"/>
    <w:rsid w:val="00A70B4E"/>
    <w:rsid w:val="00A70F4E"/>
    <w:rsid w:val="00A71462"/>
    <w:rsid w:val="00A718BD"/>
    <w:rsid w:val="00A71CA2"/>
    <w:rsid w:val="00A71D50"/>
    <w:rsid w:val="00A722F2"/>
    <w:rsid w:val="00A7240E"/>
    <w:rsid w:val="00A724A4"/>
    <w:rsid w:val="00A725C4"/>
    <w:rsid w:val="00A726BF"/>
    <w:rsid w:val="00A727C1"/>
    <w:rsid w:val="00A7297F"/>
    <w:rsid w:val="00A72A4A"/>
    <w:rsid w:val="00A72E19"/>
    <w:rsid w:val="00A73C59"/>
    <w:rsid w:val="00A73DF6"/>
    <w:rsid w:val="00A744AF"/>
    <w:rsid w:val="00A74562"/>
    <w:rsid w:val="00A7459C"/>
    <w:rsid w:val="00A74A4F"/>
    <w:rsid w:val="00A74B2F"/>
    <w:rsid w:val="00A74C5C"/>
    <w:rsid w:val="00A74E6C"/>
    <w:rsid w:val="00A74F0B"/>
    <w:rsid w:val="00A75949"/>
    <w:rsid w:val="00A75B1D"/>
    <w:rsid w:val="00A75E20"/>
    <w:rsid w:val="00A76F71"/>
    <w:rsid w:val="00A772A5"/>
    <w:rsid w:val="00A77439"/>
    <w:rsid w:val="00A77A30"/>
    <w:rsid w:val="00A77B82"/>
    <w:rsid w:val="00A77DC5"/>
    <w:rsid w:val="00A80128"/>
    <w:rsid w:val="00A80345"/>
    <w:rsid w:val="00A808DD"/>
    <w:rsid w:val="00A80A3E"/>
    <w:rsid w:val="00A8124E"/>
    <w:rsid w:val="00A8127D"/>
    <w:rsid w:val="00A815BB"/>
    <w:rsid w:val="00A81731"/>
    <w:rsid w:val="00A819CA"/>
    <w:rsid w:val="00A81A1E"/>
    <w:rsid w:val="00A81BBE"/>
    <w:rsid w:val="00A81DE4"/>
    <w:rsid w:val="00A8218B"/>
    <w:rsid w:val="00A822DB"/>
    <w:rsid w:val="00A82333"/>
    <w:rsid w:val="00A827F2"/>
    <w:rsid w:val="00A82AF8"/>
    <w:rsid w:val="00A82D56"/>
    <w:rsid w:val="00A830DB"/>
    <w:rsid w:val="00A8331E"/>
    <w:rsid w:val="00A838AF"/>
    <w:rsid w:val="00A83EFC"/>
    <w:rsid w:val="00A8435C"/>
    <w:rsid w:val="00A8445C"/>
    <w:rsid w:val="00A84495"/>
    <w:rsid w:val="00A847E3"/>
    <w:rsid w:val="00A84B38"/>
    <w:rsid w:val="00A84DBD"/>
    <w:rsid w:val="00A84E5F"/>
    <w:rsid w:val="00A84ED8"/>
    <w:rsid w:val="00A84EDB"/>
    <w:rsid w:val="00A84EF1"/>
    <w:rsid w:val="00A84EF2"/>
    <w:rsid w:val="00A850D7"/>
    <w:rsid w:val="00A851A9"/>
    <w:rsid w:val="00A852CE"/>
    <w:rsid w:val="00A854C7"/>
    <w:rsid w:val="00A85CFC"/>
    <w:rsid w:val="00A8601F"/>
    <w:rsid w:val="00A861EA"/>
    <w:rsid w:val="00A86847"/>
    <w:rsid w:val="00A8686B"/>
    <w:rsid w:val="00A87031"/>
    <w:rsid w:val="00A871C2"/>
    <w:rsid w:val="00A87337"/>
    <w:rsid w:val="00A874E0"/>
    <w:rsid w:val="00A87701"/>
    <w:rsid w:val="00A87B2A"/>
    <w:rsid w:val="00A87C9D"/>
    <w:rsid w:val="00A87CDA"/>
    <w:rsid w:val="00A90085"/>
    <w:rsid w:val="00A904C8"/>
    <w:rsid w:val="00A909AF"/>
    <w:rsid w:val="00A90C82"/>
    <w:rsid w:val="00A90CEC"/>
    <w:rsid w:val="00A90DB2"/>
    <w:rsid w:val="00A90DCB"/>
    <w:rsid w:val="00A90EB0"/>
    <w:rsid w:val="00A91274"/>
    <w:rsid w:val="00A912D6"/>
    <w:rsid w:val="00A9151B"/>
    <w:rsid w:val="00A91608"/>
    <w:rsid w:val="00A91756"/>
    <w:rsid w:val="00A917BA"/>
    <w:rsid w:val="00A91D2A"/>
    <w:rsid w:val="00A91D4D"/>
    <w:rsid w:val="00A92144"/>
    <w:rsid w:val="00A924BD"/>
    <w:rsid w:val="00A92690"/>
    <w:rsid w:val="00A92B08"/>
    <w:rsid w:val="00A9351B"/>
    <w:rsid w:val="00A939E7"/>
    <w:rsid w:val="00A94CD3"/>
    <w:rsid w:val="00A95103"/>
    <w:rsid w:val="00A95522"/>
    <w:rsid w:val="00A95587"/>
    <w:rsid w:val="00A957BA"/>
    <w:rsid w:val="00A957FD"/>
    <w:rsid w:val="00A9596C"/>
    <w:rsid w:val="00A95C79"/>
    <w:rsid w:val="00A962AE"/>
    <w:rsid w:val="00A96A53"/>
    <w:rsid w:val="00A96AA5"/>
    <w:rsid w:val="00A96C1B"/>
    <w:rsid w:val="00A97614"/>
    <w:rsid w:val="00A976B6"/>
    <w:rsid w:val="00A97709"/>
    <w:rsid w:val="00A97C99"/>
    <w:rsid w:val="00A97DAF"/>
    <w:rsid w:val="00AA01EE"/>
    <w:rsid w:val="00AA01FE"/>
    <w:rsid w:val="00AA04A6"/>
    <w:rsid w:val="00AA058C"/>
    <w:rsid w:val="00AA0650"/>
    <w:rsid w:val="00AA085E"/>
    <w:rsid w:val="00AA092F"/>
    <w:rsid w:val="00AA0941"/>
    <w:rsid w:val="00AA0969"/>
    <w:rsid w:val="00AA0D45"/>
    <w:rsid w:val="00AA1240"/>
    <w:rsid w:val="00AA1465"/>
    <w:rsid w:val="00AA14C9"/>
    <w:rsid w:val="00AA1643"/>
    <w:rsid w:val="00AA1674"/>
    <w:rsid w:val="00AA17B2"/>
    <w:rsid w:val="00AA1C83"/>
    <w:rsid w:val="00AA1DEC"/>
    <w:rsid w:val="00AA1F62"/>
    <w:rsid w:val="00AA2618"/>
    <w:rsid w:val="00AA26E6"/>
    <w:rsid w:val="00AA2DDE"/>
    <w:rsid w:val="00AA2F49"/>
    <w:rsid w:val="00AA30E1"/>
    <w:rsid w:val="00AA31B5"/>
    <w:rsid w:val="00AA31CA"/>
    <w:rsid w:val="00AA32A1"/>
    <w:rsid w:val="00AA3DF4"/>
    <w:rsid w:val="00AA4410"/>
    <w:rsid w:val="00AA4456"/>
    <w:rsid w:val="00AA4C98"/>
    <w:rsid w:val="00AA4FC1"/>
    <w:rsid w:val="00AA4FF3"/>
    <w:rsid w:val="00AA586F"/>
    <w:rsid w:val="00AA5C96"/>
    <w:rsid w:val="00AA5E31"/>
    <w:rsid w:val="00AA669F"/>
    <w:rsid w:val="00AA66F8"/>
    <w:rsid w:val="00AA6D1E"/>
    <w:rsid w:val="00AA6FC2"/>
    <w:rsid w:val="00AA70F4"/>
    <w:rsid w:val="00AA7170"/>
    <w:rsid w:val="00AA7373"/>
    <w:rsid w:val="00AA7454"/>
    <w:rsid w:val="00AA763D"/>
    <w:rsid w:val="00AA76D7"/>
    <w:rsid w:val="00AA78B2"/>
    <w:rsid w:val="00AA7B6E"/>
    <w:rsid w:val="00AA7D10"/>
    <w:rsid w:val="00AB0314"/>
    <w:rsid w:val="00AB03FA"/>
    <w:rsid w:val="00AB048B"/>
    <w:rsid w:val="00AB05DE"/>
    <w:rsid w:val="00AB0A67"/>
    <w:rsid w:val="00AB0D2F"/>
    <w:rsid w:val="00AB10BB"/>
    <w:rsid w:val="00AB10CE"/>
    <w:rsid w:val="00AB11AF"/>
    <w:rsid w:val="00AB1BC7"/>
    <w:rsid w:val="00AB1C0B"/>
    <w:rsid w:val="00AB1C74"/>
    <w:rsid w:val="00AB1FDB"/>
    <w:rsid w:val="00AB2432"/>
    <w:rsid w:val="00AB2599"/>
    <w:rsid w:val="00AB2C24"/>
    <w:rsid w:val="00AB2EAC"/>
    <w:rsid w:val="00AB2EBD"/>
    <w:rsid w:val="00AB36B8"/>
    <w:rsid w:val="00AB3730"/>
    <w:rsid w:val="00AB3C4E"/>
    <w:rsid w:val="00AB3DC5"/>
    <w:rsid w:val="00AB3E5A"/>
    <w:rsid w:val="00AB41BD"/>
    <w:rsid w:val="00AB4458"/>
    <w:rsid w:val="00AB47EE"/>
    <w:rsid w:val="00AB49E3"/>
    <w:rsid w:val="00AB4FCA"/>
    <w:rsid w:val="00AB5468"/>
    <w:rsid w:val="00AB5848"/>
    <w:rsid w:val="00AB5F1B"/>
    <w:rsid w:val="00AB5F99"/>
    <w:rsid w:val="00AB6C8B"/>
    <w:rsid w:val="00AB6C90"/>
    <w:rsid w:val="00AB6EE0"/>
    <w:rsid w:val="00AB7050"/>
    <w:rsid w:val="00AB720C"/>
    <w:rsid w:val="00AB7295"/>
    <w:rsid w:val="00AB7483"/>
    <w:rsid w:val="00AB75BB"/>
    <w:rsid w:val="00AB78A8"/>
    <w:rsid w:val="00AB7D2C"/>
    <w:rsid w:val="00AC0251"/>
    <w:rsid w:val="00AC0524"/>
    <w:rsid w:val="00AC0704"/>
    <w:rsid w:val="00AC0800"/>
    <w:rsid w:val="00AC0A88"/>
    <w:rsid w:val="00AC10D0"/>
    <w:rsid w:val="00AC115C"/>
    <w:rsid w:val="00AC1389"/>
    <w:rsid w:val="00AC159F"/>
    <w:rsid w:val="00AC1749"/>
    <w:rsid w:val="00AC19FC"/>
    <w:rsid w:val="00AC1A33"/>
    <w:rsid w:val="00AC1A6E"/>
    <w:rsid w:val="00AC1BF2"/>
    <w:rsid w:val="00AC21B6"/>
    <w:rsid w:val="00AC220D"/>
    <w:rsid w:val="00AC24F3"/>
    <w:rsid w:val="00AC2682"/>
    <w:rsid w:val="00AC271E"/>
    <w:rsid w:val="00AC279D"/>
    <w:rsid w:val="00AC2823"/>
    <w:rsid w:val="00AC2CBF"/>
    <w:rsid w:val="00AC2F46"/>
    <w:rsid w:val="00AC2F76"/>
    <w:rsid w:val="00AC311C"/>
    <w:rsid w:val="00AC3335"/>
    <w:rsid w:val="00AC34E8"/>
    <w:rsid w:val="00AC354C"/>
    <w:rsid w:val="00AC3654"/>
    <w:rsid w:val="00AC39CE"/>
    <w:rsid w:val="00AC409A"/>
    <w:rsid w:val="00AC42BA"/>
    <w:rsid w:val="00AC4A42"/>
    <w:rsid w:val="00AC4AFE"/>
    <w:rsid w:val="00AC4DCD"/>
    <w:rsid w:val="00AC4E66"/>
    <w:rsid w:val="00AC4EEC"/>
    <w:rsid w:val="00AC53D1"/>
    <w:rsid w:val="00AC5445"/>
    <w:rsid w:val="00AC55D3"/>
    <w:rsid w:val="00AC6402"/>
    <w:rsid w:val="00AC6581"/>
    <w:rsid w:val="00AC6718"/>
    <w:rsid w:val="00AC6AA8"/>
    <w:rsid w:val="00AC6BE4"/>
    <w:rsid w:val="00AC74C8"/>
    <w:rsid w:val="00AC7E4A"/>
    <w:rsid w:val="00AD03E7"/>
    <w:rsid w:val="00AD0634"/>
    <w:rsid w:val="00AD066A"/>
    <w:rsid w:val="00AD0CA7"/>
    <w:rsid w:val="00AD0CB5"/>
    <w:rsid w:val="00AD0E43"/>
    <w:rsid w:val="00AD0F3F"/>
    <w:rsid w:val="00AD0FBF"/>
    <w:rsid w:val="00AD10C2"/>
    <w:rsid w:val="00AD11E3"/>
    <w:rsid w:val="00AD16B0"/>
    <w:rsid w:val="00AD1961"/>
    <w:rsid w:val="00AD1CFD"/>
    <w:rsid w:val="00AD20A1"/>
    <w:rsid w:val="00AD20F3"/>
    <w:rsid w:val="00AD2716"/>
    <w:rsid w:val="00AD3117"/>
    <w:rsid w:val="00AD352D"/>
    <w:rsid w:val="00AD3D0F"/>
    <w:rsid w:val="00AD3DFF"/>
    <w:rsid w:val="00AD4070"/>
    <w:rsid w:val="00AD44C6"/>
    <w:rsid w:val="00AD45C2"/>
    <w:rsid w:val="00AD4787"/>
    <w:rsid w:val="00AD47DE"/>
    <w:rsid w:val="00AD4C11"/>
    <w:rsid w:val="00AD4C36"/>
    <w:rsid w:val="00AD4D03"/>
    <w:rsid w:val="00AD4EA7"/>
    <w:rsid w:val="00AD513F"/>
    <w:rsid w:val="00AD51EF"/>
    <w:rsid w:val="00AD54E3"/>
    <w:rsid w:val="00AD562D"/>
    <w:rsid w:val="00AD630A"/>
    <w:rsid w:val="00AD6393"/>
    <w:rsid w:val="00AD6AA6"/>
    <w:rsid w:val="00AD6E61"/>
    <w:rsid w:val="00AD705B"/>
    <w:rsid w:val="00AD7AB9"/>
    <w:rsid w:val="00AD7AFD"/>
    <w:rsid w:val="00AD7EED"/>
    <w:rsid w:val="00AD7FDE"/>
    <w:rsid w:val="00AE00CD"/>
    <w:rsid w:val="00AE0BE0"/>
    <w:rsid w:val="00AE0C01"/>
    <w:rsid w:val="00AE132E"/>
    <w:rsid w:val="00AE13EC"/>
    <w:rsid w:val="00AE14D8"/>
    <w:rsid w:val="00AE18CE"/>
    <w:rsid w:val="00AE1AE6"/>
    <w:rsid w:val="00AE1BDC"/>
    <w:rsid w:val="00AE1E2F"/>
    <w:rsid w:val="00AE20BC"/>
    <w:rsid w:val="00AE20E6"/>
    <w:rsid w:val="00AE22EA"/>
    <w:rsid w:val="00AE22FB"/>
    <w:rsid w:val="00AE2553"/>
    <w:rsid w:val="00AE25C8"/>
    <w:rsid w:val="00AE27CD"/>
    <w:rsid w:val="00AE28A0"/>
    <w:rsid w:val="00AE2976"/>
    <w:rsid w:val="00AE2A4A"/>
    <w:rsid w:val="00AE2A92"/>
    <w:rsid w:val="00AE2BBF"/>
    <w:rsid w:val="00AE2C17"/>
    <w:rsid w:val="00AE2F94"/>
    <w:rsid w:val="00AE3020"/>
    <w:rsid w:val="00AE3176"/>
    <w:rsid w:val="00AE334E"/>
    <w:rsid w:val="00AE345F"/>
    <w:rsid w:val="00AE3470"/>
    <w:rsid w:val="00AE3E57"/>
    <w:rsid w:val="00AE3E8F"/>
    <w:rsid w:val="00AE4076"/>
    <w:rsid w:val="00AE45ED"/>
    <w:rsid w:val="00AE462F"/>
    <w:rsid w:val="00AE46B1"/>
    <w:rsid w:val="00AE4819"/>
    <w:rsid w:val="00AE4967"/>
    <w:rsid w:val="00AE4A4D"/>
    <w:rsid w:val="00AE4E2C"/>
    <w:rsid w:val="00AE514F"/>
    <w:rsid w:val="00AE521A"/>
    <w:rsid w:val="00AE5652"/>
    <w:rsid w:val="00AE5D97"/>
    <w:rsid w:val="00AE5E30"/>
    <w:rsid w:val="00AE6180"/>
    <w:rsid w:val="00AE6399"/>
    <w:rsid w:val="00AE6C4A"/>
    <w:rsid w:val="00AE6F3B"/>
    <w:rsid w:val="00AE6F99"/>
    <w:rsid w:val="00AE7120"/>
    <w:rsid w:val="00AE71FD"/>
    <w:rsid w:val="00AE7477"/>
    <w:rsid w:val="00AE7503"/>
    <w:rsid w:val="00AE79F6"/>
    <w:rsid w:val="00AF04A6"/>
    <w:rsid w:val="00AF0749"/>
    <w:rsid w:val="00AF0EA6"/>
    <w:rsid w:val="00AF0F13"/>
    <w:rsid w:val="00AF12AF"/>
    <w:rsid w:val="00AF1412"/>
    <w:rsid w:val="00AF149A"/>
    <w:rsid w:val="00AF1526"/>
    <w:rsid w:val="00AF1A32"/>
    <w:rsid w:val="00AF2121"/>
    <w:rsid w:val="00AF2585"/>
    <w:rsid w:val="00AF2E0A"/>
    <w:rsid w:val="00AF2FFF"/>
    <w:rsid w:val="00AF36BE"/>
    <w:rsid w:val="00AF396C"/>
    <w:rsid w:val="00AF39E4"/>
    <w:rsid w:val="00AF3AC6"/>
    <w:rsid w:val="00AF3CA5"/>
    <w:rsid w:val="00AF4078"/>
    <w:rsid w:val="00AF41E4"/>
    <w:rsid w:val="00AF4269"/>
    <w:rsid w:val="00AF4DD5"/>
    <w:rsid w:val="00AF4E11"/>
    <w:rsid w:val="00AF4EC8"/>
    <w:rsid w:val="00AF4F7D"/>
    <w:rsid w:val="00AF4FCD"/>
    <w:rsid w:val="00AF5414"/>
    <w:rsid w:val="00AF551B"/>
    <w:rsid w:val="00AF5580"/>
    <w:rsid w:val="00AF5720"/>
    <w:rsid w:val="00AF5887"/>
    <w:rsid w:val="00AF5EBB"/>
    <w:rsid w:val="00AF668A"/>
    <w:rsid w:val="00AF68FD"/>
    <w:rsid w:val="00AF6BCA"/>
    <w:rsid w:val="00AF6C17"/>
    <w:rsid w:val="00AF6D74"/>
    <w:rsid w:val="00AF6EE8"/>
    <w:rsid w:val="00AF6FED"/>
    <w:rsid w:val="00AF70B5"/>
    <w:rsid w:val="00AF7667"/>
    <w:rsid w:val="00AF76CB"/>
    <w:rsid w:val="00AF781D"/>
    <w:rsid w:val="00AF7BA6"/>
    <w:rsid w:val="00B00107"/>
    <w:rsid w:val="00B00114"/>
    <w:rsid w:val="00B0049F"/>
    <w:rsid w:val="00B006AD"/>
    <w:rsid w:val="00B00799"/>
    <w:rsid w:val="00B007DD"/>
    <w:rsid w:val="00B00ABB"/>
    <w:rsid w:val="00B00AF5"/>
    <w:rsid w:val="00B01082"/>
    <w:rsid w:val="00B011D9"/>
    <w:rsid w:val="00B0121E"/>
    <w:rsid w:val="00B01C6F"/>
    <w:rsid w:val="00B01CC4"/>
    <w:rsid w:val="00B01EBC"/>
    <w:rsid w:val="00B01F7E"/>
    <w:rsid w:val="00B02025"/>
    <w:rsid w:val="00B0203A"/>
    <w:rsid w:val="00B022F3"/>
    <w:rsid w:val="00B028A4"/>
    <w:rsid w:val="00B02BEF"/>
    <w:rsid w:val="00B02E32"/>
    <w:rsid w:val="00B030CC"/>
    <w:rsid w:val="00B03288"/>
    <w:rsid w:val="00B03387"/>
    <w:rsid w:val="00B033BF"/>
    <w:rsid w:val="00B03892"/>
    <w:rsid w:val="00B03B8E"/>
    <w:rsid w:val="00B03EC9"/>
    <w:rsid w:val="00B040E3"/>
    <w:rsid w:val="00B04201"/>
    <w:rsid w:val="00B04250"/>
    <w:rsid w:val="00B04906"/>
    <w:rsid w:val="00B04C20"/>
    <w:rsid w:val="00B0503B"/>
    <w:rsid w:val="00B05357"/>
    <w:rsid w:val="00B0552D"/>
    <w:rsid w:val="00B05AC5"/>
    <w:rsid w:val="00B05B62"/>
    <w:rsid w:val="00B05B65"/>
    <w:rsid w:val="00B05C92"/>
    <w:rsid w:val="00B061F9"/>
    <w:rsid w:val="00B06206"/>
    <w:rsid w:val="00B062F7"/>
    <w:rsid w:val="00B069BF"/>
    <w:rsid w:val="00B06E04"/>
    <w:rsid w:val="00B06ED8"/>
    <w:rsid w:val="00B07269"/>
    <w:rsid w:val="00B07365"/>
    <w:rsid w:val="00B07552"/>
    <w:rsid w:val="00B0769B"/>
    <w:rsid w:val="00B07ACC"/>
    <w:rsid w:val="00B07EE0"/>
    <w:rsid w:val="00B10487"/>
    <w:rsid w:val="00B10652"/>
    <w:rsid w:val="00B10741"/>
    <w:rsid w:val="00B10815"/>
    <w:rsid w:val="00B11054"/>
    <w:rsid w:val="00B11461"/>
    <w:rsid w:val="00B11473"/>
    <w:rsid w:val="00B11DF0"/>
    <w:rsid w:val="00B11E6B"/>
    <w:rsid w:val="00B122F2"/>
    <w:rsid w:val="00B126E1"/>
    <w:rsid w:val="00B127ED"/>
    <w:rsid w:val="00B12849"/>
    <w:rsid w:val="00B12B86"/>
    <w:rsid w:val="00B12DA1"/>
    <w:rsid w:val="00B13256"/>
    <w:rsid w:val="00B13380"/>
    <w:rsid w:val="00B13483"/>
    <w:rsid w:val="00B13846"/>
    <w:rsid w:val="00B138E9"/>
    <w:rsid w:val="00B13F77"/>
    <w:rsid w:val="00B141CE"/>
    <w:rsid w:val="00B143AB"/>
    <w:rsid w:val="00B14697"/>
    <w:rsid w:val="00B14BB5"/>
    <w:rsid w:val="00B14E24"/>
    <w:rsid w:val="00B14E56"/>
    <w:rsid w:val="00B14F31"/>
    <w:rsid w:val="00B1543B"/>
    <w:rsid w:val="00B15498"/>
    <w:rsid w:val="00B155FE"/>
    <w:rsid w:val="00B15775"/>
    <w:rsid w:val="00B159CC"/>
    <w:rsid w:val="00B15AC7"/>
    <w:rsid w:val="00B15EFE"/>
    <w:rsid w:val="00B164A9"/>
    <w:rsid w:val="00B16560"/>
    <w:rsid w:val="00B1694B"/>
    <w:rsid w:val="00B16D5A"/>
    <w:rsid w:val="00B17028"/>
    <w:rsid w:val="00B171DD"/>
    <w:rsid w:val="00B17222"/>
    <w:rsid w:val="00B1738D"/>
    <w:rsid w:val="00B17B6C"/>
    <w:rsid w:val="00B203D0"/>
    <w:rsid w:val="00B20610"/>
    <w:rsid w:val="00B20888"/>
    <w:rsid w:val="00B20A73"/>
    <w:rsid w:val="00B20DCB"/>
    <w:rsid w:val="00B2114B"/>
    <w:rsid w:val="00B21159"/>
    <w:rsid w:val="00B21325"/>
    <w:rsid w:val="00B21697"/>
    <w:rsid w:val="00B21C0C"/>
    <w:rsid w:val="00B21ED2"/>
    <w:rsid w:val="00B2221C"/>
    <w:rsid w:val="00B22300"/>
    <w:rsid w:val="00B22597"/>
    <w:rsid w:val="00B22C76"/>
    <w:rsid w:val="00B22D0E"/>
    <w:rsid w:val="00B22D2B"/>
    <w:rsid w:val="00B2337B"/>
    <w:rsid w:val="00B23613"/>
    <w:rsid w:val="00B245A0"/>
    <w:rsid w:val="00B245DA"/>
    <w:rsid w:val="00B24628"/>
    <w:rsid w:val="00B24788"/>
    <w:rsid w:val="00B249CC"/>
    <w:rsid w:val="00B24CDA"/>
    <w:rsid w:val="00B24D25"/>
    <w:rsid w:val="00B24F8F"/>
    <w:rsid w:val="00B251A7"/>
    <w:rsid w:val="00B2531E"/>
    <w:rsid w:val="00B2583D"/>
    <w:rsid w:val="00B258D0"/>
    <w:rsid w:val="00B25A6A"/>
    <w:rsid w:val="00B25CFB"/>
    <w:rsid w:val="00B25EBC"/>
    <w:rsid w:val="00B26241"/>
    <w:rsid w:val="00B2658E"/>
    <w:rsid w:val="00B265C3"/>
    <w:rsid w:val="00B26613"/>
    <w:rsid w:val="00B269F1"/>
    <w:rsid w:val="00B26CB0"/>
    <w:rsid w:val="00B26EDA"/>
    <w:rsid w:val="00B26F3D"/>
    <w:rsid w:val="00B26FFD"/>
    <w:rsid w:val="00B27485"/>
    <w:rsid w:val="00B27671"/>
    <w:rsid w:val="00B27D68"/>
    <w:rsid w:val="00B27FDF"/>
    <w:rsid w:val="00B30133"/>
    <w:rsid w:val="00B303E0"/>
    <w:rsid w:val="00B3059D"/>
    <w:rsid w:val="00B308DB"/>
    <w:rsid w:val="00B30D22"/>
    <w:rsid w:val="00B30E55"/>
    <w:rsid w:val="00B31205"/>
    <w:rsid w:val="00B312D7"/>
    <w:rsid w:val="00B31357"/>
    <w:rsid w:val="00B31437"/>
    <w:rsid w:val="00B3191B"/>
    <w:rsid w:val="00B31AB2"/>
    <w:rsid w:val="00B31B83"/>
    <w:rsid w:val="00B31BB7"/>
    <w:rsid w:val="00B31E2A"/>
    <w:rsid w:val="00B32052"/>
    <w:rsid w:val="00B32083"/>
    <w:rsid w:val="00B321A5"/>
    <w:rsid w:val="00B3231B"/>
    <w:rsid w:val="00B325A8"/>
    <w:rsid w:val="00B32824"/>
    <w:rsid w:val="00B32850"/>
    <w:rsid w:val="00B328EF"/>
    <w:rsid w:val="00B32948"/>
    <w:rsid w:val="00B32AD4"/>
    <w:rsid w:val="00B32AE6"/>
    <w:rsid w:val="00B32B6A"/>
    <w:rsid w:val="00B32D27"/>
    <w:rsid w:val="00B335CA"/>
    <w:rsid w:val="00B33A1B"/>
    <w:rsid w:val="00B33CED"/>
    <w:rsid w:val="00B3404D"/>
    <w:rsid w:val="00B34387"/>
    <w:rsid w:val="00B34398"/>
    <w:rsid w:val="00B34569"/>
    <w:rsid w:val="00B347B0"/>
    <w:rsid w:val="00B34C89"/>
    <w:rsid w:val="00B34FBC"/>
    <w:rsid w:val="00B350C6"/>
    <w:rsid w:val="00B35B6F"/>
    <w:rsid w:val="00B36201"/>
    <w:rsid w:val="00B36263"/>
    <w:rsid w:val="00B36366"/>
    <w:rsid w:val="00B365F1"/>
    <w:rsid w:val="00B36725"/>
    <w:rsid w:val="00B36783"/>
    <w:rsid w:val="00B36D59"/>
    <w:rsid w:val="00B36E8C"/>
    <w:rsid w:val="00B37092"/>
    <w:rsid w:val="00B370EB"/>
    <w:rsid w:val="00B37128"/>
    <w:rsid w:val="00B371FC"/>
    <w:rsid w:val="00B37325"/>
    <w:rsid w:val="00B3741A"/>
    <w:rsid w:val="00B376B2"/>
    <w:rsid w:val="00B37801"/>
    <w:rsid w:val="00B37822"/>
    <w:rsid w:val="00B378C7"/>
    <w:rsid w:val="00B37BE5"/>
    <w:rsid w:val="00B403B8"/>
    <w:rsid w:val="00B40D49"/>
    <w:rsid w:val="00B41334"/>
    <w:rsid w:val="00B41361"/>
    <w:rsid w:val="00B418A1"/>
    <w:rsid w:val="00B41A59"/>
    <w:rsid w:val="00B41AEC"/>
    <w:rsid w:val="00B41D1E"/>
    <w:rsid w:val="00B42330"/>
    <w:rsid w:val="00B4254F"/>
    <w:rsid w:val="00B428BA"/>
    <w:rsid w:val="00B42BAD"/>
    <w:rsid w:val="00B42D8D"/>
    <w:rsid w:val="00B42FEC"/>
    <w:rsid w:val="00B43C42"/>
    <w:rsid w:val="00B43FEA"/>
    <w:rsid w:val="00B44600"/>
    <w:rsid w:val="00B448BF"/>
    <w:rsid w:val="00B44E88"/>
    <w:rsid w:val="00B452A3"/>
    <w:rsid w:val="00B45661"/>
    <w:rsid w:val="00B45855"/>
    <w:rsid w:val="00B46189"/>
    <w:rsid w:val="00B4638E"/>
    <w:rsid w:val="00B464F8"/>
    <w:rsid w:val="00B468CD"/>
    <w:rsid w:val="00B46A6C"/>
    <w:rsid w:val="00B46CA9"/>
    <w:rsid w:val="00B472D7"/>
    <w:rsid w:val="00B4753A"/>
    <w:rsid w:val="00B47789"/>
    <w:rsid w:val="00B479CC"/>
    <w:rsid w:val="00B47A79"/>
    <w:rsid w:val="00B504F8"/>
    <w:rsid w:val="00B50801"/>
    <w:rsid w:val="00B5099E"/>
    <w:rsid w:val="00B51144"/>
    <w:rsid w:val="00B51185"/>
    <w:rsid w:val="00B5126C"/>
    <w:rsid w:val="00B512AA"/>
    <w:rsid w:val="00B51493"/>
    <w:rsid w:val="00B518B6"/>
    <w:rsid w:val="00B51C83"/>
    <w:rsid w:val="00B51C97"/>
    <w:rsid w:val="00B51DE0"/>
    <w:rsid w:val="00B5244D"/>
    <w:rsid w:val="00B5246E"/>
    <w:rsid w:val="00B524DC"/>
    <w:rsid w:val="00B52529"/>
    <w:rsid w:val="00B5257C"/>
    <w:rsid w:val="00B529AE"/>
    <w:rsid w:val="00B52F6A"/>
    <w:rsid w:val="00B5316C"/>
    <w:rsid w:val="00B53213"/>
    <w:rsid w:val="00B5322C"/>
    <w:rsid w:val="00B53511"/>
    <w:rsid w:val="00B538CA"/>
    <w:rsid w:val="00B53C32"/>
    <w:rsid w:val="00B53D22"/>
    <w:rsid w:val="00B5425B"/>
    <w:rsid w:val="00B54454"/>
    <w:rsid w:val="00B54BA5"/>
    <w:rsid w:val="00B54C1F"/>
    <w:rsid w:val="00B54DBD"/>
    <w:rsid w:val="00B54E68"/>
    <w:rsid w:val="00B54FFA"/>
    <w:rsid w:val="00B55170"/>
    <w:rsid w:val="00B55202"/>
    <w:rsid w:val="00B5528D"/>
    <w:rsid w:val="00B55486"/>
    <w:rsid w:val="00B558CC"/>
    <w:rsid w:val="00B55976"/>
    <w:rsid w:val="00B5647D"/>
    <w:rsid w:val="00B564DD"/>
    <w:rsid w:val="00B564FF"/>
    <w:rsid w:val="00B566EC"/>
    <w:rsid w:val="00B569F4"/>
    <w:rsid w:val="00B56A3F"/>
    <w:rsid w:val="00B56AF1"/>
    <w:rsid w:val="00B56CDA"/>
    <w:rsid w:val="00B571D6"/>
    <w:rsid w:val="00B57471"/>
    <w:rsid w:val="00B575A9"/>
    <w:rsid w:val="00B5768F"/>
    <w:rsid w:val="00B57A16"/>
    <w:rsid w:val="00B6028E"/>
    <w:rsid w:val="00B604FC"/>
    <w:rsid w:val="00B6061E"/>
    <w:rsid w:val="00B60670"/>
    <w:rsid w:val="00B6070B"/>
    <w:rsid w:val="00B60999"/>
    <w:rsid w:val="00B60DAA"/>
    <w:rsid w:val="00B60E2B"/>
    <w:rsid w:val="00B60E61"/>
    <w:rsid w:val="00B60EDA"/>
    <w:rsid w:val="00B60F86"/>
    <w:rsid w:val="00B61A62"/>
    <w:rsid w:val="00B61B3D"/>
    <w:rsid w:val="00B61C63"/>
    <w:rsid w:val="00B61CB8"/>
    <w:rsid w:val="00B62BEF"/>
    <w:rsid w:val="00B62D0C"/>
    <w:rsid w:val="00B62DDD"/>
    <w:rsid w:val="00B62F82"/>
    <w:rsid w:val="00B633DD"/>
    <w:rsid w:val="00B635EB"/>
    <w:rsid w:val="00B6361E"/>
    <w:rsid w:val="00B643C0"/>
    <w:rsid w:val="00B646A8"/>
    <w:rsid w:val="00B64A8F"/>
    <w:rsid w:val="00B64D1F"/>
    <w:rsid w:val="00B64F22"/>
    <w:rsid w:val="00B65606"/>
    <w:rsid w:val="00B65733"/>
    <w:rsid w:val="00B6580E"/>
    <w:rsid w:val="00B65816"/>
    <w:rsid w:val="00B658A0"/>
    <w:rsid w:val="00B658B5"/>
    <w:rsid w:val="00B65AB8"/>
    <w:rsid w:val="00B65B0E"/>
    <w:rsid w:val="00B65CE2"/>
    <w:rsid w:val="00B6683F"/>
    <w:rsid w:val="00B668F3"/>
    <w:rsid w:val="00B66A3B"/>
    <w:rsid w:val="00B66AEE"/>
    <w:rsid w:val="00B66C5A"/>
    <w:rsid w:val="00B66FD4"/>
    <w:rsid w:val="00B67133"/>
    <w:rsid w:val="00B672AB"/>
    <w:rsid w:val="00B7019F"/>
    <w:rsid w:val="00B70764"/>
    <w:rsid w:val="00B70B3A"/>
    <w:rsid w:val="00B70B6B"/>
    <w:rsid w:val="00B70BE2"/>
    <w:rsid w:val="00B70F26"/>
    <w:rsid w:val="00B7188E"/>
    <w:rsid w:val="00B718CB"/>
    <w:rsid w:val="00B71D57"/>
    <w:rsid w:val="00B71DB3"/>
    <w:rsid w:val="00B71FF8"/>
    <w:rsid w:val="00B72469"/>
    <w:rsid w:val="00B72562"/>
    <w:rsid w:val="00B72AD9"/>
    <w:rsid w:val="00B72BA0"/>
    <w:rsid w:val="00B73486"/>
    <w:rsid w:val="00B741F7"/>
    <w:rsid w:val="00B74211"/>
    <w:rsid w:val="00B74677"/>
    <w:rsid w:val="00B74A20"/>
    <w:rsid w:val="00B74E3F"/>
    <w:rsid w:val="00B75253"/>
    <w:rsid w:val="00B75A3C"/>
    <w:rsid w:val="00B75A9A"/>
    <w:rsid w:val="00B75CAB"/>
    <w:rsid w:val="00B76024"/>
    <w:rsid w:val="00B7619F"/>
    <w:rsid w:val="00B76225"/>
    <w:rsid w:val="00B7653A"/>
    <w:rsid w:val="00B7659B"/>
    <w:rsid w:val="00B76D16"/>
    <w:rsid w:val="00B76DB9"/>
    <w:rsid w:val="00B771A3"/>
    <w:rsid w:val="00B77640"/>
    <w:rsid w:val="00B77A33"/>
    <w:rsid w:val="00B8047A"/>
    <w:rsid w:val="00B8076D"/>
    <w:rsid w:val="00B80AF9"/>
    <w:rsid w:val="00B80BEE"/>
    <w:rsid w:val="00B81514"/>
    <w:rsid w:val="00B816A0"/>
    <w:rsid w:val="00B81786"/>
    <w:rsid w:val="00B819C9"/>
    <w:rsid w:val="00B8232D"/>
    <w:rsid w:val="00B8266E"/>
    <w:rsid w:val="00B82781"/>
    <w:rsid w:val="00B827CB"/>
    <w:rsid w:val="00B8294C"/>
    <w:rsid w:val="00B82A29"/>
    <w:rsid w:val="00B82AB9"/>
    <w:rsid w:val="00B82CBA"/>
    <w:rsid w:val="00B8323D"/>
    <w:rsid w:val="00B8326F"/>
    <w:rsid w:val="00B83B92"/>
    <w:rsid w:val="00B83EC8"/>
    <w:rsid w:val="00B8423C"/>
    <w:rsid w:val="00B842E9"/>
    <w:rsid w:val="00B8432E"/>
    <w:rsid w:val="00B8462B"/>
    <w:rsid w:val="00B8469F"/>
    <w:rsid w:val="00B849D6"/>
    <w:rsid w:val="00B84A3B"/>
    <w:rsid w:val="00B8530C"/>
    <w:rsid w:val="00B85935"/>
    <w:rsid w:val="00B85CB2"/>
    <w:rsid w:val="00B85CC3"/>
    <w:rsid w:val="00B85DEC"/>
    <w:rsid w:val="00B86125"/>
    <w:rsid w:val="00B861CE"/>
    <w:rsid w:val="00B86256"/>
    <w:rsid w:val="00B86296"/>
    <w:rsid w:val="00B86A14"/>
    <w:rsid w:val="00B86CB5"/>
    <w:rsid w:val="00B86D53"/>
    <w:rsid w:val="00B87111"/>
    <w:rsid w:val="00B8743C"/>
    <w:rsid w:val="00B87623"/>
    <w:rsid w:val="00B8776B"/>
    <w:rsid w:val="00B8797C"/>
    <w:rsid w:val="00B87DE5"/>
    <w:rsid w:val="00B901EA"/>
    <w:rsid w:val="00B903F4"/>
    <w:rsid w:val="00B9151D"/>
    <w:rsid w:val="00B9231C"/>
    <w:rsid w:val="00B926CB"/>
    <w:rsid w:val="00B927AD"/>
    <w:rsid w:val="00B92F2D"/>
    <w:rsid w:val="00B93A1E"/>
    <w:rsid w:val="00B93BE8"/>
    <w:rsid w:val="00B93C04"/>
    <w:rsid w:val="00B93C7A"/>
    <w:rsid w:val="00B93D07"/>
    <w:rsid w:val="00B93FD7"/>
    <w:rsid w:val="00B93FF6"/>
    <w:rsid w:val="00B943B3"/>
    <w:rsid w:val="00B94556"/>
    <w:rsid w:val="00B9457E"/>
    <w:rsid w:val="00B945D6"/>
    <w:rsid w:val="00B9461E"/>
    <w:rsid w:val="00B94906"/>
    <w:rsid w:val="00B94B16"/>
    <w:rsid w:val="00B94BAF"/>
    <w:rsid w:val="00B94D6B"/>
    <w:rsid w:val="00B9508A"/>
    <w:rsid w:val="00B9560B"/>
    <w:rsid w:val="00B958AF"/>
    <w:rsid w:val="00B95BC6"/>
    <w:rsid w:val="00B95FF6"/>
    <w:rsid w:val="00B9678B"/>
    <w:rsid w:val="00B969A8"/>
    <w:rsid w:val="00B9711E"/>
    <w:rsid w:val="00B972F2"/>
    <w:rsid w:val="00B97457"/>
    <w:rsid w:val="00B97806"/>
    <w:rsid w:val="00B9783D"/>
    <w:rsid w:val="00B9790F"/>
    <w:rsid w:val="00BA02D4"/>
    <w:rsid w:val="00BA0411"/>
    <w:rsid w:val="00BA0431"/>
    <w:rsid w:val="00BA04AE"/>
    <w:rsid w:val="00BA0884"/>
    <w:rsid w:val="00BA0C3C"/>
    <w:rsid w:val="00BA0DB8"/>
    <w:rsid w:val="00BA1105"/>
    <w:rsid w:val="00BA1561"/>
    <w:rsid w:val="00BA162E"/>
    <w:rsid w:val="00BA1810"/>
    <w:rsid w:val="00BA1B43"/>
    <w:rsid w:val="00BA1FD4"/>
    <w:rsid w:val="00BA204E"/>
    <w:rsid w:val="00BA258B"/>
    <w:rsid w:val="00BA2616"/>
    <w:rsid w:val="00BA2AAA"/>
    <w:rsid w:val="00BA2B64"/>
    <w:rsid w:val="00BA30CE"/>
    <w:rsid w:val="00BA3104"/>
    <w:rsid w:val="00BA3EE1"/>
    <w:rsid w:val="00BA4057"/>
    <w:rsid w:val="00BA40A6"/>
    <w:rsid w:val="00BA411C"/>
    <w:rsid w:val="00BA4258"/>
    <w:rsid w:val="00BA4527"/>
    <w:rsid w:val="00BA4D98"/>
    <w:rsid w:val="00BA4DC9"/>
    <w:rsid w:val="00BA4F74"/>
    <w:rsid w:val="00BA5159"/>
    <w:rsid w:val="00BA56FF"/>
    <w:rsid w:val="00BA5AA9"/>
    <w:rsid w:val="00BA5F9F"/>
    <w:rsid w:val="00BA626D"/>
    <w:rsid w:val="00BA62A4"/>
    <w:rsid w:val="00BA672A"/>
    <w:rsid w:val="00BA67DB"/>
    <w:rsid w:val="00BA698D"/>
    <w:rsid w:val="00BA6B17"/>
    <w:rsid w:val="00BA6E9B"/>
    <w:rsid w:val="00BA6EE3"/>
    <w:rsid w:val="00BA70BB"/>
    <w:rsid w:val="00BA70E2"/>
    <w:rsid w:val="00BA752D"/>
    <w:rsid w:val="00BA7541"/>
    <w:rsid w:val="00BA78F4"/>
    <w:rsid w:val="00BA7A33"/>
    <w:rsid w:val="00BB004B"/>
    <w:rsid w:val="00BB00E3"/>
    <w:rsid w:val="00BB0465"/>
    <w:rsid w:val="00BB0717"/>
    <w:rsid w:val="00BB0B25"/>
    <w:rsid w:val="00BB16EF"/>
    <w:rsid w:val="00BB1851"/>
    <w:rsid w:val="00BB201A"/>
    <w:rsid w:val="00BB209F"/>
    <w:rsid w:val="00BB24DD"/>
    <w:rsid w:val="00BB2735"/>
    <w:rsid w:val="00BB277E"/>
    <w:rsid w:val="00BB2C00"/>
    <w:rsid w:val="00BB2D0D"/>
    <w:rsid w:val="00BB3059"/>
    <w:rsid w:val="00BB3137"/>
    <w:rsid w:val="00BB3170"/>
    <w:rsid w:val="00BB33D5"/>
    <w:rsid w:val="00BB3905"/>
    <w:rsid w:val="00BB397C"/>
    <w:rsid w:val="00BB3A31"/>
    <w:rsid w:val="00BB3B25"/>
    <w:rsid w:val="00BB3EC9"/>
    <w:rsid w:val="00BB3FD3"/>
    <w:rsid w:val="00BB407E"/>
    <w:rsid w:val="00BB410E"/>
    <w:rsid w:val="00BB452A"/>
    <w:rsid w:val="00BB49FA"/>
    <w:rsid w:val="00BB4CB1"/>
    <w:rsid w:val="00BB4DE3"/>
    <w:rsid w:val="00BB50F6"/>
    <w:rsid w:val="00BB56E5"/>
    <w:rsid w:val="00BB5A28"/>
    <w:rsid w:val="00BB5A41"/>
    <w:rsid w:val="00BB5CF4"/>
    <w:rsid w:val="00BB5D5B"/>
    <w:rsid w:val="00BB5D9E"/>
    <w:rsid w:val="00BB5DFE"/>
    <w:rsid w:val="00BB6305"/>
    <w:rsid w:val="00BB6CD1"/>
    <w:rsid w:val="00BB7020"/>
    <w:rsid w:val="00BB71C1"/>
    <w:rsid w:val="00BB7398"/>
    <w:rsid w:val="00BB75DF"/>
    <w:rsid w:val="00BB780A"/>
    <w:rsid w:val="00BB781C"/>
    <w:rsid w:val="00BB7D9E"/>
    <w:rsid w:val="00BC00FC"/>
    <w:rsid w:val="00BC0A58"/>
    <w:rsid w:val="00BC0BC7"/>
    <w:rsid w:val="00BC0C3F"/>
    <w:rsid w:val="00BC0CB2"/>
    <w:rsid w:val="00BC1446"/>
    <w:rsid w:val="00BC150F"/>
    <w:rsid w:val="00BC1E87"/>
    <w:rsid w:val="00BC1F1E"/>
    <w:rsid w:val="00BC2614"/>
    <w:rsid w:val="00BC2CF8"/>
    <w:rsid w:val="00BC2E46"/>
    <w:rsid w:val="00BC2EBE"/>
    <w:rsid w:val="00BC2ED5"/>
    <w:rsid w:val="00BC2F2E"/>
    <w:rsid w:val="00BC2FC5"/>
    <w:rsid w:val="00BC308C"/>
    <w:rsid w:val="00BC3197"/>
    <w:rsid w:val="00BC348D"/>
    <w:rsid w:val="00BC38B0"/>
    <w:rsid w:val="00BC4B86"/>
    <w:rsid w:val="00BC4C8D"/>
    <w:rsid w:val="00BC4DFB"/>
    <w:rsid w:val="00BC51EB"/>
    <w:rsid w:val="00BC520B"/>
    <w:rsid w:val="00BC530B"/>
    <w:rsid w:val="00BC532B"/>
    <w:rsid w:val="00BC53B9"/>
    <w:rsid w:val="00BC55CB"/>
    <w:rsid w:val="00BC5A40"/>
    <w:rsid w:val="00BC5FBC"/>
    <w:rsid w:val="00BC612C"/>
    <w:rsid w:val="00BC64DE"/>
    <w:rsid w:val="00BC651E"/>
    <w:rsid w:val="00BC6544"/>
    <w:rsid w:val="00BC65C1"/>
    <w:rsid w:val="00BC6DD9"/>
    <w:rsid w:val="00BC741F"/>
    <w:rsid w:val="00BC7558"/>
    <w:rsid w:val="00BC7780"/>
    <w:rsid w:val="00BC79B0"/>
    <w:rsid w:val="00BC7F3E"/>
    <w:rsid w:val="00BC7FD4"/>
    <w:rsid w:val="00BD006B"/>
    <w:rsid w:val="00BD042A"/>
    <w:rsid w:val="00BD07B4"/>
    <w:rsid w:val="00BD0805"/>
    <w:rsid w:val="00BD0842"/>
    <w:rsid w:val="00BD0A7E"/>
    <w:rsid w:val="00BD16AE"/>
    <w:rsid w:val="00BD1839"/>
    <w:rsid w:val="00BD1861"/>
    <w:rsid w:val="00BD1DA0"/>
    <w:rsid w:val="00BD1ECA"/>
    <w:rsid w:val="00BD1F0D"/>
    <w:rsid w:val="00BD1F61"/>
    <w:rsid w:val="00BD1F91"/>
    <w:rsid w:val="00BD20DC"/>
    <w:rsid w:val="00BD255F"/>
    <w:rsid w:val="00BD2627"/>
    <w:rsid w:val="00BD2991"/>
    <w:rsid w:val="00BD2C34"/>
    <w:rsid w:val="00BD2DDE"/>
    <w:rsid w:val="00BD2F61"/>
    <w:rsid w:val="00BD306E"/>
    <w:rsid w:val="00BD35EE"/>
    <w:rsid w:val="00BD3637"/>
    <w:rsid w:val="00BD386C"/>
    <w:rsid w:val="00BD3C97"/>
    <w:rsid w:val="00BD3DE6"/>
    <w:rsid w:val="00BD42D4"/>
    <w:rsid w:val="00BD4470"/>
    <w:rsid w:val="00BD4800"/>
    <w:rsid w:val="00BD4848"/>
    <w:rsid w:val="00BD4ADE"/>
    <w:rsid w:val="00BD528C"/>
    <w:rsid w:val="00BD52AB"/>
    <w:rsid w:val="00BD5358"/>
    <w:rsid w:val="00BD59A5"/>
    <w:rsid w:val="00BD5E1B"/>
    <w:rsid w:val="00BD5EF8"/>
    <w:rsid w:val="00BD619E"/>
    <w:rsid w:val="00BD65C1"/>
    <w:rsid w:val="00BD6725"/>
    <w:rsid w:val="00BD6BCA"/>
    <w:rsid w:val="00BD6CA4"/>
    <w:rsid w:val="00BD7073"/>
    <w:rsid w:val="00BD717B"/>
    <w:rsid w:val="00BD73E8"/>
    <w:rsid w:val="00BD74A1"/>
    <w:rsid w:val="00BD7E15"/>
    <w:rsid w:val="00BE02EA"/>
    <w:rsid w:val="00BE0476"/>
    <w:rsid w:val="00BE0560"/>
    <w:rsid w:val="00BE057C"/>
    <w:rsid w:val="00BE05F3"/>
    <w:rsid w:val="00BE0620"/>
    <w:rsid w:val="00BE089E"/>
    <w:rsid w:val="00BE08B2"/>
    <w:rsid w:val="00BE09A6"/>
    <w:rsid w:val="00BE0C9E"/>
    <w:rsid w:val="00BE0CC1"/>
    <w:rsid w:val="00BE0CF2"/>
    <w:rsid w:val="00BE0EC7"/>
    <w:rsid w:val="00BE13CE"/>
    <w:rsid w:val="00BE1487"/>
    <w:rsid w:val="00BE1666"/>
    <w:rsid w:val="00BE1791"/>
    <w:rsid w:val="00BE179A"/>
    <w:rsid w:val="00BE1925"/>
    <w:rsid w:val="00BE1A85"/>
    <w:rsid w:val="00BE1AE3"/>
    <w:rsid w:val="00BE1E30"/>
    <w:rsid w:val="00BE2180"/>
    <w:rsid w:val="00BE2AB5"/>
    <w:rsid w:val="00BE2E2A"/>
    <w:rsid w:val="00BE2E41"/>
    <w:rsid w:val="00BE3500"/>
    <w:rsid w:val="00BE3BA7"/>
    <w:rsid w:val="00BE43CF"/>
    <w:rsid w:val="00BE460B"/>
    <w:rsid w:val="00BE4844"/>
    <w:rsid w:val="00BE4DDD"/>
    <w:rsid w:val="00BE5A02"/>
    <w:rsid w:val="00BE5B00"/>
    <w:rsid w:val="00BE6063"/>
    <w:rsid w:val="00BE61B4"/>
    <w:rsid w:val="00BE6716"/>
    <w:rsid w:val="00BE6979"/>
    <w:rsid w:val="00BE6A83"/>
    <w:rsid w:val="00BE7191"/>
    <w:rsid w:val="00BE7244"/>
    <w:rsid w:val="00BE73F4"/>
    <w:rsid w:val="00BE7C39"/>
    <w:rsid w:val="00BF004D"/>
    <w:rsid w:val="00BF0146"/>
    <w:rsid w:val="00BF0614"/>
    <w:rsid w:val="00BF06C1"/>
    <w:rsid w:val="00BF094B"/>
    <w:rsid w:val="00BF0AD5"/>
    <w:rsid w:val="00BF0BC6"/>
    <w:rsid w:val="00BF0E3E"/>
    <w:rsid w:val="00BF1012"/>
    <w:rsid w:val="00BF1022"/>
    <w:rsid w:val="00BF1033"/>
    <w:rsid w:val="00BF1524"/>
    <w:rsid w:val="00BF155C"/>
    <w:rsid w:val="00BF15E4"/>
    <w:rsid w:val="00BF18A0"/>
    <w:rsid w:val="00BF1A14"/>
    <w:rsid w:val="00BF1B17"/>
    <w:rsid w:val="00BF1B7B"/>
    <w:rsid w:val="00BF1BD7"/>
    <w:rsid w:val="00BF2080"/>
    <w:rsid w:val="00BF2294"/>
    <w:rsid w:val="00BF2451"/>
    <w:rsid w:val="00BF2C92"/>
    <w:rsid w:val="00BF3459"/>
    <w:rsid w:val="00BF3570"/>
    <w:rsid w:val="00BF3A1B"/>
    <w:rsid w:val="00BF4293"/>
    <w:rsid w:val="00BF43A7"/>
    <w:rsid w:val="00BF46B0"/>
    <w:rsid w:val="00BF498A"/>
    <w:rsid w:val="00BF4B38"/>
    <w:rsid w:val="00BF4B6F"/>
    <w:rsid w:val="00BF4BD1"/>
    <w:rsid w:val="00BF4F7C"/>
    <w:rsid w:val="00BF50A6"/>
    <w:rsid w:val="00BF57E0"/>
    <w:rsid w:val="00BF591F"/>
    <w:rsid w:val="00BF5CC7"/>
    <w:rsid w:val="00BF5D1D"/>
    <w:rsid w:val="00BF60A4"/>
    <w:rsid w:val="00BF62E4"/>
    <w:rsid w:val="00BF69D6"/>
    <w:rsid w:val="00BF6FAC"/>
    <w:rsid w:val="00BF702C"/>
    <w:rsid w:val="00BF70D8"/>
    <w:rsid w:val="00BF7335"/>
    <w:rsid w:val="00BF7387"/>
    <w:rsid w:val="00BF78F9"/>
    <w:rsid w:val="00BF7B2A"/>
    <w:rsid w:val="00BF7C13"/>
    <w:rsid w:val="00C0005E"/>
    <w:rsid w:val="00C00362"/>
    <w:rsid w:val="00C007B4"/>
    <w:rsid w:val="00C00FC0"/>
    <w:rsid w:val="00C01337"/>
    <w:rsid w:val="00C01426"/>
    <w:rsid w:val="00C01BE5"/>
    <w:rsid w:val="00C01D47"/>
    <w:rsid w:val="00C02266"/>
    <w:rsid w:val="00C02737"/>
    <w:rsid w:val="00C02B73"/>
    <w:rsid w:val="00C02C5B"/>
    <w:rsid w:val="00C02EE2"/>
    <w:rsid w:val="00C030BA"/>
    <w:rsid w:val="00C03BCE"/>
    <w:rsid w:val="00C03E9F"/>
    <w:rsid w:val="00C03EDC"/>
    <w:rsid w:val="00C04208"/>
    <w:rsid w:val="00C04302"/>
    <w:rsid w:val="00C04515"/>
    <w:rsid w:val="00C047D8"/>
    <w:rsid w:val="00C04ABA"/>
    <w:rsid w:val="00C04CD4"/>
    <w:rsid w:val="00C05119"/>
    <w:rsid w:val="00C055E4"/>
    <w:rsid w:val="00C05B58"/>
    <w:rsid w:val="00C05E4D"/>
    <w:rsid w:val="00C060B3"/>
    <w:rsid w:val="00C06230"/>
    <w:rsid w:val="00C0654A"/>
    <w:rsid w:val="00C0665B"/>
    <w:rsid w:val="00C06B5E"/>
    <w:rsid w:val="00C06BBA"/>
    <w:rsid w:val="00C06BDC"/>
    <w:rsid w:val="00C06EFC"/>
    <w:rsid w:val="00C0702B"/>
    <w:rsid w:val="00C07263"/>
    <w:rsid w:val="00C07750"/>
    <w:rsid w:val="00C07A05"/>
    <w:rsid w:val="00C07D20"/>
    <w:rsid w:val="00C07D42"/>
    <w:rsid w:val="00C07E11"/>
    <w:rsid w:val="00C07E8B"/>
    <w:rsid w:val="00C07F71"/>
    <w:rsid w:val="00C1044F"/>
    <w:rsid w:val="00C10555"/>
    <w:rsid w:val="00C10705"/>
    <w:rsid w:val="00C10790"/>
    <w:rsid w:val="00C10E14"/>
    <w:rsid w:val="00C11145"/>
    <w:rsid w:val="00C11710"/>
    <w:rsid w:val="00C118D6"/>
    <w:rsid w:val="00C11B9A"/>
    <w:rsid w:val="00C11F99"/>
    <w:rsid w:val="00C122FE"/>
    <w:rsid w:val="00C124B1"/>
    <w:rsid w:val="00C12738"/>
    <w:rsid w:val="00C12A29"/>
    <w:rsid w:val="00C12C40"/>
    <w:rsid w:val="00C12C9A"/>
    <w:rsid w:val="00C12D0F"/>
    <w:rsid w:val="00C12D4D"/>
    <w:rsid w:val="00C12D87"/>
    <w:rsid w:val="00C12FA4"/>
    <w:rsid w:val="00C13054"/>
    <w:rsid w:val="00C13194"/>
    <w:rsid w:val="00C13333"/>
    <w:rsid w:val="00C133F5"/>
    <w:rsid w:val="00C134FB"/>
    <w:rsid w:val="00C13848"/>
    <w:rsid w:val="00C138A3"/>
    <w:rsid w:val="00C1391F"/>
    <w:rsid w:val="00C13DF8"/>
    <w:rsid w:val="00C144D9"/>
    <w:rsid w:val="00C14524"/>
    <w:rsid w:val="00C145CB"/>
    <w:rsid w:val="00C14600"/>
    <w:rsid w:val="00C14623"/>
    <w:rsid w:val="00C1472E"/>
    <w:rsid w:val="00C14764"/>
    <w:rsid w:val="00C14A1B"/>
    <w:rsid w:val="00C14C2D"/>
    <w:rsid w:val="00C15031"/>
    <w:rsid w:val="00C151E5"/>
    <w:rsid w:val="00C153BB"/>
    <w:rsid w:val="00C15695"/>
    <w:rsid w:val="00C158D8"/>
    <w:rsid w:val="00C15C87"/>
    <w:rsid w:val="00C15D97"/>
    <w:rsid w:val="00C15DB6"/>
    <w:rsid w:val="00C16445"/>
    <w:rsid w:val="00C16466"/>
    <w:rsid w:val="00C16530"/>
    <w:rsid w:val="00C16659"/>
    <w:rsid w:val="00C168DF"/>
    <w:rsid w:val="00C17086"/>
    <w:rsid w:val="00C1713B"/>
    <w:rsid w:val="00C17782"/>
    <w:rsid w:val="00C17D5C"/>
    <w:rsid w:val="00C17E84"/>
    <w:rsid w:val="00C17F45"/>
    <w:rsid w:val="00C201F4"/>
    <w:rsid w:val="00C2035C"/>
    <w:rsid w:val="00C2046A"/>
    <w:rsid w:val="00C20596"/>
    <w:rsid w:val="00C20737"/>
    <w:rsid w:val="00C20798"/>
    <w:rsid w:val="00C20A9E"/>
    <w:rsid w:val="00C215A5"/>
    <w:rsid w:val="00C2177F"/>
    <w:rsid w:val="00C2188E"/>
    <w:rsid w:val="00C21919"/>
    <w:rsid w:val="00C21C26"/>
    <w:rsid w:val="00C21CB3"/>
    <w:rsid w:val="00C21DE4"/>
    <w:rsid w:val="00C221DC"/>
    <w:rsid w:val="00C228CE"/>
    <w:rsid w:val="00C22AF4"/>
    <w:rsid w:val="00C23990"/>
    <w:rsid w:val="00C23CCE"/>
    <w:rsid w:val="00C23DE5"/>
    <w:rsid w:val="00C24449"/>
    <w:rsid w:val="00C2447C"/>
    <w:rsid w:val="00C246DB"/>
    <w:rsid w:val="00C246F7"/>
    <w:rsid w:val="00C2480C"/>
    <w:rsid w:val="00C24832"/>
    <w:rsid w:val="00C2518A"/>
    <w:rsid w:val="00C25233"/>
    <w:rsid w:val="00C2538F"/>
    <w:rsid w:val="00C255EC"/>
    <w:rsid w:val="00C2572E"/>
    <w:rsid w:val="00C2587F"/>
    <w:rsid w:val="00C258A3"/>
    <w:rsid w:val="00C25988"/>
    <w:rsid w:val="00C25E4D"/>
    <w:rsid w:val="00C262E2"/>
    <w:rsid w:val="00C263B8"/>
    <w:rsid w:val="00C265AE"/>
    <w:rsid w:val="00C2686A"/>
    <w:rsid w:val="00C26900"/>
    <w:rsid w:val="00C26929"/>
    <w:rsid w:val="00C269DD"/>
    <w:rsid w:val="00C26A51"/>
    <w:rsid w:val="00C27146"/>
    <w:rsid w:val="00C276FA"/>
    <w:rsid w:val="00C27A8A"/>
    <w:rsid w:val="00C27DAD"/>
    <w:rsid w:val="00C27EB0"/>
    <w:rsid w:val="00C27EEC"/>
    <w:rsid w:val="00C30711"/>
    <w:rsid w:val="00C30B9F"/>
    <w:rsid w:val="00C30E42"/>
    <w:rsid w:val="00C311D2"/>
    <w:rsid w:val="00C312FA"/>
    <w:rsid w:val="00C3133F"/>
    <w:rsid w:val="00C313E5"/>
    <w:rsid w:val="00C31651"/>
    <w:rsid w:val="00C316C0"/>
    <w:rsid w:val="00C318F2"/>
    <w:rsid w:val="00C31BB5"/>
    <w:rsid w:val="00C3218D"/>
    <w:rsid w:val="00C322DE"/>
    <w:rsid w:val="00C322F4"/>
    <w:rsid w:val="00C32A8B"/>
    <w:rsid w:val="00C33037"/>
    <w:rsid w:val="00C3309F"/>
    <w:rsid w:val="00C331AC"/>
    <w:rsid w:val="00C33667"/>
    <w:rsid w:val="00C33679"/>
    <w:rsid w:val="00C33BA6"/>
    <w:rsid w:val="00C33D60"/>
    <w:rsid w:val="00C33DBF"/>
    <w:rsid w:val="00C34078"/>
    <w:rsid w:val="00C34087"/>
    <w:rsid w:val="00C34634"/>
    <w:rsid w:val="00C34867"/>
    <w:rsid w:val="00C34BC2"/>
    <w:rsid w:val="00C34BD2"/>
    <w:rsid w:val="00C34D0E"/>
    <w:rsid w:val="00C35054"/>
    <w:rsid w:val="00C35747"/>
    <w:rsid w:val="00C3580D"/>
    <w:rsid w:val="00C35B51"/>
    <w:rsid w:val="00C35D61"/>
    <w:rsid w:val="00C35DCF"/>
    <w:rsid w:val="00C361D6"/>
    <w:rsid w:val="00C36909"/>
    <w:rsid w:val="00C369A7"/>
    <w:rsid w:val="00C36BC7"/>
    <w:rsid w:val="00C36D2C"/>
    <w:rsid w:val="00C36FF6"/>
    <w:rsid w:val="00C3764B"/>
    <w:rsid w:val="00C37958"/>
    <w:rsid w:val="00C37B73"/>
    <w:rsid w:val="00C37BE7"/>
    <w:rsid w:val="00C40B7B"/>
    <w:rsid w:val="00C40D40"/>
    <w:rsid w:val="00C41173"/>
    <w:rsid w:val="00C412CF"/>
    <w:rsid w:val="00C41422"/>
    <w:rsid w:val="00C4146E"/>
    <w:rsid w:val="00C41540"/>
    <w:rsid w:val="00C41575"/>
    <w:rsid w:val="00C41870"/>
    <w:rsid w:val="00C41B28"/>
    <w:rsid w:val="00C41F4E"/>
    <w:rsid w:val="00C42083"/>
    <w:rsid w:val="00C421EF"/>
    <w:rsid w:val="00C423A8"/>
    <w:rsid w:val="00C426F8"/>
    <w:rsid w:val="00C42A9C"/>
    <w:rsid w:val="00C4309C"/>
    <w:rsid w:val="00C434D3"/>
    <w:rsid w:val="00C43CC1"/>
    <w:rsid w:val="00C43E00"/>
    <w:rsid w:val="00C44391"/>
    <w:rsid w:val="00C446BD"/>
    <w:rsid w:val="00C44AB7"/>
    <w:rsid w:val="00C452AA"/>
    <w:rsid w:val="00C4532B"/>
    <w:rsid w:val="00C4573F"/>
    <w:rsid w:val="00C4578D"/>
    <w:rsid w:val="00C45820"/>
    <w:rsid w:val="00C45972"/>
    <w:rsid w:val="00C45F9D"/>
    <w:rsid w:val="00C460B4"/>
    <w:rsid w:val="00C460F5"/>
    <w:rsid w:val="00C463EA"/>
    <w:rsid w:val="00C46955"/>
    <w:rsid w:val="00C46AD4"/>
    <w:rsid w:val="00C46C79"/>
    <w:rsid w:val="00C46F69"/>
    <w:rsid w:val="00C46FDA"/>
    <w:rsid w:val="00C472E5"/>
    <w:rsid w:val="00C47AE5"/>
    <w:rsid w:val="00C47C5E"/>
    <w:rsid w:val="00C47E6C"/>
    <w:rsid w:val="00C508BE"/>
    <w:rsid w:val="00C5098B"/>
    <w:rsid w:val="00C50A1D"/>
    <w:rsid w:val="00C50A9A"/>
    <w:rsid w:val="00C50BF0"/>
    <w:rsid w:val="00C50FE1"/>
    <w:rsid w:val="00C51029"/>
    <w:rsid w:val="00C511C0"/>
    <w:rsid w:val="00C511C9"/>
    <w:rsid w:val="00C511DF"/>
    <w:rsid w:val="00C51354"/>
    <w:rsid w:val="00C51464"/>
    <w:rsid w:val="00C5147A"/>
    <w:rsid w:val="00C516D1"/>
    <w:rsid w:val="00C51890"/>
    <w:rsid w:val="00C519F5"/>
    <w:rsid w:val="00C524B6"/>
    <w:rsid w:val="00C527FC"/>
    <w:rsid w:val="00C52BBB"/>
    <w:rsid w:val="00C52CAE"/>
    <w:rsid w:val="00C52E94"/>
    <w:rsid w:val="00C5332C"/>
    <w:rsid w:val="00C53484"/>
    <w:rsid w:val="00C538D6"/>
    <w:rsid w:val="00C53EBF"/>
    <w:rsid w:val="00C5405F"/>
    <w:rsid w:val="00C54140"/>
    <w:rsid w:val="00C5437D"/>
    <w:rsid w:val="00C54722"/>
    <w:rsid w:val="00C54CFB"/>
    <w:rsid w:val="00C54E5D"/>
    <w:rsid w:val="00C5537B"/>
    <w:rsid w:val="00C55427"/>
    <w:rsid w:val="00C5559C"/>
    <w:rsid w:val="00C55FBE"/>
    <w:rsid w:val="00C56068"/>
    <w:rsid w:val="00C560D8"/>
    <w:rsid w:val="00C562CF"/>
    <w:rsid w:val="00C5650A"/>
    <w:rsid w:val="00C565AE"/>
    <w:rsid w:val="00C56B27"/>
    <w:rsid w:val="00C571D8"/>
    <w:rsid w:val="00C57585"/>
    <w:rsid w:val="00C5760D"/>
    <w:rsid w:val="00C577DE"/>
    <w:rsid w:val="00C578B8"/>
    <w:rsid w:val="00C57A1F"/>
    <w:rsid w:val="00C57AB8"/>
    <w:rsid w:val="00C57BBB"/>
    <w:rsid w:val="00C57E97"/>
    <w:rsid w:val="00C60143"/>
    <w:rsid w:val="00C60424"/>
    <w:rsid w:val="00C60570"/>
    <w:rsid w:val="00C61307"/>
    <w:rsid w:val="00C614BC"/>
    <w:rsid w:val="00C618C2"/>
    <w:rsid w:val="00C61C8F"/>
    <w:rsid w:val="00C61CCA"/>
    <w:rsid w:val="00C61EC6"/>
    <w:rsid w:val="00C61F8B"/>
    <w:rsid w:val="00C6266E"/>
    <w:rsid w:val="00C6274D"/>
    <w:rsid w:val="00C6296D"/>
    <w:rsid w:val="00C62C8E"/>
    <w:rsid w:val="00C62EF2"/>
    <w:rsid w:val="00C63002"/>
    <w:rsid w:val="00C6361C"/>
    <w:rsid w:val="00C63696"/>
    <w:rsid w:val="00C639C5"/>
    <w:rsid w:val="00C639F4"/>
    <w:rsid w:val="00C64071"/>
    <w:rsid w:val="00C64366"/>
    <w:rsid w:val="00C64623"/>
    <w:rsid w:val="00C64BC2"/>
    <w:rsid w:val="00C6533D"/>
    <w:rsid w:val="00C65599"/>
    <w:rsid w:val="00C65B08"/>
    <w:rsid w:val="00C65C64"/>
    <w:rsid w:val="00C663F3"/>
    <w:rsid w:val="00C66C3A"/>
    <w:rsid w:val="00C66DB9"/>
    <w:rsid w:val="00C67095"/>
    <w:rsid w:val="00C6753B"/>
    <w:rsid w:val="00C675D6"/>
    <w:rsid w:val="00C67641"/>
    <w:rsid w:val="00C679F0"/>
    <w:rsid w:val="00C700B4"/>
    <w:rsid w:val="00C7033E"/>
    <w:rsid w:val="00C705AF"/>
    <w:rsid w:val="00C708DB"/>
    <w:rsid w:val="00C70A5D"/>
    <w:rsid w:val="00C70C16"/>
    <w:rsid w:val="00C70C56"/>
    <w:rsid w:val="00C70C6B"/>
    <w:rsid w:val="00C70DAD"/>
    <w:rsid w:val="00C71021"/>
    <w:rsid w:val="00C7117C"/>
    <w:rsid w:val="00C71245"/>
    <w:rsid w:val="00C7145B"/>
    <w:rsid w:val="00C71509"/>
    <w:rsid w:val="00C71647"/>
    <w:rsid w:val="00C71694"/>
    <w:rsid w:val="00C7170E"/>
    <w:rsid w:val="00C71916"/>
    <w:rsid w:val="00C71954"/>
    <w:rsid w:val="00C71C10"/>
    <w:rsid w:val="00C71C94"/>
    <w:rsid w:val="00C71F16"/>
    <w:rsid w:val="00C72182"/>
    <w:rsid w:val="00C7253E"/>
    <w:rsid w:val="00C7280E"/>
    <w:rsid w:val="00C7296E"/>
    <w:rsid w:val="00C729BA"/>
    <w:rsid w:val="00C72ABF"/>
    <w:rsid w:val="00C7387A"/>
    <w:rsid w:val="00C739A0"/>
    <w:rsid w:val="00C73A12"/>
    <w:rsid w:val="00C73A42"/>
    <w:rsid w:val="00C73EF0"/>
    <w:rsid w:val="00C7477F"/>
    <w:rsid w:val="00C74859"/>
    <w:rsid w:val="00C748E6"/>
    <w:rsid w:val="00C751FE"/>
    <w:rsid w:val="00C75260"/>
    <w:rsid w:val="00C75ECD"/>
    <w:rsid w:val="00C7630E"/>
    <w:rsid w:val="00C764A7"/>
    <w:rsid w:val="00C76907"/>
    <w:rsid w:val="00C76D25"/>
    <w:rsid w:val="00C76D75"/>
    <w:rsid w:val="00C76FA1"/>
    <w:rsid w:val="00C77080"/>
    <w:rsid w:val="00C7737C"/>
    <w:rsid w:val="00C776FF"/>
    <w:rsid w:val="00C778E1"/>
    <w:rsid w:val="00C77C1F"/>
    <w:rsid w:val="00C77E6A"/>
    <w:rsid w:val="00C77F4C"/>
    <w:rsid w:val="00C80423"/>
    <w:rsid w:val="00C80919"/>
    <w:rsid w:val="00C809B0"/>
    <w:rsid w:val="00C81672"/>
    <w:rsid w:val="00C817F2"/>
    <w:rsid w:val="00C81982"/>
    <w:rsid w:val="00C819D3"/>
    <w:rsid w:val="00C81CBA"/>
    <w:rsid w:val="00C81E36"/>
    <w:rsid w:val="00C81EE8"/>
    <w:rsid w:val="00C8218A"/>
    <w:rsid w:val="00C829B0"/>
    <w:rsid w:val="00C82B67"/>
    <w:rsid w:val="00C83273"/>
    <w:rsid w:val="00C835AE"/>
    <w:rsid w:val="00C83759"/>
    <w:rsid w:val="00C83AAC"/>
    <w:rsid w:val="00C8405E"/>
    <w:rsid w:val="00C84215"/>
    <w:rsid w:val="00C844B7"/>
    <w:rsid w:val="00C844E8"/>
    <w:rsid w:val="00C848EA"/>
    <w:rsid w:val="00C84984"/>
    <w:rsid w:val="00C84B83"/>
    <w:rsid w:val="00C84EC5"/>
    <w:rsid w:val="00C85333"/>
    <w:rsid w:val="00C8551B"/>
    <w:rsid w:val="00C8580B"/>
    <w:rsid w:val="00C85D32"/>
    <w:rsid w:val="00C85E93"/>
    <w:rsid w:val="00C86057"/>
    <w:rsid w:val="00C860BA"/>
    <w:rsid w:val="00C8613F"/>
    <w:rsid w:val="00C861B4"/>
    <w:rsid w:val="00C862A4"/>
    <w:rsid w:val="00C86AAA"/>
    <w:rsid w:val="00C86DE4"/>
    <w:rsid w:val="00C8708E"/>
    <w:rsid w:val="00C872D4"/>
    <w:rsid w:val="00C872EB"/>
    <w:rsid w:val="00C87486"/>
    <w:rsid w:val="00C87665"/>
    <w:rsid w:val="00C87919"/>
    <w:rsid w:val="00C87F01"/>
    <w:rsid w:val="00C9054A"/>
    <w:rsid w:val="00C90B4A"/>
    <w:rsid w:val="00C90B51"/>
    <w:rsid w:val="00C90D17"/>
    <w:rsid w:val="00C90FEB"/>
    <w:rsid w:val="00C9102C"/>
    <w:rsid w:val="00C911CE"/>
    <w:rsid w:val="00C91343"/>
    <w:rsid w:val="00C91489"/>
    <w:rsid w:val="00C917F7"/>
    <w:rsid w:val="00C91B32"/>
    <w:rsid w:val="00C920A1"/>
    <w:rsid w:val="00C921BD"/>
    <w:rsid w:val="00C92477"/>
    <w:rsid w:val="00C926BB"/>
    <w:rsid w:val="00C9273C"/>
    <w:rsid w:val="00C927C7"/>
    <w:rsid w:val="00C92942"/>
    <w:rsid w:val="00C92BEC"/>
    <w:rsid w:val="00C931FA"/>
    <w:rsid w:val="00C932AB"/>
    <w:rsid w:val="00C93372"/>
    <w:rsid w:val="00C93902"/>
    <w:rsid w:val="00C93A80"/>
    <w:rsid w:val="00C93CFA"/>
    <w:rsid w:val="00C93E0F"/>
    <w:rsid w:val="00C93E7D"/>
    <w:rsid w:val="00C93EC8"/>
    <w:rsid w:val="00C94355"/>
    <w:rsid w:val="00C945CA"/>
    <w:rsid w:val="00C94983"/>
    <w:rsid w:val="00C94AC4"/>
    <w:rsid w:val="00C94CB5"/>
    <w:rsid w:val="00C94DE9"/>
    <w:rsid w:val="00C9542D"/>
    <w:rsid w:val="00C95438"/>
    <w:rsid w:val="00C96181"/>
    <w:rsid w:val="00C96C1F"/>
    <w:rsid w:val="00C96E85"/>
    <w:rsid w:val="00C9746C"/>
    <w:rsid w:val="00C9755A"/>
    <w:rsid w:val="00C97669"/>
    <w:rsid w:val="00C97764"/>
    <w:rsid w:val="00C9798D"/>
    <w:rsid w:val="00C97B76"/>
    <w:rsid w:val="00C97EE0"/>
    <w:rsid w:val="00CA0519"/>
    <w:rsid w:val="00CA0DF4"/>
    <w:rsid w:val="00CA0EF9"/>
    <w:rsid w:val="00CA1106"/>
    <w:rsid w:val="00CA11CD"/>
    <w:rsid w:val="00CA1323"/>
    <w:rsid w:val="00CA1AE4"/>
    <w:rsid w:val="00CA22BE"/>
    <w:rsid w:val="00CA2740"/>
    <w:rsid w:val="00CA2C9D"/>
    <w:rsid w:val="00CA2D04"/>
    <w:rsid w:val="00CA3021"/>
    <w:rsid w:val="00CA30DF"/>
    <w:rsid w:val="00CA3745"/>
    <w:rsid w:val="00CA37B9"/>
    <w:rsid w:val="00CA3815"/>
    <w:rsid w:val="00CA3847"/>
    <w:rsid w:val="00CA39A9"/>
    <w:rsid w:val="00CA3B80"/>
    <w:rsid w:val="00CA4638"/>
    <w:rsid w:val="00CA469A"/>
    <w:rsid w:val="00CA4C53"/>
    <w:rsid w:val="00CA4F30"/>
    <w:rsid w:val="00CA51D0"/>
    <w:rsid w:val="00CA52D6"/>
    <w:rsid w:val="00CA58FC"/>
    <w:rsid w:val="00CA5B0D"/>
    <w:rsid w:val="00CA5B7F"/>
    <w:rsid w:val="00CA5B82"/>
    <w:rsid w:val="00CA60D1"/>
    <w:rsid w:val="00CA6213"/>
    <w:rsid w:val="00CA62A3"/>
    <w:rsid w:val="00CA6D44"/>
    <w:rsid w:val="00CA6E9C"/>
    <w:rsid w:val="00CA726A"/>
    <w:rsid w:val="00CA73B1"/>
    <w:rsid w:val="00CA74B1"/>
    <w:rsid w:val="00CA7847"/>
    <w:rsid w:val="00CA79D0"/>
    <w:rsid w:val="00CA7F4E"/>
    <w:rsid w:val="00CA7F88"/>
    <w:rsid w:val="00CA7FF4"/>
    <w:rsid w:val="00CB01E4"/>
    <w:rsid w:val="00CB02CB"/>
    <w:rsid w:val="00CB03F2"/>
    <w:rsid w:val="00CB06B0"/>
    <w:rsid w:val="00CB0B35"/>
    <w:rsid w:val="00CB0B72"/>
    <w:rsid w:val="00CB0BF4"/>
    <w:rsid w:val="00CB0DBE"/>
    <w:rsid w:val="00CB0E93"/>
    <w:rsid w:val="00CB10EB"/>
    <w:rsid w:val="00CB1B8E"/>
    <w:rsid w:val="00CB1C58"/>
    <w:rsid w:val="00CB1C6F"/>
    <w:rsid w:val="00CB1C8E"/>
    <w:rsid w:val="00CB215A"/>
    <w:rsid w:val="00CB229B"/>
    <w:rsid w:val="00CB286A"/>
    <w:rsid w:val="00CB28C5"/>
    <w:rsid w:val="00CB290B"/>
    <w:rsid w:val="00CB2C52"/>
    <w:rsid w:val="00CB2D42"/>
    <w:rsid w:val="00CB2E0B"/>
    <w:rsid w:val="00CB2EB1"/>
    <w:rsid w:val="00CB34E7"/>
    <w:rsid w:val="00CB37B8"/>
    <w:rsid w:val="00CB385F"/>
    <w:rsid w:val="00CB3E6C"/>
    <w:rsid w:val="00CB3FF4"/>
    <w:rsid w:val="00CB41DB"/>
    <w:rsid w:val="00CB4369"/>
    <w:rsid w:val="00CB437C"/>
    <w:rsid w:val="00CB5085"/>
    <w:rsid w:val="00CB50FD"/>
    <w:rsid w:val="00CB5241"/>
    <w:rsid w:val="00CB5517"/>
    <w:rsid w:val="00CB5CE2"/>
    <w:rsid w:val="00CB604C"/>
    <w:rsid w:val="00CB6141"/>
    <w:rsid w:val="00CB6540"/>
    <w:rsid w:val="00CB655B"/>
    <w:rsid w:val="00CB66AC"/>
    <w:rsid w:val="00CB6774"/>
    <w:rsid w:val="00CB6901"/>
    <w:rsid w:val="00CB6963"/>
    <w:rsid w:val="00CB6C00"/>
    <w:rsid w:val="00CB70A9"/>
    <w:rsid w:val="00CB71C4"/>
    <w:rsid w:val="00CB72EE"/>
    <w:rsid w:val="00CB7B15"/>
    <w:rsid w:val="00CB7B35"/>
    <w:rsid w:val="00CB7B92"/>
    <w:rsid w:val="00CB7CDB"/>
    <w:rsid w:val="00CB7D28"/>
    <w:rsid w:val="00CC0306"/>
    <w:rsid w:val="00CC04D4"/>
    <w:rsid w:val="00CC0CBA"/>
    <w:rsid w:val="00CC0DAF"/>
    <w:rsid w:val="00CC1099"/>
    <w:rsid w:val="00CC10C1"/>
    <w:rsid w:val="00CC13C1"/>
    <w:rsid w:val="00CC1C2B"/>
    <w:rsid w:val="00CC1C57"/>
    <w:rsid w:val="00CC1DED"/>
    <w:rsid w:val="00CC1E19"/>
    <w:rsid w:val="00CC23C9"/>
    <w:rsid w:val="00CC2B5A"/>
    <w:rsid w:val="00CC2C15"/>
    <w:rsid w:val="00CC2DCE"/>
    <w:rsid w:val="00CC2F34"/>
    <w:rsid w:val="00CC34FB"/>
    <w:rsid w:val="00CC37FA"/>
    <w:rsid w:val="00CC3B86"/>
    <w:rsid w:val="00CC3F48"/>
    <w:rsid w:val="00CC4657"/>
    <w:rsid w:val="00CC4669"/>
    <w:rsid w:val="00CC470C"/>
    <w:rsid w:val="00CC486A"/>
    <w:rsid w:val="00CC4870"/>
    <w:rsid w:val="00CC4AB9"/>
    <w:rsid w:val="00CC4F46"/>
    <w:rsid w:val="00CC5067"/>
    <w:rsid w:val="00CC51AA"/>
    <w:rsid w:val="00CC523F"/>
    <w:rsid w:val="00CC5354"/>
    <w:rsid w:val="00CC5423"/>
    <w:rsid w:val="00CC5A26"/>
    <w:rsid w:val="00CC5C07"/>
    <w:rsid w:val="00CC5E6E"/>
    <w:rsid w:val="00CC621A"/>
    <w:rsid w:val="00CC62FF"/>
    <w:rsid w:val="00CC63F7"/>
    <w:rsid w:val="00CC680F"/>
    <w:rsid w:val="00CC68BB"/>
    <w:rsid w:val="00CC69C3"/>
    <w:rsid w:val="00CC6B84"/>
    <w:rsid w:val="00CC70D9"/>
    <w:rsid w:val="00CC7400"/>
    <w:rsid w:val="00CC7511"/>
    <w:rsid w:val="00CC769A"/>
    <w:rsid w:val="00CC76B4"/>
    <w:rsid w:val="00CC7E4E"/>
    <w:rsid w:val="00CC7E59"/>
    <w:rsid w:val="00CC7E6F"/>
    <w:rsid w:val="00CC7F55"/>
    <w:rsid w:val="00CD00D1"/>
    <w:rsid w:val="00CD053F"/>
    <w:rsid w:val="00CD0784"/>
    <w:rsid w:val="00CD07C2"/>
    <w:rsid w:val="00CD0FFB"/>
    <w:rsid w:val="00CD1355"/>
    <w:rsid w:val="00CD13A7"/>
    <w:rsid w:val="00CD18CB"/>
    <w:rsid w:val="00CD1F5C"/>
    <w:rsid w:val="00CD2195"/>
    <w:rsid w:val="00CD2472"/>
    <w:rsid w:val="00CD24AA"/>
    <w:rsid w:val="00CD2804"/>
    <w:rsid w:val="00CD2870"/>
    <w:rsid w:val="00CD29DC"/>
    <w:rsid w:val="00CD2A29"/>
    <w:rsid w:val="00CD37D8"/>
    <w:rsid w:val="00CD3968"/>
    <w:rsid w:val="00CD4004"/>
    <w:rsid w:val="00CD409C"/>
    <w:rsid w:val="00CD41D4"/>
    <w:rsid w:val="00CD4542"/>
    <w:rsid w:val="00CD45C2"/>
    <w:rsid w:val="00CD46B7"/>
    <w:rsid w:val="00CD48BB"/>
    <w:rsid w:val="00CD4CDD"/>
    <w:rsid w:val="00CD4F26"/>
    <w:rsid w:val="00CD4FF5"/>
    <w:rsid w:val="00CD5028"/>
    <w:rsid w:val="00CD5052"/>
    <w:rsid w:val="00CD5534"/>
    <w:rsid w:val="00CD57F7"/>
    <w:rsid w:val="00CD588E"/>
    <w:rsid w:val="00CD5BEB"/>
    <w:rsid w:val="00CD627A"/>
    <w:rsid w:val="00CD628E"/>
    <w:rsid w:val="00CD750D"/>
    <w:rsid w:val="00CD7894"/>
    <w:rsid w:val="00CD79C8"/>
    <w:rsid w:val="00CD7A74"/>
    <w:rsid w:val="00CD7BFB"/>
    <w:rsid w:val="00CD7F3B"/>
    <w:rsid w:val="00CE025A"/>
    <w:rsid w:val="00CE02E5"/>
    <w:rsid w:val="00CE066E"/>
    <w:rsid w:val="00CE08A9"/>
    <w:rsid w:val="00CE0E1B"/>
    <w:rsid w:val="00CE0E7D"/>
    <w:rsid w:val="00CE131A"/>
    <w:rsid w:val="00CE1422"/>
    <w:rsid w:val="00CE1661"/>
    <w:rsid w:val="00CE1D19"/>
    <w:rsid w:val="00CE1EC9"/>
    <w:rsid w:val="00CE2A8B"/>
    <w:rsid w:val="00CE2D1D"/>
    <w:rsid w:val="00CE3143"/>
    <w:rsid w:val="00CE3409"/>
    <w:rsid w:val="00CE3570"/>
    <w:rsid w:val="00CE3A17"/>
    <w:rsid w:val="00CE3BFD"/>
    <w:rsid w:val="00CE3C7A"/>
    <w:rsid w:val="00CE441B"/>
    <w:rsid w:val="00CE49CF"/>
    <w:rsid w:val="00CE4AEE"/>
    <w:rsid w:val="00CE4D63"/>
    <w:rsid w:val="00CE508E"/>
    <w:rsid w:val="00CE5143"/>
    <w:rsid w:val="00CE5158"/>
    <w:rsid w:val="00CE52FF"/>
    <w:rsid w:val="00CE5400"/>
    <w:rsid w:val="00CE5F76"/>
    <w:rsid w:val="00CE6268"/>
    <w:rsid w:val="00CE69BA"/>
    <w:rsid w:val="00CE6C15"/>
    <w:rsid w:val="00CE702F"/>
    <w:rsid w:val="00CE719C"/>
    <w:rsid w:val="00CF02E7"/>
    <w:rsid w:val="00CF04EC"/>
    <w:rsid w:val="00CF060F"/>
    <w:rsid w:val="00CF0FE1"/>
    <w:rsid w:val="00CF13B6"/>
    <w:rsid w:val="00CF15F4"/>
    <w:rsid w:val="00CF16F0"/>
    <w:rsid w:val="00CF1A05"/>
    <w:rsid w:val="00CF1AFF"/>
    <w:rsid w:val="00CF1B87"/>
    <w:rsid w:val="00CF1C94"/>
    <w:rsid w:val="00CF241D"/>
    <w:rsid w:val="00CF2537"/>
    <w:rsid w:val="00CF2BCC"/>
    <w:rsid w:val="00CF2CC9"/>
    <w:rsid w:val="00CF30F9"/>
    <w:rsid w:val="00CF3302"/>
    <w:rsid w:val="00CF3427"/>
    <w:rsid w:val="00CF373E"/>
    <w:rsid w:val="00CF3B87"/>
    <w:rsid w:val="00CF3CA2"/>
    <w:rsid w:val="00CF3D41"/>
    <w:rsid w:val="00CF3D69"/>
    <w:rsid w:val="00CF417A"/>
    <w:rsid w:val="00CF44A7"/>
    <w:rsid w:val="00CF47AE"/>
    <w:rsid w:val="00CF47F7"/>
    <w:rsid w:val="00CF4B9C"/>
    <w:rsid w:val="00CF4E4A"/>
    <w:rsid w:val="00CF51B6"/>
    <w:rsid w:val="00CF5672"/>
    <w:rsid w:val="00CF5688"/>
    <w:rsid w:val="00CF61B6"/>
    <w:rsid w:val="00CF62CD"/>
    <w:rsid w:val="00CF6A6D"/>
    <w:rsid w:val="00CF739B"/>
    <w:rsid w:val="00CF74DF"/>
    <w:rsid w:val="00CF7813"/>
    <w:rsid w:val="00CF7A10"/>
    <w:rsid w:val="00CF7F00"/>
    <w:rsid w:val="00CF7F6B"/>
    <w:rsid w:val="00CF7FD8"/>
    <w:rsid w:val="00CF7FE6"/>
    <w:rsid w:val="00D00018"/>
    <w:rsid w:val="00D00174"/>
    <w:rsid w:val="00D002EF"/>
    <w:rsid w:val="00D00780"/>
    <w:rsid w:val="00D00870"/>
    <w:rsid w:val="00D00A2D"/>
    <w:rsid w:val="00D00D66"/>
    <w:rsid w:val="00D012CA"/>
    <w:rsid w:val="00D0133A"/>
    <w:rsid w:val="00D013E0"/>
    <w:rsid w:val="00D01E38"/>
    <w:rsid w:val="00D01F6E"/>
    <w:rsid w:val="00D01FE5"/>
    <w:rsid w:val="00D023A0"/>
    <w:rsid w:val="00D02568"/>
    <w:rsid w:val="00D02777"/>
    <w:rsid w:val="00D02A73"/>
    <w:rsid w:val="00D03070"/>
    <w:rsid w:val="00D033F2"/>
    <w:rsid w:val="00D03B86"/>
    <w:rsid w:val="00D03D66"/>
    <w:rsid w:val="00D04A0C"/>
    <w:rsid w:val="00D04A42"/>
    <w:rsid w:val="00D04ABA"/>
    <w:rsid w:val="00D05049"/>
    <w:rsid w:val="00D0522F"/>
    <w:rsid w:val="00D05439"/>
    <w:rsid w:val="00D05663"/>
    <w:rsid w:val="00D0591E"/>
    <w:rsid w:val="00D05924"/>
    <w:rsid w:val="00D05D1B"/>
    <w:rsid w:val="00D05ED0"/>
    <w:rsid w:val="00D062AA"/>
    <w:rsid w:val="00D071CE"/>
    <w:rsid w:val="00D0792E"/>
    <w:rsid w:val="00D07A55"/>
    <w:rsid w:val="00D07B68"/>
    <w:rsid w:val="00D07D46"/>
    <w:rsid w:val="00D07EFD"/>
    <w:rsid w:val="00D102D0"/>
    <w:rsid w:val="00D1065E"/>
    <w:rsid w:val="00D10AF4"/>
    <w:rsid w:val="00D11158"/>
    <w:rsid w:val="00D111C4"/>
    <w:rsid w:val="00D113F7"/>
    <w:rsid w:val="00D1140A"/>
    <w:rsid w:val="00D115B3"/>
    <w:rsid w:val="00D11C90"/>
    <w:rsid w:val="00D11CD8"/>
    <w:rsid w:val="00D11D87"/>
    <w:rsid w:val="00D11ED4"/>
    <w:rsid w:val="00D12195"/>
    <w:rsid w:val="00D1255B"/>
    <w:rsid w:val="00D126BD"/>
    <w:rsid w:val="00D1278C"/>
    <w:rsid w:val="00D129F8"/>
    <w:rsid w:val="00D12A9B"/>
    <w:rsid w:val="00D12ABF"/>
    <w:rsid w:val="00D12C43"/>
    <w:rsid w:val="00D12E0C"/>
    <w:rsid w:val="00D13292"/>
    <w:rsid w:val="00D132AA"/>
    <w:rsid w:val="00D13685"/>
    <w:rsid w:val="00D139DB"/>
    <w:rsid w:val="00D139F5"/>
    <w:rsid w:val="00D13A3B"/>
    <w:rsid w:val="00D13CEB"/>
    <w:rsid w:val="00D13D5D"/>
    <w:rsid w:val="00D13D83"/>
    <w:rsid w:val="00D13FFC"/>
    <w:rsid w:val="00D14590"/>
    <w:rsid w:val="00D1494B"/>
    <w:rsid w:val="00D14E4C"/>
    <w:rsid w:val="00D152B4"/>
    <w:rsid w:val="00D15451"/>
    <w:rsid w:val="00D15822"/>
    <w:rsid w:val="00D159E1"/>
    <w:rsid w:val="00D15D1C"/>
    <w:rsid w:val="00D160A4"/>
    <w:rsid w:val="00D16716"/>
    <w:rsid w:val="00D16960"/>
    <w:rsid w:val="00D16A7F"/>
    <w:rsid w:val="00D16A94"/>
    <w:rsid w:val="00D175F0"/>
    <w:rsid w:val="00D17616"/>
    <w:rsid w:val="00D17E3A"/>
    <w:rsid w:val="00D17E3C"/>
    <w:rsid w:val="00D20131"/>
    <w:rsid w:val="00D203AE"/>
    <w:rsid w:val="00D20572"/>
    <w:rsid w:val="00D205CB"/>
    <w:rsid w:val="00D2098E"/>
    <w:rsid w:val="00D209A5"/>
    <w:rsid w:val="00D20C02"/>
    <w:rsid w:val="00D20DC6"/>
    <w:rsid w:val="00D21352"/>
    <w:rsid w:val="00D21526"/>
    <w:rsid w:val="00D21836"/>
    <w:rsid w:val="00D21B44"/>
    <w:rsid w:val="00D2226A"/>
    <w:rsid w:val="00D2298E"/>
    <w:rsid w:val="00D22BD2"/>
    <w:rsid w:val="00D23101"/>
    <w:rsid w:val="00D232A4"/>
    <w:rsid w:val="00D23363"/>
    <w:rsid w:val="00D2341F"/>
    <w:rsid w:val="00D23655"/>
    <w:rsid w:val="00D23930"/>
    <w:rsid w:val="00D23ABF"/>
    <w:rsid w:val="00D23B88"/>
    <w:rsid w:val="00D24202"/>
    <w:rsid w:val="00D248CE"/>
    <w:rsid w:val="00D24A97"/>
    <w:rsid w:val="00D24ACB"/>
    <w:rsid w:val="00D25228"/>
    <w:rsid w:val="00D25675"/>
    <w:rsid w:val="00D2574A"/>
    <w:rsid w:val="00D25A51"/>
    <w:rsid w:val="00D25C5F"/>
    <w:rsid w:val="00D25D3C"/>
    <w:rsid w:val="00D2615A"/>
    <w:rsid w:val="00D266F3"/>
    <w:rsid w:val="00D26C14"/>
    <w:rsid w:val="00D26CD0"/>
    <w:rsid w:val="00D26EF2"/>
    <w:rsid w:val="00D2722C"/>
    <w:rsid w:val="00D27866"/>
    <w:rsid w:val="00D27967"/>
    <w:rsid w:val="00D27AE9"/>
    <w:rsid w:val="00D300EA"/>
    <w:rsid w:val="00D308F5"/>
    <w:rsid w:val="00D30920"/>
    <w:rsid w:val="00D30AC5"/>
    <w:rsid w:val="00D30B96"/>
    <w:rsid w:val="00D30F85"/>
    <w:rsid w:val="00D30FB4"/>
    <w:rsid w:val="00D31082"/>
    <w:rsid w:val="00D310DE"/>
    <w:rsid w:val="00D31185"/>
    <w:rsid w:val="00D3135B"/>
    <w:rsid w:val="00D31489"/>
    <w:rsid w:val="00D31653"/>
    <w:rsid w:val="00D318A3"/>
    <w:rsid w:val="00D31BF8"/>
    <w:rsid w:val="00D31CA3"/>
    <w:rsid w:val="00D31CC7"/>
    <w:rsid w:val="00D32496"/>
    <w:rsid w:val="00D325DF"/>
    <w:rsid w:val="00D326F9"/>
    <w:rsid w:val="00D32949"/>
    <w:rsid w:val="00D32C85"/>
    <w:rsid w:val="00D330B0"/>
    <w:rsid w:val="00D33713"/>
    <w:rsid w:val="00D33875"/>
    <w:rsid w:val="00D338E0"/>
    <w:rsid w:val="00D33CA3"/>
    <w:rsid w:val="00D3402E"/>
    <w:rsid w:val="00D34047"/>
    <w:rsid w:val="00D34326"/>
    <w:rsid w:val="00D343FF"/>
    <w:rsid w:val="00D34409"/>
    <w:rsid w:val="00D34A2C"/>
    <w:rsid w:val="00D35098"/>
    <w:rsid w:val="00D3522B"/>
    <w:rsid w:val="00D352C0"/>
    <w:rsid w:val="00D352E3"/>
    <w:rsid w:val="00D35C70"/>
    <w:rsid w:val="00D35C8B"/>
    <w:rsid w:val="00D35CB9"/>
    <w:rsid w:val="00D35CD7"/>
    <w:rsid w:val="00D35CE6"/>
    <w:rsid w:val="00D35DF0"/>
    <w:rsid w:val="00D35EEF"/>
    <w:rsid w:val="00D3600A"/>
    <w:rsid w:val="00D36144"/>
    <w:rsid w:val="00D363E9"/>
    <w:rsid w:val="00D36890"/>
    <w:rsid w:val="00D36934"/>
    <w:rsid w:val="00D36BFB"/>
    <w:rsid w:val="00D36EF1"/>
    <w:rsid w:val="00D37166"/>
    <w:rsid w:val="00D3735B"/>
    <w:rsid w:val="00D374BE"/>
    <w:rsid w:val="00D375E0"/>
    <w:rsid w:val="00D376FC"/>
    <w:rsid w:val="00D37710"/>
    <w:rsid w:val="00D37B99"/>
    <w:rsid w:val="00D37E1C"/>
    <w:rsid w:val="00D4002B"/>
    <w:rsid w:val="00D4007B"/>
    <w:rsid w:val="00D40256"/>
    <w:rsid w:val="00D4028E"/>
    <w:rsid w:val="00D41084"/>
    <w:rsid w:val="00D41353"/>
    <w:rsid w:val="00D4164D"/>
    <w:rsid w:val="00D41708"/>
    <w:rsid w:val="00D418A5"/>
    <w:rsid w:val="00D41C7E"/>
    <w:rsid w:val="00D41D00"/>
    <w:rsid w:val="00D41F21"/>
    <w:rsid w:val="00D421CA"/>
    <w:rsid w:val="00D421F8"/>
    <w:rsid w:val="00D426EA"/>
    <w:rsid w:val="00D42ABA"/>
    <w:rsid w:val="00D42B72"/>
    <w:rsid w:val="00D42BAB"/>
    <w:rsid w:val="00D42ED2"/>
    <w:rsid w:val="00D42F00"/>
    <w:rsid w:val="00D43078"/>
    <w:rsid w:val="00D432B7"/>
    <w:rsid w:val="00D43475"/>
    <w:rsid w:val="00D439A8"/>
    <w:rsid w:val="00D43D61"/>
    <w:rsid w:val="00D4438D"/>
    <w:rsid w:val="00D44425"/>
    <w:rsid w:val="00D45314"/>
    <w:rsid w:val="00D4551C"/>
    <w:rsid w:val="00D459CA"/>
    <w:rsid w:val="00D460E1"/>
    <w:rsid w:val="00D465F2"/>
    <w:rsid w:val="00D465F5"/>
    <w:rsid w:val="00D466BB"/>
    <w:rsid w:val="00D46741"/>
    <w:rsid w:val="00D46D8D"/>
    <w:rsid w:val="00D46F11"/>
    <w:rsid w:val="00D46F2E"/>
    <w:rsid w:val="00D4714D"/>
    <w:rsid w:val="00D475E7"/>
    <w:rsid w:val="00D4772F"/>
    <w:rsid w:val="00D47CD1"/>
    <w:rsid w:val="00D47E60"/>
    <w:rsid w:val="00D47E8B"/>
    <w:rsid w:val="00D47EFF"/>
    <w:rsid w:val="00D47F82"/>
    <w:rsid w:val="00D503FF"/>
    <w:rsid w:val="00D5095F"/>
    <w:rsid w:val="00D5098D"/>
    <w:rsid w:val="00D50B05"/>
    <w:rsid w:val="00D50FD5"/>
    <w:rsid w:val="00D50FFF"/>
    <w:rsid w:val="00D51271"/>
    <w:rsid w:val="00D51632"/>
    <w:rsid w:val="00D5177B"/>
    <w:rsid w:val="00D5244D"/>
    <w:rsid w:val="00D528BA"/>
    <w:rsid w:val="00D52D68"/>
    <w:rsid w:val="00D52FAA"/>
    <w:rsid w:val="00D530C7"/>
    <w:rsid w:val="00D53124"/>
    <w:rsid w:val="00D5361A"/>
    <w:rsid w:val="00D537DE"/>
    <w:rsid w:val="00D53AB2"/>
    <w:rsid w:val="00D53B22"/>
    <w:rsid w:val="00D53DA8"/>
    <w:rsid w:val="00D53E3E"/>
    <w:rsid w:val="00D53E5D"/>
    <w:rsid w:val="00D53F29"/>
    <w:rsid w:val="00D54243"/>
    <w:rsid w:val="00D547FF"/>
    <w:rsid w:val="00D5530E"/>
    <w:rsid w:val="00D55481"/>
    <w:rsid w:val="00D55733"/>
    <w:rsid w:val="00D55F21"/>
    <w:rsid w:val="00D55FC2"/>
    <w:rsid w:val="00D5608A"/>
    <w:rsid w:val="00D56648"/>
    <w:rsid w:val="00D5699A"/>
    <w:rsid w:val="00D569F9"/>
    <w:rsid w:val="00D56CF1"/>
    <w:rsid w:val="00D56D5B"/>
    <w:rsid w:val="00D5741B"/>
    <w:rsid w:val="00D575F4"/>
    <w:rsid w:val="00D5789D"/>
    <w:rsid w:val="00D6005C"/>
    <w:rsid w:val="00D6013D"/>
    <w:rsid w:val="00D606A2"/>
    <w:rsid w:val="00D6075D"/>
    <w:rsid w:val="00D6080D"/>
    <w:rsid w:val="00D60DE5"/>
    <w:rsid w:val="00D60DEE"/>
    <w:rsid w:val="00D611F1"/>
    <w:rsid w:val="00D61600"/>
    <w:rsid w:val="00D61848"/>
    <w:rsid w:val="00D618C2"/>
    <w:rsid w:val="00D61AA9"/>
    <w:rsid w:val="00D61C20"/>
    <w:rsid w:val="00D61CFA"/>
    <w:rsid w:val="00D62741"/>
    <w:rsid w:val="00D62AD4"/>
    <w:rsid w:val="00D62B46"/>
    <w:rsid w:val="00D62B9D"/>
    <w:rsid w:val="00D63017"/>
    <w:rsid w:val="00D63E4F"/>
    <w:rsid w:val="00D63ECD"/>
    <w:rsid w:val="00D6401A"/>
    <w:rsid w:val="00D64D65"/>
    <w:rsid w:val="00D652DD"/>
    <w:rsid w:val="00D65964"/>
    <w:rsid w:val="00D65AD8"/>
    <w:rsid w:val="00D65EC9"/>
    <w:rsid w:val="00D65EE7"/>
    <w:rsid w:val="00D6631D"/>
    <w:rsid w:val="00D6637F"/>
    <w:rsid w:val="00D665F1"/>
    <w:rsid w:val="00D668D6"/>
    <w:rsid w:val="00D66B55"/>
    <w:rsid w:val="00D66D64"/>
    <w:rsid w:val="00D66E4B"/>
    <w:rsid w:val="00D670C4"/>
    <w:rsid w:val="00D674B9"/>
    <w:rsid w:val="00D674BB"/>
    <w:rsid w:val="00D67594"/>
    <w:rsid w:val="00D67650"/>
    <w:rsid w:val="00D677CA"/>
    <w:rsid w:val="00D67C60"/>
    <w:rsid w:val="00D67D0B"/>
    <w:rsid w:val="00D67E2E"/>
    <w:rsid w:val="00D7066C"/>
    <w:rsid w:val="00D7095B"/>
    <w:rsid w:val="00D71C9F"/>
    <w:rsid w:val="00D71E41"/>
    <w:rsid w:val="00D7245A"/>
    <w:rsid w:val="00D726AE"/>
    <w:rsid w:val="00D72797"/>
    <w:rsid w:val="00D72873"/>
    <w:rsid w:val="00D72B6A"/>
    <w:rsid w:val="00D72F99"/>
    <w:rsid w:val="00D730D9"/>
    <w:rsid w:val="00D732B7"/>
    <w:rsid w:val="00D737F4"/>
    <w:rsid w:val="00D739F4"/>
    <w:rsid w:val="00D73A4F"/>
    <w:rsid w:val="00D741C6"/>
    <w:rsid w:val="00D74352"/>
    <w:rsid w:val="00D7458C"/>
    <w:rsid w:val="00D74671"/>
    <w:rsid w:val="00D74C60"/>
    <w:rsid w:val="00D74CD4"/>
    <w:rsid w:val="00D74D61"/>
    <w:rsid w:val="00D74DA0"/>
    <w:rsid w:val="00D74FE5"/>
    <w:rsid w:val="00D754D6"/>
    <w:rsid w:val="00D75619"/>
    <w:rsid w:val="00D75698"/>
    <w:rsid w:val="00D75C46"/>
    <w:rsid w:val="00D75E90"/>
    <w:rsid w:val="00D75EAD"/>
    <w:rsid w:val="00D76509"/>
    <w:rsid w:val="00D76930"/>
    <w:rsid w:val="00D76C60"/>
    <w:rsid w:val="00D7751F"/>
    <w:rsid w:val="00D7755C"/>
    <w:rsid w:val="00D77759"/>
    <w:rsid w:val="00D77945"/>
    <w:rsid w:val="00D7799E"/>
    <w:rsid w:val="00D77B63"/>
    <w:rsid w:val="00D77BCB"/>
    <w:rsid w:val="00D77CF0"/>
    <w:rsid w:val="00D801F6"/>
    <w:rsid w:val="00D808A6"/>
    <w:rsid w:val="00D8091B"/>
    <w:rsid w:val="00D809C7"/>
    <w:rsid w:val="00D80CEB"/>
    <w:rsid w:val="00D80D68"/>
    <w:rsid w:val="00D80E62"/>
    <w:rsid w:val="00D80E6A"/>
    <w:rsid w:val="00D81042"/>
    <w:rsid w:val="00D81615"/>
    <w:rsid w:val="00D816C3"/>
    <w:rsid w:val="00D816DB"/>
    <w:rsid w:val="00D81C72"/>
    <w:rsid w:val="00D81D4D"/>
    <w:rsid w:val="00D81FD6"/>
    <w:rsid w:val="00D8225F"/>
    <w:rsid w:val="00D823D1"/>
    <w:rsid w:val="00D826B5"/>
    <w:rsid w:val="00D838B4"/>
    <w:rsid w:val="00D83B1D"/>
    <w:rsid w:val="00D83D04"/>
    <w:rsid w:val="00D83E75"/>
    <w:rsid w:val="00D84381"/>
    <w:rsid w:val="00D84394"/>
    <w:rsid w:val="00D84846"/>
    <w:rsid w:val="00D84F75"/>
    <w:rsid w:val="00D852DD"/>
    <w:rsid w:val="00D85D4E"/>
    <w:rsid w:val="00D85FBF"/>
    <w:rsid w:val="00D8650F"/>
    <w:rsid w:val="00D86510"/>
    <w:rsid w:val="00D86995"/>
    <w:rsid w:val="00D873D9"/>
    <w:rsid w:val="00D874D8"/>
    <w:rsid w:val="00D875F4"/>
    <w:rsid w:val="00D877DF"/>
    <w:rsid w:val="00D87865"/>
    <w:rsid w:val="00D87CA5"/>
    <w:rsid w:val="00D87CC8"/>
    <w:rsid w:val="00D87FB7"/>
    <w:rsid w:val="00D9023E"/>
    <w:rsid w:val="00D90639"/>
    <w:rsid w:val="00D90A35"/>
    <w:rsid w:val="00D90A97"/>
    <w:rsid w:val="00D90C2E"/>
    <w:rsid w:val="00D90C74"/>
    <w:rsid w:val="00D90E75"/>
    <w:rsid w:val="00D90F55"/>
    <w:rsid w:val="00D90F90"/>
    <w:rsid w:val="00D9119D"/>
    <w:rsid w:val="00D91433"/>
    <w:rsid w:val="00D92004"/>
    <w:rsid w:val="00D924B6"/>
    <w:rsid w:val="00D928C5"/>
    <w:rsid w:val="00D92A4D"/>
    <w:rsid w:val="00D92D99"/>
    <w:rsid w:val="00D92F29"/>
    <w:rsid w:val="00D9326A"/>
    <w:rsid w:val="00D935E1"/>
    <w:rsid w:val="00D936A5"/>
    <w:rsid w:val="00D93BC3"/>
    <w:rsid w:val="00D94158"/>
    <w:rsid w:val="00D94354"/>
    <w:rsid w:val="00D943A8"/>
    <w:rsid w:val="00D943DC"/>
    <w:rsid w:val="00D94406"/>
    <w:rsid w:val="00D9475A"/>
    <w:rsid w:val="00D94C22"/>
    <w:rsid w:val="00D94D22"/>
    <w:rsid w:val="00D94E38"/>
    <w:rsid w:val="00D94EBD"/>
    <w:rsid w:val="00D957C8"/>
    <w:rsid w:val="00D95B7E"/>
    <w:rsid w:val="00D95E73"/>
    <w:rsid w:val="00D962D4"/>
    <w:rsid w:val="00D9634D"/>
    <w:rsid w:val="00D96391"/>
    <w:rsid w:val="00D96853"/>
    <w:rsid w:val="00D96BF4"/>
    <w:rsid w:val="00D96C7B"/>
    <w:rsid w:val="00D972E9"/>
    <w:rsid w:val="00D976E8"/>
    <w:rsid w:val="00D97CFC"/>
    <w:rsid w:val="00D97F09"/>
    <w:rsid w:val="00DA0003"/>
    <w:rsid w:val="00DA029E"/>
    <w:rsid w:val="00DA0475"/>
    <w:rsid w:val="00DA056D"/>
    <w:rsid w:val="00DA133F"/>
    <w:rsid w:val="00DA1513"/>
    <w:rsid w:val="00DA1576"/>
    <w:rsid w:val="00DA164E"/>
    <w:rsid w:val="00DA1682"/>
    <w:rsid w:val="00DA1688"/>
    <w:rsid w:val="00DA1B16"/>
    <w:rsid w:val="00DA1BCD"/>
    <w:rsid w:val="00DA1E6A"/>
    <w:rsid w:val="00DA1F06"/>
    <w:rsid w:val="00DA1F7D"/>
    <w:rsid w:val="00DA26D6"/>
    <w:rsid w:val="00DA2BF9"/>
    <w:rsid w:val="00DA2CB6"/>
    <w:rsid w:val="00DA33AE"/>
    <w:rsid w:val="00DA33E8"/>
    <w:rsid w:val="00DA36A9"/>
    <w:rsid w:val="00DA3819"/>
    <w:rsid w:val="00DA3A2D"/>
    <w:rsid w:val="00DA3CF5"/>
    <w:rsid w:val="00DA3E43"/>
    <w:rsid w:val="00DA426A"/>
    <w:rsid w:val="00DA4412"/>
    <w:rsid w:val="00DA479F"/>
    <w:rsid w:val="00DA5414"/>
    <w:rsid w:val="00DA5777"/>
    <w:rsid w:val="00DA5997"/>
    <w:rsid w:val="00DA5AE6"/>
    <w:rsid w:val="00DA5C69"/>
    <w:rsid w:val="00DA5D9A"/>
    <w:rsid w:val="00DA60B5"/>
    <w:rsid w:val="00DA613E"/>
    <w:rsid w:val="00DA61B4"/>
    <w:rsid w:val="00DA6257"/>
    <w:rsid w:val="00DA6414"/>
    <w:rsid w:val="00DA684E"/>
    <w:rsid w:val="00DA6EF4"/>
    <w:rsid w:val="00DA6F7B"/>
    <w:rsid w:val="00DA70C5"/>
    <w:rsid w:val="00DA7322"/>
    <w:rsid w:val="00DA74B3"/>
    <w:rsid w:val="00DA7509"/>
    <w:rsid w:val="00DA755D"/>
    <w:rsid w:val="00DA76D2"/>
    <w:rsid w:val="00DA7866"/>
    <w:rsid w:val="00DA7958"/>
    <w:rsid w:val="00DB026F"/>
    <w:rsid w:val="00DB0450"/>
    <w:rsid w:val="00DB084D"/>
    <w:rsid w:val="00DB0C74"/>
    <w:rsid w:val="00DB0FE9"/>
    <w:rsid w:val="00DB1228"/>
    <w:rsid w:val="00DB13D9"/>
    <w:rsid w:val="00DB1712"/>
    <w:rsid w:val="00DB18B7"/>
    <w:rsid w:val="00DB190A"/>
    <w:rsid w:val="00DB1BCD"/>
    <w:rsid w:val="00DB1C27"/>
    <w:rsid w:val="00DB1E1D"/>
    <w:rsid w:val="00DB1E76"/>
    <w:rsid w:val="00DB207A"/>
    <w:rsid w:val="00DB225A"/>
    <w:rsid w:val="00DB2283"/>
    <w:rsid w:val="00DB26B8"/>
    <w:rsid w:val="00DB2702"/>
    <w:rsid w:val="00DB2732"/>
    <w:rsid w:val="00DB2C2B"/>
    <w:rsid w:val="00DB2C2E"/>
    <w:rsid w:val="00DB2F3D"/>
    <w:rsid w:val="00DB318E"/>
    <w:rsid w:val="00DB39C3"/>
    <w:rsid w:val="00DB39DF"/>
    <w:rsid w:val="00DB3FB5"/>
    <w:rsid w:val="00DB410F"/>
    <w:rsid w:val="00DB4139"/>
    <w:rsid w:val="00DB4213"/>
    <w:rsid w:val="00DB48D5"/>
    <w:rsid w:val="00DB4BDA"/>
    <w:rsid w:val="00DB4E1C"/>
    <w:rsid w:val="00DB4FB6"/>
    <w:rsid w:val="00DB50C3"/>
    <w:rsid w:val="00DB51AF"/>
    <w:rsid w:val="00DB51E6"/>
    <w:rsid w:val="00DB5208"/>
    <w:rsid w:val="00DB5218"/>
    <w:rsid w:val="00DB58AA"/>
    <w:rsid w:val="00DB58ED"/>
    <w:rsid w:val="00DB5B02"/>
    <w:rsid w:val="00DB5EDC"/>
    <w:rsid w:val="00DB5EEC"/>
    <w:rsid w:val="00DB5F83"/>
    <w:rsid w:val="00DB5FA8"/>
    <w:rsid w:val="00DB6571"/>
    <w:rsid w:val="00DB6658"/>
    <w:rsid w:val="00DB69E2"/>
    <w:rsid w:val="00DB6A90"/>
    <w:rsid w:val="00DB70B5"/>
    <w:rsid w:val="00DB77A0"/>
    <w:rsid w:val="00DC0092"/>
    <w:rsid w:val="00DC102F"/>
    <w:rsid w:val="00DC11E7"/>
    <w:rsid w:val="00DC1230"/>
    <w:rsid w:val="00DC1280"/>
    <w:rsid w:val="00DC1BBD"/>
    <w:rsid w:val="00DC204B"/>
    <w:rsid w:val="00DC2217"/>
    <w:rsid w:val="00DC22A4"/>
    <w:rsid w:val="00DC2407"/>
    <w:rsid w:val="00DC261C"/>
    <w:rsid w:val="00DC2661"/>
    <w:rsid w:val="00DC269A"/>
    <w:rsid w:val="00DC27F5"/>
    <w:rsid w:val="00DC2C2F"/>
    <w:rsid w:val="00DC2F35"/>
    <w:rsid w:val="00DC3058"/>
    <w:rsid w:val="00DC30E5"/>
    <w:rsid w:val="00DC345E"/>
    <w:rsid w:val="00DC35B3"/>
    <w:rsid w:val="00DC3653"/>
    <w:rsid w:val="00DC36BB"/>
    <w:rsid w:val="00DC38CE"/>
    <w:rsid w:val="00DC39FF"/>
    <w:rsid w:val="00DC3CBE"/>
    <w:rsid w:val="00DC4361"/>
    <w:rsid w:val="00DC48BE"/>
    <w:rsid w:val="00DC48C9"/>
    <w:rsid w:val="00DC4A39"/>
    <w:rsid w:val="00DC5215"/>
    <w:rsid w:val="00DC5266"/>
    <w:rsid w:val="00DC564C"/>
    <w:rsid w:val="00DC58EF"/>
    <w:rsid w:val="00DC59E4"/>
    <w:rsid w:val="00DC5A43"/>
    <w:rsid w:val="00DC5C15"/>
    <w:rsid w:val="00DC5C34"/>
    <w:rsid w:val="00DC5C9E"/>
    <w:rsid w:val="00DC6475"/>
    <w:rsid w:val="00DC6521"/>
    <w:rsid w:val="00DC6EB1"/>
    <w:rsid w:val="00DC73CD"/>
    <w:rsid w:val="00DC758B"/>
    <w:rsid w:val="00DC78E0"/>
    <w:rsid w:val="00DC7971"/>
    <w:rsid w:val="00DD0212"/>
    <w:rsid w:val="00DD0415"/>
    <w:rsid w:val="00DD0460"/>
    <w:rsid w:val="00DD046F"/>
    <w:rsid w:val="00DD05BC"/>
    <w:rsid w:val="00DD063A"/>
    <w:rsid w:val="00DD076A"/>
    <w:rsid w:val="00DD0AF6"/>
    <w:rsid w:val="00DD0D98"/>
    <w:rsid w:val="00DD1348"/>
    <w:rsid w:val="00DD1B1B"/>
    <w:rsid w:val="00DD1B7A"/>
    <w:rsid w:val="00DD2AA4"/>
    <w:rsid w:val="00DD2F08"/>
    <w:rsid w:val="00DD2FC0"/>
    <w:rsid w:val="00DD3247"/>
    <w:rsid w:val="00DD3565"/>
    <w:rsid w:val="00DD362D"/>
    <w:rsid w:val="00DD36DA"/>
    <w:rsid w:val="00DD39E1"/>
    <w:rsid w:val="00DD3F33"/>
    <w:rsid w:val="00DD4006"/>
    <w:rsid w:val="00DD43EB"/>
    <w:rsid w:val="00DD45EC"/>
    <w:rsid w:val="00DD4B3A"/>
    <w:rsid w:val="00DD4BD1"/>
    <w:rsid w:val="00DD4E27"/>
    <w:rsid w:val="00DD51D4"/>
    <w:rsid w:val="00DD52B0"/>
    <w:rsid w:val="00DD5302"/>
    <w:rsid w:val="00DD54BA"/>
    <w:rsid w:val="00DD5734"/>
    <w:rsid w:val="00DD57DD"/>
    <w:rsid w:val="00DD5983"/>
    <w:rsid w:val="00DD5B18"/>
    <w:rsid w:val="00DD5C8B"/>
    <w:rsid w:val="00DD5D12"/>
    <w:rsid w:val="00DD60AF"/>
    <w:rsid w:val="00DD643C"/>
    <w:rsid w:val="00DD6647"/>
    <w:rsid w:val="00DD6749"/>
    <w:rsid w:val="00DD6984"/>
    <w:rsid w:val="00DD69B7"/>
    <w:rsid w:val="00DD6F9D"/>
    <w:rsid w:val="00DD6FE8"/>
    <w:rsid w:val="00DD7090"/>
    <w:rsid w:val="00DD720B"/>
    <w:rsid w:val="00DD722A"/>
    <w:rsid w:val="00DD77E2"/>
    <w:rsid w:val="00DD7B02"/>
    <w:rsid w:val="00DE0096"/>
    <w:rsid w:val="00DE0534"/>
    <w:rsid w:val="00DE0824"/>
    <w:rsid w:val="00DE0881"/>
    <w:rsid w:val="00DE099B"/>
    <w:rsid w:val="00DE09D8"/>
    <w:rsid w:val="00DE0A65"/>
    <w:rsid w:val="00DE0E7D"/>
    <w:rsid w:val="00DE1098"/>
    <w:rsid w:val="00DE1434"/>
    <w:rsid w:val="00DE1557"/>
    <w:rsid w:val="00DE189C"/>
    <w:rsid w:val="00DE1C0E"/>
    <w:rsid w:val="00DE1C2D"/>
    <w:rsid w:val="00DE2178"/>
    <w:rsid w:val="00DE2211"/>
    <w:rsid w:val="00DE259E"/>
    <w:rsid w:val="00DE25AA"/>
    <w:rsid w:val="00DE2B4D"/>
    <w:rsid w:val="00DE2DA2"/>
    <w:rsid w:val="00DE2DC1"/>
    <w:rsid w:val="00DE3279"/>
    <w:rsid w:val="00DE3299"/>
    <w:rsid w:val="00DE32D3"/>
    <w:rsid w:val="00DE3423"/>
    <w:rsid w:val="00DE3484"/>
    <w:rsid w:val="00DE366D"/>
    <w:rsid w:val="00DE36CB"/>
    <w:rsid w:val="00DE3792"/>
    <w:rsid w:val="00DE3D1F"/>
    <w:rsid w:val="00DE4157"/>
    <w:rsid w:val="00DE4344"/>
    <w:rsid w:val="00DE4584"/>
    <w:rsid w:val="00DE460A"/>
    <w:rsid w:val="00DE4994"/>
    <w:rsid w:val="00DE4AC0"/>
    <w:rsid w:val="00DE4B92"/>
    <w:rsid w:val="00DE4EAE"/>
    <w:rsid w:val="00DE5095"/>
    <w:rsid w:val="00DE5165"/>
    <w:rsid w:val="00DE55B6"/>
    <w:rsid w:val="00DE57EF"/>
    <w:rsid w:val="00DE5DCD"/>
    <w:rsid w:val="00DE5ED6"/>
    <w:rsid w:val="00DE61C8"/>
    <w:rsid w:val="00DE63AC"/>
    <w:rsid w:val="00DE6870"/>
    <w:rsid w:val="00DE69EE"/>
    <w:rsid w:val="00DE722F"/>
    <w:rsid w:val="00DE7428"/>
    <w:rsid w:val="00DE7786"/>
    <w:rsid w:val="00DE786C"/>
    <w:rsid w:val="00DE7AA9"/>
    <w:rsid w:val="00DE7DEB"/>
    <w:rsid w:val="00DE7ECD"/>
    <w:rsid w:val="00DF00C3"/>
    <w:rsid w:val="00DF020A"/>
    <w:rsid w:val="00DF099F"/>
    <w:rsid w:val="00DF0D43"/>
    <w:rsid w:val="00DF0F81"/>
    <w:rsid w:val="00DF1242"/>
    <w:rsid w:val="00DF1276"/>
    <w:rsid w:val="00DF17CA"/>
    <w:rsid w:val="00DF18DD"/>
    <w:rsid w:val="00DF1D17"/>
    <w:rsid w:val="00DF1D70"/>
    <w:rsid w:val="00DF2402"/>
    <w:rsid w:val="00DF2454"/>
    <w:rsid w:val="00DF2D15"/>
    <w:rsid w:val="00DF336E"/>
    <w:rsid w:val="00DF34CF"/>
    <w:rsid w:val="00DF3B44"/>
    <w:rsid w:val="00DF3C1E"/>
    <w:rsid w:val="00DF3CCB"/>
    <w:rsid w:val="00DF3D42"/>
    <w:rsid w:val="00DF3F4A"/>
    <w:rsid w:val="00DF4350"/>
    <w:rsid w:val="00DF443D"/>
    <w:rsid w:val="00DF460D"/>
    <w:rsid w:val="00DF47B1"/>
    <w:rsid w:val="00DF4924"/>
    <w:rsid w:val="00DF4A4F"/>
    <w:rsid w:val="00DF4B0E"/>
    <w:rsid w:val="00DF4DF8"/>
    <w:rsid w:val="00DF4E14"/>
    <w:rsid w:val="00DF5366"/>
    <w:rsid w:val="00DF57A1"/>
    <w:rsid w:val="00DF5A33"/>
    <w:rsid w:val="00DF5AC1"/>
    <w:rsid w:val="00DF5AE9"/>
    <w:rsid w:val="00DF5B60"/>
    <w:rsid w:val="00DF5F2C"/>
    <w:rsid w:val="00DF6038"/>
    <w:rsid w:val="00DF613F"/>
    <w:rsid w:val="00DF6503"/>
    <w:rsid w:val="00DF673E"/>
    <w:rsid w:val="00DF71D3"/>
    <w:rsid w:val="00DF71EF"/>
    <w:rsid w:val="00DF72E8"/>
    <w:rsid w:val="00DF7352"/>
    <w:rsid w:val="00DF742F"/>
    <w:rsid w:val="00DF7448"/>
    <w:rsid w:val="00DF7530"/>
    <w:rsid w:val="00DF75AC"/>
    <w:rsid w:val="00DF75D6"/>
    <w:rsid w:val="00DF7811"/>
    <w:rsid w:val="00DF7B6D"/>
    <w:rsid w:val="00DF7CDA"/>
    <w:rsid w:val="00DF7E2F"/>
    <w:rsid w:val="00DF7E60"/>
    <w:rsid w:val="00DF7F57"/>
    <w:rsid w:val="00DF7FA0"/>
    <w:rsid w:val="00E00052"/>
    <w:rsid w:val="00E000DB"/>
    <w:rsid w:val="00E00304"/>
    <w:rsid w:val="00E00326"/>
    <w:rsid w:val="00E0049F"/>
    <w:rsid w:val="00E00600"/>
    <w:rsid w:val="00E0062F"/>
    <w:rsid w:val="00E008DE"/>
    <w:rsid w:val="00E00C86"/>
    <w:rsid w:val="00E00D36"/>
    <w:rsid w:val="00E00D8F"/>
    <w:rsid w:val="00E00E70"/>
    <w:rsid w:val="00E00ED1"/>
    <w:rsid w:val="00E01265"/>
    <w:rsid w:val="00E0151B"/>
    <w:rsid w:val="00E016DF"/>
    <w:rsid w:val="00E017B7"/>
    <w:rsid w:val="00E0183C"/>
    <w:rsid w:val="00E01AC3"/>
    <w:rsid w:val="00E01CDB"/>
    <w:rsid w:val="00E01F0D"/>
    <w:rsid w:val="00E0200E"/>
    <w:rsid w:val="00E020B3"/>
    <w:rsid w:val="00E022BF"/>
    <w:rsid w:val="00E02387"/>
    <w:rsid w:val="00E0242B"/>
    <w:rsid w:val="00E02437"/>
    <w:rsid w:val="00E02524"/>
    <w:rsid w:val="00E028A8"/>
    <w:rsid w:val="00E02C7D"/>
    <w:rsid w:val="00E02E42"/>
    <w:rsid w:val="00E0317B"/>
    <w:rsid w:val="00E032C2"/>
    <w:rsid w:val="00E03627"/>
    <w:rsid w:val="00E0373A"/>
    <w:rsid w:val="00E03DAE"/>
    <w:rsid w:val="00E04056"/>
    <w:rsid w:val="00E047A9"/>
    <w:rsid w:val="00E04AF4"/>
    <w:rsid w:val="00E04BA6"/>
    <w:rsid w:val="00E04E95"/>
    <w:rsid w:val="00E0505E"/>
    <w:rsid w:val="00E0525C"/>
    <w:rsid w:val="00E05AC3"/>
    <w:rsid w:val="00E05AEC"/>
    <w:rsid w:val="00E06174"/>
    <w:rsid w:val="00E0620B"/>
    <w:rsid w:val="00E06395"/>
    <w:rsid w:val="00E06640"/>
    <w:rsid w:val="00E06EFE"/>
    <w:rsid w:val="00E07784"/>
    <w:rsid w:val="00E07A69"/>
    <w:rsid w:val="00E10769"/>
    <w:rsid w:val="00E10983"/>
    <w:rsid w:val="00E10C34"/>
    <w:rsid w:val="00E11A21"/>
    <w:rsid w:val="00E120EC"/>
    <w:rsid w:val="00E1211F"/>
    <w:rsid w:val="00E129D7"/>
    <w:rsid w:val="00E12E62"/>
    <w:rsid w:val="00E130BC"/>
    <w:rsid w:val="00E134CC"/>
    <w:rsid w:val="00E138D7"/>
    <w:rsid w:val="00E13925"/>
    <w:rsid w:val="00E139D4"/>
    <w:rsid w:val="00E141CD"/>
    <w:rsid w:val="00E144A4"/>
    <w:rsid w:val="00E14595"/>
    <w:rsid w:val="00E153F8"/>
    <w:rsid w:val="00E15701"/>
    <w:rsid w:val="00E15856"/>
    <w:rsid w:val="00E15B84"/>
    <w:rsid w:val="00E163FB"/>
    <w:rsid w:val="00E16583"/>
    <w:rsid w:val="00E169A4"/>
    <w:rsid w:val="00E16BF4"/>
    <w:rsid w:val="00E16CF9"/>
    <w:rsid w:val="00E16F18"/>
    <w:rsid w:val="00E17109"/>
    <w:rsid w:val="00E17741"/>
    <w:rsid w:val="00E17BDA"/>
    <w:rsid w:val="00E17EA9"/>
    <w:rsid w:val="00E201A2"/>
    <w:rsid w:val="00E20654"/>
    <w:rsid w:val="00E2091F"/>
    <w:rsid w:val="00E211BB"/>
    <w:rsid w:val="00E2165E"/>
    <w:rsid w:val="00E219DB"/>
    <w:rsid w:val="00E21A93"/>
    <w:rsid w:val="00E224C8"/>
    <w:rsid w:val="00E2266A"/>
    <w:rsid w:val="00E227E6"/>
    <w:rsid w:val="00E22ACF"/>
    <w:rsid w:val="00E22B7F"/>
    <w:rsid w:val="00E22E9E"/>
    <w:rsid w:val="00E2305D"/>
    <w:rsid w:val="00E23BDE"/>
    <w:rsid w:val="00E24153"/>
    <w:rsid w:val="00E241E6"/>
    <w:rsid w:val="00E245C1"/>
    <w:rsid w:val="00E24786"/>
    <w:rsid w:val="00E24DF6"/>
    <w:rsid w:val="00E25EDA"/>
    <w:rsid w:val="00E26002"/>
    <w:rsid w:val="00E26247"/>
    <w:rsid w:val="00E262DD"/>
    <w:rsid w:val="00E266D3"/>
    <w:rsid w:val="00E26B81"/>
    <w:rsid w:val="00E26FA1"/>
    <w:rsid w:val="00E27256"/>
    <w:rsid w:val="00E272A5"/>
    <w:rsid w:val="00E275C8"/>
    <w:rsid w:val="00E276A0"/>
    <w:rsid w:val="00E276C6"/>
    <w:rsid w:val="00E27DFE"/>
    <w:rsid w:val="00E30029"/>
    <w:rsid w:val="00E30071"/>
    <w:rsid w:val="00E302C7"/>
    <w:rsid w:val="00E307C1"/>
    <w:rsid w:val="00E30A07"/>
    <w:rsid w:val="00E30EFD"/>
    <w:rsid w:val="00E30FCF"/>
    <w:rsid w:val="00E31389"/>
    <w:rsid w:val="00E315E5"/>
    <w:rsid w:val="00E31A29"/>
    <w:rsid w:val="00E320CF"/>
    <w:rsid w:val="00E32556"/>
    <w:rsid w:val="00E32706"/>
    <w:rsid w:val="00E32D1D"/>
    <w:rsid w:val="00E32DF1"/>
    <w:rsid w:val="00E332ED"/>
    <w:rsid w:val="00E338A3"/>
    <w:rsid w:val="00E33A3D"/>
    <w:rsid w:val="00E33B66"/>
    <w:rsid w:val="00E33C71"/>
    <w:rsid w:val="00E33EAA"/>
    <w:rsid w:val="00E3429E"/>
    <w:rsid w:val="00E343AC"/>
    <w:rsid w:val="00E34505"/>
    <w:rsid w:val="00E34A81"/>
    <w:rsid w:val="00E34B19"/>
    <w:rsid w:val="00E34BA2"/>
    <w:rsid w:val="00E350EF"/>
    <w:rsid w:val="00E35216"/>
    <w:rsid w:val="00E3529A"/>
    <w:rsid w:val="00E3592F"/>
    <w:rsid w:val="00E3619C"/>
    <w:rsid w:val="00E361AB"/>
    <w:rsid w:val="00E3696B"/>
    <w:rsid w:val="00E36A42"/>
    <w:rsid w:val="00E36D24"/>
    <w:rsid w:val="00E37124"/>
    <w:rsid w:val="00E3750D"/>
    <w:rsid w:val="00E37751"/>
    <w:rsid w:val="00E37D13"/>
    <w:rsid w:val="00E37EE3"/>
    <w:rsid w:val="00E37F21"/>
    <w:rsid w:val="00E37F9D"/>
    <w:rsid w:val="00E40832"/>
    <w:rsid w:val="00E40C37"/>
    <w:rsid w:val="00E4139E"/>
    <w:rsid w:val="00E417AF"/>
    <w:rsid w:val="00E41FB9"/>
    <w:rsid w:val="00E420DD"/>
    <w:rsid w:val="00E4217B"/>
    <w:rsid w:val="00E4234D"/>
    <w:rsid w:val="00E42933"/>
    <w:rsid w:val="00E42B79"/>
    <w:rsid w:val="00E42CF2"/>
    <w:rsid w:val="00E4352E"/>
    <w:rsid w:val="00E43926"/>
    <w:rsid w:val="00E43E38"/>
    <w:rsid w:val="00E44F72"/>
    <w:rsid w:val="00E45021"/>
    <w:rsid w:val="00E459C7"/>
    <w:rsid w:val="00E45B12"/>
    <w:rsid w:val="00E45BDD"/>
    <w:rsid w:val="00E46301"/>
    <w:rsid w:val="00E463E3"/>
    <w:rsid w:val="00E4656B"/>
    <w:rsid w:val="00E46FB5"/>
    <w:rsid w:val="00E471D3"/>
    <w:rsid w:val="00E47393"/>
    <w:rsid w:val="00E4758A"/>
    <w:rsid w:val="00E47A57"/>
    <w:rsid w:val="00E47FE8"/>
    <w:rsid w:val="00E500C4"/>
    <w:rsid w:val="00E5111F"/>
    <w:rsid w:val="00E5141D"/>
    <w:rsid w:val="00E516C6"/>
    <w:rsid w:val="00E51809"/>
    <w:rsid w:val="00E51955"/>
    <w:rsid w:val="00E53883"/>
    <w:rsid w:val="00E539D2"/>
    <w:rsid w:val="00E53AA2"/>
    <w:rsid w:val="00E53AD7"/>
    <w:rsid w:val="00E53D43"/>
    <w:rsid w:val="00E5424F"/>
    <w:rsid w:val="00E54259"/>
    <w:rsid w:val="00E5432C"/>
    <w:rsid w:val="00E54412"/>
    <w:rsid w:val="00E5467B"/>
    <w:rsid w:val="00E5467C"/>
    <w:rsid w:val="00E55072"/>
    <w:rsid w:val="00E5517F"/>
    <w:rsid w:val="00E55546"/>
    <w:rsid w:val="00E55614"/>
    <w:rsid w:val="00E55759"/>
    <w:rsid w:val="00E55908"/>
    <w:rsid w:val="00E5591C"/>
    <w:rsid w:val="00E55BB1"/>
    <w:rsid w:val="00E55DC2"/>
    <w:rsid w:val="00E55F13"/>
    <w:rsid w:val="00E565D4"/>
    <w:rsid w:val="00E566FA"/>
    <w:rsid w:val="00E56778"/>
    <w:rsid w:val="00E56BD9"/>
    <w:rsid w:val="00E56F3C"/>
    <w:rsid w:val="00E5745F"/>
    <w:rsid w:val="00E574AE"/>
    <w:rsid w:val="00E57B0D"/>
    <w:rsid w:val="00E57B50"/>
    <w:rsid w:val="00E57C86"/>
    <w:rsid w:val="00E57CBC"/>
    <w:rsid w:val="00E57F21"/>
    <w:rsid w:val="00E6001E"/>
    <w:rsid w:val="00E60053"/>
    <w:rsid w:val="00E60265"/>
    <w:rsid w:val="00E60677"/>
    <w:rsid w:val="00E6092C"/>
    <w:rsid w:val="00E60AC6"/>
    <w:rsid w:val="00E60AF8"/>
    <w:rsid w:val="00E61125"/>
    <w:rsid w:val="00E611BC"/>
    <w:rsid w:val="00E61602"/>
    <w:rsid w:val="00E6169D"/>
    <w:rsid w:val="00E62027"/>
    <w:rsid w:val="00E620DD"/>
    <w:rsid w:val="00E62290"/>
    <w:rsid w:val="00E623B8"/>
    <w:rsid w:val="00E6254E"/>
    <w:rsid w:val="00E6268F"/>
    <w:rsid w:val="00E627E2"/>
    <w:rsid w:val="00E628A3"/>
    <w:rsid w:val="00E62E9E"/>
    <w:rsid w:val="00E63348"/>
    <w:rsid w:val="00E634FA"/>
    <w:rsid w:val="00E63631"/>
    <w:rsid w:val="00E636C1"/>
    <w:rsid w:val="00E6380A"/>
    <w:rsid w:val="00E6394D"/>
    <w:rsid w:val="00E63B2F"/>
    <w:rsid w:val="00E640CD"/>
    <w:rsid w:val="00E6431E"/>
    <w:rsid w:val="00E64869"/>
    <w:rsid w:val="00E648AA"/>
    <w:rsid w:val="00E64ACA"/>
    <w:rsid w:val="00E64ED0"/>
    <w:rsid w:val="00E65296"/>
    <w:rsid w:val="00E654EC"/>
    <w:rsid w:val="00E65905"/>
    <w:rsid w:val="00E6660D"/>
    <w:rsid w:val="00E6673B"/>
    <w:rsid w:val="00E66899"/>
    <w:rsid w:val="00E66BFC"/>
    <w:rsid w:val="00E67121"/>
    <w:rsid w:val="00E67130"/>
    <w:rsid w:val="00E67225"/>
    <w:rsid w:val="00E674B1"/>
    <w:rsid w:val="00E67EE8"/>
    <w:rsid w:val="00E7034F"/>
    <w:rsid w:val="00E70576"/>
    <w:rsid w:val="00E7057F"/>
    <w:rsid w:val="00E706A9"/>
    <w:rsid w:val="00E707C5"/>
    <w:rsid w:val="00E70D9C"/>
    <w:rsid w:val="00E70EA4"/>
    <w:rsid w:val="00E70FEB"/>
    <w:rsid w:val="00E715D1"/>
    <w:rsid w:val="00E71AAC"/>
    <w:rsid w:val="00E71BF1"/>
    <w:rsid w:val="00E71CD9"/>
    <w:rsid w:val="00E71F76"/>
    <w:rsid w:val="00E722C6"/>
    <w:rsid w:val="00E729F5"/>
    <w:rsid w:val="00E72C3D"/>
    <w:rsid w:val="00E72F48"/>
    <w:rsid w:val="00E72FD2"/>
    <w:rsid w:val="00E73655"/>
    <w:rsid w:val="00E738AC"/>
    <w:rsid w:val="00E739E9"/>
    <w:rsid w:val="00E73CF4"/>
    <w:rsid w:val="00E73E5B"/>
    <w:rsid w:val="00E7406E"/>
    <w:rsid w:val="00E741C6"/>
    <w:rsid w:val="00E74650"/>
    <w:rsid w:val="00E74A1A"/>
    <w:rsid w:val="00E74E69"/>
    <w:rsid w:val="00E75C77"/>
    <w:rsid w:val="00E75D6B"/>
    <w:rsid w:val="00E75E6E"/>
    <w:rsid w:val="00E762A8"/>
    <w:rsid w:val="00E76510"/>
    <w:rsid w:val="00E76D09"/>
    <w:rsid w:val="00E76D0E"/>
    <w:rsid w:val="00E76F14"/>
    <w:rsid w:val="00E77388"/>
    <w:rsid w:val="00E77452"/>
    <w:rsid w:val="00E778C4"/>
    <w:rsid w:val="00E7793D"/>
    <w:rsid w:val="00E77B65"/>
    <w:rsid w:val="00E77B69"/>
    <w:rsid w:val="00E77BDD"/>
    <w:rsid w:val="00E77C2D"/>
    <w:rsid w:val="00E77C8C"/>
    <w:rsid w:val="00E77D8F"/>
    <w:rsid w:val="00E77DF7"/>
    <w:rsid w:val="00E80146"/>
    <w:rsid w:val="00E80A43"/>
    <w:rsid w:val="00E80B23"/>
    <w:rsid w:val="00E80E06"/>
    <w:rsid w:val="00E81547"/>
    <w:rsid w:val="00E81A90"/>
    <w:rsid w:val="00E82560"/>
    <w:rsid w:val="00E8277B"/>
    <w:rsid w:val="00E828A8"/>
    <w:rsid w:val="00E8293C"/>
    <w:rsid w:val="00E82CDD"/>
    <w:rsid w:val="00E82E9C"/>
    <w:rsid w:val="00E82EDE"/>
    <w:rsid w:val="00E83105"/>
    <w:rsid w:val="00E83320"/>
    <w:rsid w:val="00E835D6"/>
    <w:rsid w:val="00E83864"/>
    <w:rsid w:val="00E83A2E"/>
    <w:rsid w:val="00E84064"/>
    <w:rsid w:val="00E842A8"/>
    <w:rsid w:val="00E8432A"/>
    <w:rsid w:val="00E843E3"/>
    <w:rsid w:val="00E84559"/>
    <w:rsid w:val="00E84625"/>
    <w:rsid w:val="00E850AE"/>
    <w:rsid w:val="00E8536A"/>
    <w:rsid w:val="00E8567D"/>
    <w:rsid w:val="00E85772"/>
    <w:rsid w:val="00E8595C"/>
    <w:rsid w:val="00E85FDE"/>
    <w:rsid w:val="00E8603E"/>
    <w:rsid w:val="00E8605D"/>
    <w:rsid w:val="00E86151"/>
    <w:rsid w:val="00E86A15"/>
    <w:rsid w:val="00E86D76"/>
    <w:rsid w:val="00E86DB9"/>
    <w:rsid w:val="00E87485"/>
    <w:rsid w:val="00E87554"/>
    <w:rsid w:val="00E87654"/>
    <w:rsid w:val="00E8770E"/>
    <w:rsid w:val="00E87A13"/>
    <w:rsid w:val="00E87B64"/>
    <w:rsid w:val="00E87F42"/>
    <w:rsid w:val="00E90196"/>
    <w:rsid w:val="00E90254"/>
    <w:rsid w:val="00E903D7"/>
    <w:rsid w:val="00E904D4"/>
    <w:rsid w:val="00E90525"/>
    <w:rsid w:val="00E9053A"/>
    <w:rsid w:val="00E907E7"/>
    <w:rsid w:val="00E90808"/>
    <w:rsid w:val="00E90874"/>
    <w:rsid w:val="00E90AA3"/>
    <w:rsid w:val="00E91342"/>
    <w:rsid w:val="00E915AC"/>
    <w:rsid w:val="00E9172E"/>
    <w:rsid w:val="00E9192A"/>
    <w:rsid w:val="00E91AC2"/>
    <w:rsid w:val="00E91AD8"/>
    <w:rsid w:val="00E91E2F"/>
    <w:rsid w:val="00E91F1A"/>
    <w:rsid w:val="00E92130"/>
    <w:rsid w:val="00E922E3"/>
    <w:rsid w:val="00E92504"/>
    <w:rsid w:val="00E925ED"/>
    <w:rsid w:val="00E92924"/>
    <w:rsid w:val="00E92CBE"/>
    <w:rsid w:val="00E92CE9"/>
    <w:rsid w:val="00E932F4"/>
    <w:rsid w:val="00E932FA"/>
    <w:rsid w:val="00E93561"/>
    <w:rsid w:val="00E939E9"/>
    <w:rsid w:val="00E93C18"/>
    <w:rsid w:val="00E942B0"/>
    <w:rsid w:val="00E9493A"/>
    <w:rsid w:val="00E94B22"/>
    <w:rsid w:val="00E95076"/>
    <w:rsid w:val="00E9541F"/>
    <w:rsid w:val="00E9547A"/>
    <w:rsid w:val="00E95795"/>
    <w:rsid w:val="00E95D25"/>
    <w:rsid w:val="00E95E3A"/>
    <w:rsid w:val="00E95FF7"/>
    <w:rsid w:val="00E9611D"/>
    <w:rsid w:val="00E9640B"/>
    <w:rsid w:val="00E966CD"/>
    <w:rsid w:val="00E96D0E"/>
    <w:rsid w:val="00E96E72"/>
    <w:rsid w:val="00E9714A"/>
    <w:rsid w:val="00E97438"/>
    <w:rsid w:val="00E978DA"/>
    <w:rsid w:val="00E97A48"/>
    <w:rsid w:val="00E97A99"/>
    <w:rsid w:val="00E97B65"/>
    <w:rsid w:val="00EA006F"/>
    <w:rsid w:val="00EA03DD"/>
    <w:rsid w:val="00EA04B4"/>
    <w:rsid w:val="00EA09CD"/>
    <w:rsid w:val="00EA1251"/>
    <w:rsid w:val="00EA1509"/>
    <w:rsid w:val="00EA16EC"/>
    <w:rsid w:val="00EA19CF"/>
    <w:rsid w:val="00EA1CEA"/>
    <w:rsid w:val="00EA1E77"/>
    <w:rsid w:val="00EA20E6"/>
    <w:rsid w:val="00EA23A4"/>
    <w:rsid w:val="00EA23D4"/>
    <w:rsid w:val="00EA2582"/>
    <w:rsid w:val="00EA2741"/>
    <w:rsid w:val="00EA2C58"/>
    <w:rsid w:val="00EA2C8D"/>
    <w:rsid w:val="00EA31BB"/>
    <w:rsid w:val="00EA32C5"/>
    <w:rsid w:val="00EA330A"/>
    <w:rsid w:val="00EA3663"/>
    <w:rsid w:val="00EA3910"/>
    <w:rsid w:val="00EA3C0F"/>
    <w:rsid w:val="00EA3DF0"/>
    <w:rsid w:val="00EA3EB3"/>
    <w:rsid w:val="00EA4169"/>
    <w:rsid w:val="00EA4A23"/>
    <w:rsid w:val="00EA4BD8"/>
    <w:rsid w:val="00EA511D"/>
    <w:rsid w:val="00EA5942"/>
    <w:rsid w:val="00EA5A48"/>
    <w:rsid w:val="00EA5C5B"/>
    <w:rsid w:val="00EA63E8"/>
    <w:rsid w:val="00EA64A6"/>
    <w:rsid w:val="00EA64F6"/>
    <w:rsid w:val="00EA6742"/>
    <w:rsid w:val="00EA67C6"/>
    <w:rsid w:val="00EA6C15"/>
    <w:rsid w:val="00EA6F81"/>
    <w:rsid w:val="00EA6F95"/>
    <w:rsid w:val="00EA7504"/>
    <w:rsid w:val="00EA7635"/>
    <w:rsid w:val="00EA7A37"/>
    <w:rsid w:val="00EA7C36"/>
    <w:rsid w:val="00EA7C3E"/>
    <w:rsid w:val="00EA7C57"/>
    <w:rsid w:val="00EA7D6A"/>
    <w:rsid w:val="00EA7D9E"/>
    <w:rsid w:val="00EA7E57"/>
    <w:rsid w:val="00EA7FB8"/>
    <w:rsid w:val="00EB03CE"/>
    <w:rsid w:val="00EB0937"/>
    <w:rsid w:val="00EB0AFA"/>
    <w:rsid w:val="00EB1612"/>
    <w:rsid w:val="00EB1B73"/>
    <w:rsid w:val="00EB2681"/>
    <w:rsid w:val="00EB2978"/>
    <w:rsid w:val="00EB2B93"/>
    <w:rsid w:val="00EB2C64"/>
    <w:rsid w:val="00EB2D2C"/>
    <w:rsid w:val="00EB2D33"/>
    <w:rsid w:val="00EB2DC2"/>
    <w:rsid w:val="00EB306D"/>
    <w:rsid w:val="00EB37D4"/>
    <w:rsid w:val="00EB3DE9"/>
    <w:rsid w:val="00EB40A7"/>
    <w:rsid w:val="00EB415F"/>
    <w:rsid w:val="00EB4749"/>
    <w:rsid w:val="00EB496F"/>
    <w:rsid w:val="00EB4A9E"/>
    <w:rsid w:val="00EB5302"/>
    <w:rsid w:val="00EB531D"/>
    <w:rsid w:val="00EB543E"/>
    <w:rsid w:val="00EB55E4"/>
    <w:rsid w:val="00EB5743"/>
    <w:rsid w:val="00EB5965"/>
    <w:rsid w:val="00EB59D6"/>
    <w:rsid w:val="00EB5C36"/>
    <w:rsid w:val="00EB5E9E"/>
    <w:rsid w:val="00EB641B"/>
    <w:rsid w:val="00EB6606"/>
    <w:rsid w:val="00EB68EA"/>
    <w:rsid w:val="00EB6CA9"/>
    <w:rsid w:val="00EB6F02"/>
    <w:rsid w:val="00EB6FB4"/>
    <w:rsid w:val="00EB7123"/>
    <w:rsid w:val="00EB71FF"/>
    <w:rsid w:val="00EB720F"/>
    <w:rsid w:val="00EB73A6"/>
    <w:rsid w:val="00EB7813"/>
    <w:rsid w:val="00EB7F6E"/>
    <w:rsid w:val="00EC003B"/>
    <w:rsid w:val="00EC0322"/>
    <w:rsid w:val="00EC063D"/>
    <w:rsid w:val="00EC07C3"/>
    <w:rsid w:val="00EC088F"/>
    <w:rsid w:val="00EC09BF"/>
    <w:rsid w:val="00EC0BC1"/>
    <w:rsid w:val="00EC1029"/>
    <w:rsid w:val="00EC147F"/>
    <w:rsid w:val="00EC1AE4"/>
    <w:rsid w:val="00EC1EAB"/>
    <w:rsid w:val="00EC1F0B"/>
    <w:rsid w:val="00EC2568"/>
    <w:rsid w:val="00EC25E5"/>
    <w:rsid w:val="00EC263F"/>
    <w:rsid w:val="00EC2780"/>
    <w:rsid w:val="00EC3058"/>
    <w:rsid w:val="00EC351D"/>
    <w:rsid w:val="00EC37E2"/>
    <w:rsid w:val="00EC3C3C"/>
    <w:rsid w:val="00EC3C4F"/>
    <w:rsid w:val="00EC3F21"/>
    <w:rsid w:val="00EC4297"/>
    <w:rsid w:val="00EC42D8"/>
    <w:rsid w:val="00EC45BC"/>
    <w:rsid w:val="00EC463F"/>
    <w:rsid w:val="00EC4724"/>
    <w:rsid w:val="00EC47BD"/>
    <w:rsid w:val="00EC50DE"/>
    <w:rsid w:val="00EC5320"/>
    <w:rsid w:val="00EC5791"/>
    <w:rsid w:val="00EC58A2"/>
    <w:rsid w:val="00EC59FE"/>
    <w:rsid w:val="00EC5AB2"/>
    <w:rsid w:val="00EC5CF5"/>
    <w:rsid w:val="00EC5E45"/>
    <w:rsid w:val="00EC5E69"/>
    <w:rsid w:val="00EC6023"/>
    <w:rsid w:val="00EC60E1"/>
    <w:rsid w:val="00EC6236"/>
    <w:rsid w:val="00EC655A"/>
    <w:rsid w:val="00EC663E"/>
    <w:rsid w:val="00EC6843"/>
    <w:rsid w:val="00EC6B49"/>
    <w:rsid w:val="00EC6C61"/>
    <w:rsid w:val="00EC6D45"/>
    <w:rsid w:val="00EC6E4D"/>
    <w:rsid w:val="00EC7038"/>
    <w:rsid w:val="00EC70C9"/>
    <w:rsid w:val="00EC726D"/>
    <w:rsid w:val="00EC772F"/>
    <w:rsid w:val="00EC7827"/>
    <w:rsid w:val="00EC7E02"/>
    <w:rsid w:val="00EC7E3B"/>
    <w:rsid w:val="00EC7F8F"/>
    <w:rsid w:val="00ED0122"/>
    <w:rsid w:val="00ED022B"/>
    <w:rsid w:val="00ED0575"/>
    <w:rsid w:val="00ED0A62"/>
    <w:rsid w:val="00ED0A6E"/>
    <w:rsid w:val="00ED0D13"/>
    <w:rsid w:val="00ED0EB2"/>
    <w:rsid w:val="00ED160C"/>
    <w:rsid w:val="00ED19A9"/>
    <w:rsid w:val="00ED1AF2"/>
    <w:rsid w:val="00ED1EBB"/>
    <w:rsid w:val="00ED21AD"/>
    <w:rsid w:val="00ED2CCD"/>
    <w:rsid w:val="00ED2E62"/>
    <w:rsid w:val="00ED2EDF"/>
    <w:rsid w:val="00ED3333"/>
    <w:rsid w:val="00ED3AE6"/>
    <w:rsid w:val="00ED3BC7"/>
    <w:rsid w:val="00ED3EAE"/>
    <w:rsid w:val="00ED43F7"/>
    <w:rsid w:val="00ED4474"/>
    <w:rsid w:val="00ED4772"/>
    <w:rsid w:val="00ED48CE"/>
    <w:rsid w:val="00ED4B01"/>
    <w:rsid w:val="00ED4D59"/>
    <w:rsid w:val="00ED5141"/>
    <w:rsid w:val="00ED53C2"/>
    <w:rsid w:val="00ED5517"/>
    <w:rsid w:val="00ED5912"/>
    <w:rsid w:val="00ED5F32"/>
    <w:rsid w:val="00ED63FC"/>
    <w:rsid w:val="00ED665B"/>
    <w:rsid w:val="00ED6993"/>
    <w:rsid w:val="00ED6C83"/>
    <w:rsid w:val="00ED6EC3"/>
    <w:rsid w:val="00ED6FE3"/>
    <w:rsid w:val="00ED70A1"/>
    <w:rsid w:val="00ED717A"/>
    <w:rsid w:val="00ED75FA"/>
    <w:rsid w:val="00ED7814"/>
    <w:rsid w:val="00ED7B55"/>
    <w:rsid w:val="00EE0962"/>
    <w:rsid w:val="00EE0B84"/>
    <w:rsid w:val="00EE0E54"/>
    <w:rsid w:val="00EE0EC1"/>
    <w:rsid w:val="00EE162A"/>
    <w:rsid w:val="00EE176E"/>
    <w:rsid w:val="00EE198D"/>
    <w:rsid w:val="00EE1995"/>
    <w:rsid w:val="00EE24FB"/>
    <w:rsid w:val="00EE2F6B"/>
    <w:rsid w:val="00EE3122"/>
    <w:rsid w:val="00EE3191"/>
    <w:rsid w:val="00EE32E0"/>
    <w:rsid w:val="00EE34F7"/>
    <w:rsid w:val="00EE3648"/>
    <w:rsid w:val="00EE3B21"/>
    <w:rsid w:val="00EE3DBD"/>
    <w:rsid w:val="00EE4451"/>
    <w:rsid w:val="00EE4588"/>
    <w:rsid w:val="00EE45CC"/>
    <w:rsid w:val="00EE4784"/>
    <w:rsid w:val="00EE478A"/>
    <w:rsid w:val="00EE4EFE"/>
    <w:rsid w:val="00EE5726"/>
    <w:rsid w:val="00EE5938"/>
    <w:rsid w:val="00EE5963"/>
    <w:rsid w:val="00EE60FB"/>
    <w:rsid w:val="00EE6279"/>
    <w:rsid w:val="00EE62ED"/>
    <w:rsid w:val="00EE666A"/>
    <w:rsid w:val="00EE6B29"/>
    <w:rsid w:val="00EE70AB"/>
    <w:rsid w:val="00EE7246"/>
    <w:rsid w:val="00EE7340"/>
    <w:rsid w:val="00EE75A0"/>
    <w:rsid w:val="00EE7816"/>
    <w:rsid w:val="00EE7B79"/>
    <w:rsid w:val="00EE7B9F"/>
    <w:rsid w:val="00EF096C"/>
    <w:rsid w:val="00EF0CFA"/>
    <w:rsid w:val="00EF0DC3"/>
    <w:rsid w:val="00EF0F7C"/>
    <w:rsid w:val="00EF124D"/>
    <w:rsid w:val="00EF1345"/>
    <w:rsid w:val="00EF196A"/>
    <w:rsid w:val="00EF1A12"/>
    <w:rsid w:val="00EF1CC5"/>
    <w:rsid w:val="00EF1DF8"/>
    <w:rsid w:val="00EF24CE"/>
    <w:rsid w:val="00EF2C93"/>
    <w:rsid w:val="00EF2E4B"/>
    <w:rsid w:val="00EF2FB3"/>
    <w:rsid w:val="00EF320C"/>
    <w:rsid w:val="00EF32FD"/>
    <w:rsid w:val="00EF333C"/>
    <w:rsid w:val="00EF466D"/>
    <w:rsid w:val="00EF47EB"/>
    <w:rsid w:val="00EF4A21"/>
    <w:rsid w:val="00EF4B67"/>
    <w:rsid w:val="00EF4BDB"/>
    <w:rsid w:val="00EF4E65"/>
    <w:rsid w:val="00EF50DC"/>
    <w:rsid w:val="00EF53A0"/>
    <w:rsid w:val="00EF552B"/>
    <w:rsid w:val="00EF55AD"/>
    <w:rsid w:val="00EF56A5"/>
    <w:rsid w:val="00EF56D7"/>
    <w:rsid w:val="00EF5A11"/>
    <w:rsid w:val="00EF5D57"/>
    <w:rsid w:val="00EF5E00"/>
    <w:rsid w:val="00EF5F3A"/>
    <w:rsid w:val="00EF618C"/>
    <w:rsid w:val="00EF63D0"/>
    <w:rsid w:val="00EF6476"/>
    <w:rsid w:val="00EF64D2"/>
    <w:rsid w:val="00EF6714"/>
    <w:rsid w:val="00EF681B"/>
    <w:rsid w:val="00EF6B86"/>
    <w:rsid w:val="00EF7111"/>
    <w:rsid w:val="00EF7DEC"/>
    <w:rsid w:val="00EF7F25"/>
    <w:rsid w:val="00F00119"/>
    <w:rsid w:val="00F004F3"/>
    <w:rsid w:val="00F007A6"/>
    <w:rsid w:val="00F013CF"/>
    <w:rsid w:val="00F016F1"/>
    <w:rsid w:val="00F01707"/>
    <w:rsid w:val="00F018A1"/>
    <w:rsid w:val="00F018C8"/>
    <w:rsid w:val="00F01A98"/>
    <w:rsid w:val="00F01ADA"/>
    <w:rsid w:val="00F01C0D"/>
    <w:rsid w:val="00F021D2"/>
    <w:rsid w:val="00F0283B"/>
    <w:rsid w:val="00F02A2B"/>
    <w:rsid w:val="00F02BC9"/>
    <w:rsid w:val="00F02CF6"/>
    <w:rsid w:val="00F030BA"/>
    <w:rsid w:val="00F030D6"/>
    <w:rsid w:val="00F0323E"/>
    <w:rsid w:val="00F03490"/>
    <w:rsid w:val="00F03B35"/>
    <w:rsid w:val="00F04023"/>
    <w:rsid w:val="00F040E9"/>
    <w:rsid w:val="00F0441E"/>
    <w:rsid w:val="00F047CD"/>
    <w:rsid w:val="00F048FC"/>
    <w:rsid w:val="00F04EAC"/>
    <w:rsid w:val="00F05146"/>
    <w:rsid w:val="00F05199"/>
    <w:rsid w:val="00F051DB"/>
    <w:rsid w:val="00F0530B"/>
    <w:rsid w:val="00F05376"/>
    <w:rsid w:val="00F05506"/>
    <w:rsid w:val="00F056C0"/>
    <w:rsid w:val="00F05BC5"/>
    <w:rsid w:val="00F05EF7"/>
    <w:rsid w:val="00F0626E"/>
    <w:rsid w:val="00F06278"/>
    <w:rsid w:val="00F06887"/>
    <w:rsid w:val="00F06E09"/>
    <w:rsid w:val="00F06E7E"/>
    <w:rsid w:val="00F07192"/>
    <w:rsid w:val="00F0734A"/>
    <w:rsid w:val="00F07D92"/>
    <w:rsid w:val="00F07E68"/>
    <w:rsid w:val="00F10268"/>
    <w:rsid w:val="00F1047E"/>
    <w:rsid w:val="00F108E9"/>
    <w:rsid w:val="00F10B4B"/>
    <w:rsid w:val="00F10BF3"/>
    <w:rsid w:val="00F10C81"/>
    <w:rsid w:val="00F113D2"/>
    <w:rsid w:val="00F116CD"/>
    <w:rsid w:val="00F1181C"/>
    <w:rsid w:val="00F11882"/>
    <w:rsid w:val="00F11E42"/>
    <w:rsid w:val="00F120DB"/>
    <w:rsid w:val="00F12185"/>
    <w:rsid w:val="00F1221A"/>
    <w:rsid w:val="00F1279A"/>
    <w:rsid w:val="00F12972"/>
    <w:rsid w:val="00F136BA"/>
    <w:rsid w:val="00F1395A"/>
    <w:rsid w:val="00F13A36"/>
    <w:rsid w:val="00F13B8B"/>
    <w:rsid w:val="00F13B93"/>
    <w:rsid w:val="00F13D81"/>
    <w:rsid w:val="00F13FE8"/>
    <w:rsid w:val="00F142AB"/>
    <w:rsid w:val="00F148B5"/>
    <w:rsid w:val="00F14A7D"/>
    <w:rsid w:val="00F15063"/>
    <w:rsid w:val="00F15101"/>
    <w:rsid w:val="00F1520F"/>
    <w:rsid w:val="00F15219"/>
    <w:rsid w:val="00F15304"/>
    <w:rsid w:val="00F15682"/>
    <w:rsid w:val="00F159C4"/>
    <w:rsid w:val="00F15B85"/>
    <w:rsid w:val="00F15C76"/>
    <w:rsid w:val="00F16003"/>
    <w:rsid w:val="00F164D4"/>
    <w:rsid w:val="00F16A89"/>
    <w:rsid w:val="00F16ABA"/>
    <w:rsid w:val="00F16B07"/>
    <w:rsid w:val="00F16E60"/>
    <w:rsid w:val="00F17083"/>
    <w:rsid w:val="00F173F1"/>
    <w:rsid w:val="00F175B1"/>
    <w:rsid w:val="00F175E3"/>
    <w:rsid w:val="00F17760"/>
    <w:rsid w:val="00F17926"/>
    <w:rsid w:val="00F1795D"/>
    <w:rsid w:val="00F179FA"/>
    <w:rsid w:val="00F17A9F"/>
    <w:rsid w:val="00F17B53"/>
    <w:rsid w:val="00F17BBF"/>
    <w:rsid w:val="00F17C15"/>
    <w:rsid w:val="00F17F7B"/>
    <w:rsid w:val="00F201D6"/>
    <w:rsid w:val="00F2032F"/>
    <w:rsid w:val="00F20DDF"/>
    <w:rsid w:val="00F211E7"/>
    <w:rsid w:val="00F21257"/>
    <w:rsid w:val="00F21351"/>
    <w:rsid w:val="00F2135D"/>
    <w:rsid w:val="00F214C3"/>
    <w:rsid w:val="00F21A4D"/>
    <w:rsid w:val="00F21A8F"/>
    <w:rsid w:val="00F21BCE"/>
    <w:rsid w:val="00F21F59"/>
    <w:rsid w:val="00F2239E"/>
    <w:rsid w:val="00F22507"/>
    <w:rsid w:val="00F2259B"/>
    <w:rsid w:val="00F22744"/>
    <w:rsid w:val="00F22A99"/>
    <w:rsid w:val="00F22C85"/>
    <w:rsid w:val="00F22D98"/>
    <w:rsid w:val="00F23081"/>
    <w:rsid w:val="00F230AC"/>
    <w:rsid w:val="00F236CC"/>
    <w:rsid w:val="00F23BC3"/>
    <w:rsid w:val="00F23C90"/>
    <w:rsid w:val="00F242F3"/>
    <w:rsid w:val="00F24585"/>
    <w:rsid w:val="00F24700"/>
    <w:rsid w:val="00F248D5"/>
    <w:rsid w:val="00F248EB"/>
    <w:rsid w:val="00F2499F"/>
    <w:rsid w:val="00F24B72"/>
    <w:rsid w:val="00F25056"/>
    <w:rsid w:val="00F255BC"/>
    <w:rsid w:val="00F2592D"/>
    <w:rsid w:val="00F25CEE"/>
    <w:rsid w:val="00F25DFA"/>
    <w:rsid w:val="00F25F51"/>
    <w:rsid w:val="00F26245"/>
    <w:rsid w:val="00F2685C"/>
    <w:rsid w:val="00F270F4"/>
    <w:rsid w:val="00F271BA"/>
    <w:rsid w:val="00F271C4"/>
    <w:rsid w:val="00F2737E"/>
    <w:rsid w:val="00F2743A"/>
    <w:rsid w:val="00F27826"/>
    <w:rsid w:val="00F3056D"/>
    <w:rsid w:val="00F30963"/>
    <w:rsid w:val="00F30A7B"/>
    <w:rsid w:val="00F30AD9"/>
    <w:rsid w:val="00F30B08"/>
    <w:rsid w:val="00F30E33"/>
    <w:rsid w:val="00F30EB7"/>
    <w:rsid w:val="00F313C6"/>
    <w:rsid w:val="00F32046"/>
    <w:rsid w:val="00F32193"/>
    <w:rsid w:val="00F3254F"/>
    <w:rsid w:val="00F328A4"/>
    <w:rsid w:val="00F32C26"/>
    <w:rsid w:val="00F332FF"/>
    <w:rsid w:val="00F33371"/>
    <w:rsid w:val="00F3354F"/>
    <w:rsid w:val="00F33792"/>
    <w:rsid w:val="00F33D38"/>
    <w:rsid w:val="00F33DD1"/>
    <w:rsid w:val="00F33F21"/>
    <w:rsid w:val="00F33F27"/>
    <w:rsid w:val="00F33F84"/>
    <w:rsid w:val="00F33FDD"/>
    <w:rsid w:val="00F34081"/>
    <w:rsid w:val="00F340B6"/>
    <w:rsid w:val="00F34555"/>
    <w:rsid w:val="00F3508C"/>
    <w:rsid w:val="00F35156"/>
    <w:rsid w:val="00F35330"/>
    <w:rsid w:val="00F3553E"/>
    <w:rsid w:val="00F355F0"/>
    <w:rsid w:val="00F3590A"/>
    <w:rsid w:val="00F35ED8"/>
    <w:rsid w:val="00F36209"/>
    <w:rsid w:val="00F36C80"/>
    <w:rsid w:val="00F36D30"/>
    <w:rsid w:val="00F36F89"/>
    <w:rsid w:val="00F37237"/>
    <w:rsid w:val="00F3740E"/>
    <w:rsid w:val="00F3749D"/>
    <w:rsid w:val="00F378C0"/>
    <w:rsid w:val="00F37926"/>
    <w:rsid w:val="00F40038"/>
    <w:rsid w:val="00F4003B"/>
    <w:rsid w:val="00F4003D"/>
    <w:rsid w:val="00F4018B"/>
    <w:rsid w:val="00F40457"/>
    <w:rsid w:val="00F4045A"/>
    <w:rsid w:val="00F40938"/>
    <w:rsid w:val="00F40CB5"/>
    <w:rsid w:val="00F4156D"/>
    <w:rsid w:val="00F41D23"/>
    <w:rsid w:val="00F41D99"/>
    <w:rsid w:val="00F420AD"/>
    <w:rsid w:val="00F422C6"/>
    <w:rsid w:val="00F42467"/>
    <w:rsid w:val="00F42688"/>
    <w:rsid w:val="00F42703"/>
    <w:rsid w:val="00F42788"/>
    <w:rsid w:val="00F42C4F"/>
    <w:rsid w:val="00F42FCA"/>
    <w:rsid w:val="00F431FD"/>
    <w:rsid w:val="00F4333B"/>
    <w:rsid w:val="00F4358E"/>
    <w:rsid w:val="00F43AF3"/>
    <w:rsid w:val="00F43B13"/>
    <w:rsid w:val="00F43DA5"/>
    <w:rsid w:val="00F43E15"/>
    <w:rsid w:val="00F4453E"/>
    <w:rsid w:val="00F44939"/>
    <w:rsid w:val="00F44D01"/>
    <w:rsid w:val="00F44E74"/>
    <w:rsid w:val="00F450BD"/>
    <w:rsid w:val="00F45AF8"/>
    <w:rsid w:val="00F45C81"/>
    <w:rsid w:val="00F45D0E"/>
    <w:rsid w:val="00F45E67"/>
    <w:rsid w:val="00F45E84"/>
    <w:rsid w:val="00F45EB0"/>
    <w:rsid w:val="00F45F6C"/>
    <w:rsid w:val="00F45FA7"/>
    <w:rsid w:val="00F4668F"/>
    <w:rsid w:val="00F46718"/>
    <w:rsid w:val="00F467AA"/>
    <w:rsid w:val="00F469AA"/>
    <w:rsid w:val="00F46ED6"/>
    <w:rsid w:val="00F46F30"/>
    <w:rsid w:val="00F47186"/>
    <w:rsid w:val="00F47233"/>
    <w:rsid w:val="00F47236"/>
    <w:rsid w:val="00F47D30"/>
    <w:rsid w:val="00F47D5C"/>
    <w:rsid w:val="00F47F7F"/>
    <w:rsid w:val="00F5068A"/>
    <w:rsid w:val="00F50809"/>
    <w:rsid w:val="00F50C47"/>
    <w:rsid w:val="00F50F54"/>
    <w:rsid w:val="00F51365"/>
    <w:rsid w:val="00F51887"/>
    <w:rsid w:val="00F518A3"/>
    <w:rsid w:val="00F51945"/>
    <w:rsid w:val="00F51BA2"/>
    <w:rsid w:val="00F51E02"/>
    <w:rsid w:val="00F52486"/>
    <w:rsid w:val="00F52E41"/>
    <w:rsid w:val="00F52ECA"/>
    <w:rsid w:val="00F53126"/>
    <w:rsid w:val="00F53586"/>
    <w:rsid w:val="00F53B59"/>
    <w:rsid w:val="00F53BCB"/>
    <w:rsid w:val="00F53CDA"/>
    <w:rsid w:val="00F541C6"/>
    <w:rsid w:val="00F541E7"/>
    <w:rsid w:val="00F547CE"/>
    <w:rsid w:val="00F550A3"/>
    <w:rsid w:val="00F5514A"/>
    <w:rsid w:val="00F551A4"/>
    <w:rsid w:val="00F5539C"/>
    <w:rsid w:val="00F553A2"/>
    <w:rsid w:val="00F55950"/>
    <w:rsid w:val="00F55B05"/>
    <w:rsid w:val="00F55CEE"/>
    <w:rsid w:val="00F55D33"/>
    <w:rsid w:val="00F564B5"/>
    <w:rsid w:val="00F5683A"/>
    <w:rsid w:val="00F5684D"/>
    <w:rsid w:val="00F56A43"/>
    <w:rsid w:val="00F56B8E"/>
    <w:rsid w:val="00F56D4E"/>
    <w:rsid w:val="00F56E25"/>
    <w:rsid w:val="00F57255"/>
    <w:rsid w:val="00F572EB"/>
    <w:rsid w:val="00F57450"/>
    <w:rsid w:val="00F578B5"/>
    <w:rsid w:val="00F57C7B"/>
    <w:rsid w:val="00F57F6D"/>
    <w:rsid w:val="00F601C9"/>
    <w:rsid w:val="00F6024F"/>
    <w:rsid w:val="00F602A1"/>
    <w:rsid w:val="00F60344"/>
    <w:rsid w:val="00F60C78"/>
    <w:rsid w:val="00F60D67"/>
    <w:rsid w:val="00F60E74"/>
    <w:rsid w:val="00F61210"/>
    <w:rsid w:val="00F6157E"/>
    <w:rsid w:val="00F61C31"/>
    <w:rsid w:val="00F62437"/>
    <w:rsid w:val="00F62696"/>
    <w:rsid w:val="00F6277E"/>
    <w:rsid w:val="00F62845"/>
    <w:rsid w:val="00F63021"/>
    <w:rsid w:val="00F63327"/>
    <w:rsid w:val="00F633A2"/>
    <w:rsid w:val="00F634F1"/>
    <w:rsid w:val="00F63608"/>
    <w:rsid w:val="00F636DE"/>
    <w:rsid w:val="00F63964"/>
    <w:rsid w:val="00F639DE"/>
    <w:rsid w:val="00F63B06"/>
    <w:rsid w:val="00F63B9C"/>
    <w:rsid w:val="00F64112"/>
    <w:rsid w:val="00F64126"/>
    <w:rsid w:val="00F64487"/>
    <w:rsid w:val="00F648BB"/>
    <w:rsid w:val="00F64B40"/>
    <w:rsid w:val="00F64BB6"/>
    <w:rsid w:val="00F64D49"/>
    <w:rsid w:val="00F64E24"/>
    <w:rsid w:val="00F65209"/>
    <w:rsid w:val="00F6526C"/>
    <w:rsid w:val="00F654A6"/>
    <w:rsid w:val="00F656BA"/>
    <w:rsid w:val="00F662CA"/>
    <w:rsid w:val="00F66305"/>
    <w:rsid w:val="00F66636"/>
    <w:rsid w:val="00F66933"/>
    <w:rsid w:val="00F66C19"/>
    <w:rsid w:val="00F672DB"/>
    <w:rsid w:val="00F67482"/>
    <w:rsid w:val="00F6768F"/>
    <w:rsid w:val="00F678AA"/>
    <w:rsid w:val="00F67B8D"/>
    <w:rsid w:val="00F67DCF"/>
    <w:rsid w:val="00F67E76"/>
    <w:rsid w:val="00F700E3"/>
    <w:rsid w:val="00F70676"/>
    <w:rsid w:val="00F70713"/>
    <w:rsid w:val="00F70C9A"/>
    <w:rsid w:val="00F70D7D"/>
    <w:rsid w:val="00F70F69"/>
    <w:rsid w:val="00F713CA"/>
    <w:rsid w:val="00F71585"/>
    <w:rsid w:val="00F7179B"/>
    <w:rsid w:val="00F719D4"/>
    <w:rsid w:val="00F71C35"/>
    <w:rsid w:val="00F71E3E"/>
    <w:rsid w:val="00F7203B"/>
    <w:rsid w:val="00F720A5"/>
    <w:rsid w:val="00F72325"/>
    <w:rsid w:val="00F723D6"/>
    <w:rsid w:val="00F72B34"/>
    <w:rsid w:val="00F72CCE"/>
    <w:rsid w:val="00F72E90"/>
    <w:rsid w:val="00F7320B"/>
    <w:rsid w:val="00F73349"/>
    <w:rsid w:val="00F734D4"/>
    <w:rsid w:val="00F735AF"/>
    <w:rsid w:val="00F736D6"/>
    <w:rsid w:val="00F73CF9"/>
    <w:rsid w:val="00F73CFC"/>
    <w:rsid w:val="00F73D5B"/>
    <w:rsid w:val="00F73E88"/>
    <w:rsid w:val="00F742A1"/>
    <w:rsid w:val="00F74B0E"/>
    <w:rsid w:val="00F74B8B"/>
    <w:rsid w:val="00F74E3B"/>
    <w:rsid w:val="00F758B5"/>
    <w:rsid w:val="00F75D4E"/>
    <w:rsid w:val="00F7603C"/>
    <w:rsid w:val="00F76276"/>
    <w:rsid w:val="00F764A1"/>
    <w:rsid w:val="00F766CA"/>
    <w:rsid w:val="00F76A98"/>
    <w:rsid w:val="00F76C27"/>
    <w:rsid w:val="00F777AB"/>
    <w:rsid w:val="00F77822"/>
    <w:rsid w:val="00F77968"/>
    <w:rsid w:val="00F779F4"/>
    <w:rsid w:val="00F77A0A"/>
    <w:rsid w:val="00F77A7A"/>
    <w:rsid w:val="00F77B22"/>
    <w:rsid w:val="00F77CC1"/>
    <w:rsid w:val="00F80037"/>
    <w:rsid w:val="00F80874"/>
    <w:rsid w:val="00F809A7"/>
    <w:rsid w:val="00F80D81"/>
    <w:rsid w:val="00F80F1D"/>
    <w:rsid w:val="00F80FD0"/>
    <w:rsid w:val="00F80FE3"/>
    <w:rsid w:val="00F8193B"/>
    <w:rsid w:val="00F81BFF"/>
    <w:rsid w:val="00F81D83"/>
    <w:rsid w:val="00F82535"/>
    <w:rsid w:val="00F8260F"/>
    <w:rsid w:val="00F829DA"/>
    <w:rsid w:val="00F82CC4"/>
    <w:rsid w:val="00F82D13"/>
    <w:rsid w:val="00F82EB0"/>
    <w:rsid w:val="00F8370F"/>
    <w:rsid w:val="00F8409E"/>
    <w:rsid w:val="00F8469C"/>
    <w:rsid w:val="00F84813"/>
    <w:rsid w:val="00F84963"/>
    <w:rsid w:val="00F84AA5"/>
    <w:rsid w:val="00F84F7C"/>
    <w:rsid w:val="00F851D9"/>
    <w:rsid w:val="00F852BD"/>
    <w:rsid w:val="00F85331"/>
    <w:rsid w:val="00F85F2F"/>
    <w:rsid w:val="00F860CE"/>
    <w:rsid w:val="00F8673F"/>
    <w:rsid w:val="00F86831"/>
    <w:rsid w:val="00F86977"/>
    <w:rsid w:val="00F8697D"/>
    <w:rsid w:val="00F86A88"/>
    <w:rsid w:val="00F86C60"/>
    <w:rsid w:val="00F86CBE"/>
    <w:rsid w:val="00F86D1C"/>
    <w:rsid w:val="00F873EF"/>
    <w:rsid w:val="00F878D2"/>
    <w:rsid w:val="00F87BA5"/>
    <w:rsid w:val="00F87E71"/>
    <w:rsid w:val="00F90130"/>
    <w:rsid w:val="00F90333"/>
    <w:rsid w:val="00F90909"/>
    <w:rsid w:val="00F910DA"/>
    <w:rsid w:val="00F91B25"/>
    <w:rsid w:val="00F91D0A"/>
    <w:rsid w:val="00F91D9F"/>
    <w:rsid w:val="00F92367"/>
    <w:rsid w:val="00F92B0B"/>
    <w:rsid w:val="00F92C1D"/>
    <w:rsid w:val="00F92D27"/>
    <w:rsid w:val="00F92F63"/>
    <w:rsid w:val="00F93281"/>
    <w:rsid w:val="00F93452"/>
    <w:rsid w:val="00F93454"/>
    <w:rsid w:val="00F9377D"/>
    <w:rsid w:val="00F93795"/>
    <w:rsid w:val="00F93C8D"/>
    <w:rsid w:val="00F93F40"/>
    <w:rsid w:val="00F9417D"/>
    <w:rsid w:val="00F94260"/>
    <w:rsid w:val="00F9443F"/>
    <w:rsid w:val="00F946FD"/>
    <w:rsid w:val="00F9474A"/>
    <w:rsid w:val="00F9535F"/>
    <w:rsid w:val="00F955E3"/>
    <w:rsid w:val="00F9561B"/>
    <w:rsid w:val="00F9578D"/>
    <w:rsid w:val="00F95DCA"/>
    <w:rsid w:val="00F96183"/>
    <w:rsid w:val="00F96669"/>
    <w:rsid w:val="00F96C86"/>
    <w:rsid w:val="00F96CBC"/>
    <w:rsid w:val="00F96D26"/>
    <w:rsid w:val="00F96DF8"/>
    <w:rsid w:val="00F96FCF"/>
    <w:rsid w:val="00F96FF9"/>
    <w:rsid w:val="00F973E0"/>
    <w:rsid w:val="00F97589"/>
    <w:rsid w:val="00F97611"/>
    <w:rsid w:val="00F97A49"/>
    <w:rsid w:val="00F97BB5"/>
    <w:rsid w:val="00FA0216"/>
    <w:rsid w:val="00FA0D58"/>
    <w:rsid w:val="00FA0E95"/>
    <w:rsid w:val="00FA121A"/>
    <w:rsid w:val="00FA174C"/>
    <w:rsid w:val="00FA1F31"/>
    <w:rsid w:val="00FA2034"/>
    <w:rsid w:val="00FA24D8"/>
    <w:rsid w:val="00FA2792"/>
    <w:rsid w:val="00FA300C"/>
    <w:rsid w:val="00FA346D"/>
    <w:rsid w:val="00FA35C8"/>
    <w:rsid w:val="00FA379A"/>
    <w:rsid w:val="00FA3B6F"/>
    <w:rsid w:val="00FA3C7F"/>
    <w:rsid w:val="00FA3FC4"/>
    <w:rsid w:val="00FA49E7"/>
    <w:rsid w:val="00FA4DAE"/>
    <w:rsid w:val="00FA5085"/>
    <w:rsid w:val="00FA5176"/>
    <w:rsid w:val="00FA52B1"/>
    <w:rsid w:val="00FA53F9"/>
    <w:rsid w:val="00FA547F"/>
    <w:rsid w:val="00FA60B7"/>
    <w:rsid w:val="00FA6243"/>
    <w:rsid w:val="00FA6604"/>
    <w:rsid w:val="00FA6772"/>
    <w:rsid w:val="00FA6869"/>
    <w:rsid w:val="00FA6EFD"/>
    <w:rsid w:val="00FA719F"/>
    <w:rsid w:val="00FA7694"/>
    <w:rsid w:val="00FA7B95"/>
    <w:rsid w:val="00FA7D86"/>
    <w:rsid w:val="00FA7E84"/>
    <w:rsid w:val="00FB04C9"/>
    <w:rsid w:val="00FB0818"/>
    <w:rsid w:val="00FB08CD"/>
    <w:rsid w:val="00FB09EE"/>
    <w:rsid w:val="00FB0A36"/>
    <w:rsid w:val="00FB0B29"/>
    <w:rsid w:val="00FB0F13"/>
    <w:rsid w:val="00FB10E8"/>
    <w:rsid w:val="00FB1735"/>
    <w:rsid w:val="00FB17B7"/>
    <w:rsid w:val="00FB18A5"/>
    <w:rsid w:val="00FB19DF"/>
    <w:rsid w:val="00FB1B65"/>
    <w:rsid w:val="00FB1CAE"/>
    <w:rsid w:val="00FB1CCC"/>
    <w:rsid w:val="00FB2027"/>
    <w:rsid w:val="00FB24A1"/>
    <w:rsid w:val="00FB27A5"/>
    <w:rsid w:val="00FB2829"/>
    <w:rsid w:val="00FB2BD8"/>
    <w:rsid w:val="00FB2DA8"/>
    <w:rsid w:val="00FB2E4D"/>
    <w:rsid w:val="00FB2ED6"/>
    <w:rsid w:val="00FB315B"/>
    <w:rsid w:val="00FB3494"/>
    <w:rsid w:val="00FB353B"/>
    <w:rsid w:val="00FB35F8"/>
    <w:rsid w:val="00FB40DF"/>
    <w:rsid w:val="00FB48FB"/>
    <w:rsid w:val="00FB4902"/>
    <w:rsid w:val="00FB4B65"/>
    <w:rsid w:val="00FB4D2C"/>
    <w:rsid w:val="00FB4F84"/>
    <w:rsid w:val="00FB4F8F"/>
    <w:rsid w:val="00FB5095"/>
    <w:rsid w:val="00FB517B"/>
    <w:rsid w:val="00FB532D"/>
    <w:rsid w:val="00FB5C8F"/>
    <w:rsid w:val="00FB6031"/>
    <w:rsid w:val="00FB61F9"/>
    <w:rsid w:val="00FB69C3"/>
    <w:rsid w:val="00FB6AD8"/>
    <w:rsid w:val="00FB6FE8"/>
    <w:rsid w:val="00FB7072"/>
    <w:rsid w:val="00FB745A"/>
    <w:rsid w:val="00FB747E"/>
    <w:rsid w:val="00FB794D"/>
    <w:rsid w:val="00FB79BB"/>
    <w:rsid w:val="00FB7A72"/>
    <w:rsid w:val="00FC00BF"/>
    <w:rsid w:val="00FC02A8"/>
    <w:rsid w:val="00FC045F"/>
    <w:rsid w:val="00FC0563"/>
    <w:rsid w:val="00FC06C2"/>
    <w:rsid w:val="00FC07A7"/>
    <w:rsid w:val="00FC0A48"/>
    <w:rsid w:val="00FC13C2"/>
    <w:rsid w:val="00FC1434"/>
    <w:rsid w:val="00FC158D"/>
    <w:rsid w:val="00FC1733"/>
    <w:rsid w:val="00FC17FA"/>
    <w:rsid w:val="00FC1E3B"/>
    <w:rsid w:val="00FC236C"/>
    <w:rsid w:val="00FC2419"/>
    <w:rsid w:val="00FC2622"/>
    <w:rsid w:val="00FC27AB"/>
    <w:rsid w:val="00FC2B0E"/>
    <w:rsid w:val="00FC2D31"/>
    <w:rsid w:val="00FC3099"/>
    <w:rsid w:val="00FC3CBE"/>
    <w:rsid w:val="00FC3F35"/>
    <w:rsid w:val="00FC4000"/>
    <w:rsid w:val="00FC42E5"/>
    <w:rsid w:val="00FC4538"/>
    <w:rsid w:val="00FC4554"/>
    <w:rsid w:val="00FC515D"/>
    <w:rsid w:val="00FC550D"/>
    <w:rsid w:val="00FC57DD"/>
    <w:rsid w:val="00FC5B24"/>
    <w:rsid w:val="00FC64EB"/>
    <w:rsid w:val="00FC67E8"/>
    <w:rsid w:val="00FC69B0"/>
    <w:rsid w:val="00FC6C5E"/>
    <w:rsid w:val="00FC6CB0"/>
    <w:rsid w:val="00FC718C"/>
    <w:rsid w:val="00FC7306"/>
    <w:rsid w:val="00FC75DE"/>
    <w:rsid w:val="00FC766D"/>
    <w:rsid w:val="00FC76E5"/>
    <w:rsid w:val="00FC784B"/>
    <w:rsid w:val="00FC7BF8"/>
    <w:rsid w:val="00FC7C23"/>
    <w:rsid w:val="00FC7D48"/>
    <w:rsid w:val="00FD00D7"/>
    <w:rsid w:val="00FD02F8"/>
    <w:rsid w:val="00FD06EB"/>
    <w:rsid w:val="00FD0783"/>
    <w:rsid w:val="00FD0933"/>
    <w:rsid w:val="00FD09CF"/>
    <w:rsid w:val="00FD09EB"/>
    <w:rsid w:val="00FD0B2C"/>
    <w:rsid w:val="00FD0D33"/>
    <w:rsid w:val="00FD0DF3"/>
    <w:rsid w:val="00FD1125"/>
    <w:rsid w:val="00FD129B"/>
    <w:rsid w:val="00FD1338"/>
    <w:rsid w:val="00FD1347"/>
    <w:rsid w:val="00FD14AD"/>
    <w:rsid w:val="00FD158A"/>
    <w:rsid w:val="00FD178F"/>
    <w:rsid w:val="00FD193C"/>
    <w:rsid w:val="00FD1A6B"/>
    <w:rsid w:val="00FD2AE2"/>
    <w:rsid w:val="00FD2B1F"/>
    <w:rsid w:val="00FD2C4C"/>
    <w:rsid w:val="00FD2D78"/>
    <w:rsid w:val="00FD2D87"/>
    <w:rsid w:val="00FD2FFE"/>
    <w:rsid w:val="00FD343C"/>
    <w:rsid w:val="00FD3562"/>
    <w:rsid w:val="00FD3650"/>
    <w:rsid w:val="00FD3AFF"/>
    <w:rsid w:val="00FD3DB2"/>
    <w:rsid w:val="00FD403B"/>
    <w:rsid w:val="00FD4481"/>
    <w:rsid w:val="00FD4527"/>
    <w:rsid w:val="00FD489E"/>
    <w:rsid w:val="00FD4CB6"/>
    <w:rsid w:val="00FD4E35"/>
    <w:rsid w:val="00FD517F"/>
    <w:rsid w:val="00FD5389"/>
    <w:rsid w:val="00FD54FA"/>
    <w:rsid w:val="00FD56EA"/>
    <w:rsid w:val="00FD5CB9"/>
    <w:rsid w:val="00FD6177"/>
    <w:rsid w:val="00FD64B1"/>
    <w:rsid w:val="00FD675D"/>
    <w:rsid w:val="00FD683F"/>
    <w:rsid w:val="00FD6E00"/>
    <w:rsid w:val="00FD6E23"/>
    <w:rsid w:val="00FD6E6F"/>
    <w:rsid w:val="00FD7044"/>
    <w:rsid w:val="00FD71A3"/>
    <w:rsid w:val="00FD7390"/>
    <w:rsid w:val="00FD742E"/>
    <w:rsid w:val="00FD7896"/>
    <w:rsid w:val="00FD7C4A"/>
    <w:rsid w:val="00FD7E41"/>
    <w:rsid w:val="00FE0034"/>
    <w:rsid w:val="00FE027A"/>
    <w:rsid w:val="00FE03D0"/>
    <w:rsid w:val="00FE066C"/>
    <w:rsid w:val="00FE0800"/>
    <w:rsid w:val="00FE0854"/>
    <w:rsid w:val="00FE0B4D"/>
    <w:rsid w:val="00FE0B66"/>
    <w:rsid w:val="00FE0D50"/>
    <w:rsid w:val="00FE0DDB"/>
    <w:rsid w:val="00FE0F62"/>
    <w:rsid w:val="00FE105D"/>
    <w:rsid w:val="00FE13F9"/>
    <w:rsid w:val="00FE1608"/>
    <w:rsid w:val="00FE16E2"/>
    <w:rsid w:val="00FE180B"/>
    <w:rsid w:val="00FE19E1"/>
    <w:rsid w:val="00FE1AE2"/>
    <w:rsid w:val="00FE1F94"/>
    <w:rsid w:val="00FE2025"/>
    <w:rsid w:val="00FE288D"/>
    <w:rsid w:val="00FE2941"/>
    <w:rsid w:val="00FE2AE6"/>
    <w:rsid w:val="00FE2BD5"/>
    <w:rsid w:val="00FE2C7A"/>
    <w:rsid w:val="00FE2DCC"/>
    <w:rsid w:val="00FE35D5"/>
    <w:rsid w:val="00FE3A45"/>
    <w:rsid w:val="00FE3C9E"/>
    <w:rsid w:val="00FE3CE1"/>
    <w:rsid w:val="00FE4270"/>
    <w:rsid w:val="00FE4338"/>
    <w:rsid w:val="00FE44D0"/>
    <w:rsid w:val="00FE4543"/>
    <w:rsid w:val="00FE4783"/>
    <w:rsid w:val="00FE47A2"/>
    <w:rsid w:val="00FE4C35"/>
    <w:rsid w:val="00FE50A2"/>
    <w:rsid w:val="00FE5105"/>
    <w:rsid w:val="00FE5383"/>
    <w:rsid w:val="00FE5641"/>
    <w:rsid w:val="00FE598D"/>
    <w:rsid w:val="00FE5C6F"/>
    <w:rsid w:val="00FE5DDA"/>
    <w:rsid w:val="00FE632C"/>
    <w:rsid w:val="00FE650B"/>
    <w:rsid w:val="00FE6716"/>
    <w:rsid w:val="00FE67CC"/>
    <w:rsid w:val="00FE6CFC"/>
    <w:rsid w:val="00FE734D"/>
    <w:rsid w:val="00FE73F0"/>
    <w:rsid w:val="00FE746B"/>
    <w:rsid w:val="00FE77F9"/>
    <w:rsid w:val="00FE7973"/>
    <w:rsid w:val="00FE7A1F"/>
    <w:rsid w:val="00FE7D20"/>
    <w:rsid w:val="00FF0096"/>
    <w:rsid w:val="00FF0352"/>
    <w:rsid w:val="00FF03AC"/>
    <w:rsid w:val="00FF04D1"/>
    <w:rsid w:val="00FF05B6"/>
    <w:rsid w:val="00FF0E41"/>
    <w:rsid w:val="00FF1233"/>
    <w:rsid w:val="00FF12C3"/>
    <w:rsid w:val="00FF1E73"/>
    <w:rsid w:val="00FF205A"/>
    <w:rsid w:val="00FF2108"/>
    <w:rsid w:val="00FF220C"/>
    <w:rsid w:val="00FF2327"/>
    <w:rsid w:val="00FF24BD"/>
    <w:rsid w:val="00FF25F6"/>
    <w:rsid w:val="00FF273E"/>
    <w:rsid w:val="00FF30FF"/>
    <w:rsid w:val="00FF3133"/>
    <w:rsid w:val="00FF3355"/>
    <w:rsid w:val="00FF389B"/>
    <w:rsid w:val="00FF3CFA"/>
    <w:rsid w:val="00FF3EBD"/>
    <w:rsid w:val="00FF402D"/>
    <w:rsid w:val="00FF414A"/>
    <w:rsid w:val="00FF47E3"/>
    <w:rsid w:val="00FF4BA8"/>
    <w:rsid w:val="00FF5102"/>
    <w:rsid w:val="00FF5264"/>
    <w:rsid w:val="00FF5C59"/>
    <w:rsid w:val="00FF60E8"/>
    <w:rsid w:val="00FF6166"/>
    <w:rsid w:val="00FF618E"/>
    <w:rsid w:val="00FF6379"/>
    <w:rsid w:val="00FF6C8F"/>
    <w:rsid w:val="00FF6CC4"/>
    <w:rsid w:val="00FF6DAB"/>
    <w:rsid w:val="00FF6F44"/>
    <w:rsid w:val="00FF741F"/>
    <w:rsid w:val="00FF7448"/>
    <w:rsid w:val="00FF775C"/>
    <w:rsid w:val="00FF7801"/>
    <w:rsid w:val="00FF7A0E"/>
    <w:rsid w:val="00FF7A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fill="f" fillcolor="white" stroke="f">
      <v:fill color="white" on="f"/>
      <v:stroke on="f"/>
      <v:textbox inset="5.85pt,.7pt,5.85pt,.7pt"/>
      <o:colormru v:ext="edit" colors="#33f,#65b2ff,#69f,#a7d3ff,#ccecff,#7da8ff,#5b92ff,#81c0ff"/>
    </o:shapedefaults>
    <o:shapelayout v:ext="edit">
      <o:idmap v:ext="edit" data="1"/>
    </o:shapelayout>
  </w:shapeDefaults>
  <w:decimalSymbol w:val="."/>
  <w:listSeparator w:val=","/>
  <w15:docId w15:val="{1652B8B6-CC0B-47F1-B681-BE07DC28B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qFormat="1"/>
    <w:lsdException w:name="heading 4"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4CC6"/>
    <w:pPr>
      <w:widowControl w:val="0"/>
      <w:autoSpaceDE w:val="0"/>
      <w:autoSpaceDN w:val="0"/>
      <w:jc w:val="both"/>
    </w:pPr>
    <w:rPr>
      <w:rFonts w:ascii="BIZ UDゴシック" w:eastAsia="BIZ UDゴシック" w:hAnsi="BIZ UDゴシック"/>
      <w:kern w:val="2"/>
      <w:sz w:val="22"/>
      <w:szCs w:val="22"/>
    </w:rPr>
  </w:style>
  <w:style w:type="paragraph" w:styleId="1">
    <w:name w:val="heading 1"/>
    <w:basedOn w:val="a"/>
    <w:next w:val="a"/>
    <w:link w:val="10"/>
    <w:qFormat/>
    <w:rsid w:val="00855B04"/>
    <w:pPr>
      <w:keepNext/>
      <w:outlineLvl w:val="0"/>
    </w:pPr>
    <w:rPr>
      <w:rFonts w:ascii="Arial" w:eastAsia="ＭＳ ゴシック" w:hAnsi="Arial"/>
    </w:rPr>
  </w:style>
  <w:style w:type="paragraph" w:styleId="2">
    <w:name w:val="heading 2"/>
    <w:basedOn w:val="a"/>
    <w:next w:val="a"/>
    <w:link w:val="20"/>
    <w:uiPriority w:val="99"/>
    <w:qFormat/>
    <w:rsid w:val="00B126E1"/>
    <w:pPr>
      <w:keepNext/>
      <w:spacing w:line="320" w:lineRule="exact"/>
      <w:outlineLvl w:val="1"/>
    </w:pPr>
  </w:style>
  <w:style w:type="paragraph" w:styleId="3">
    <w:name w:val="heading 3"/>
    <w:basedOn w:val="a"/>
    <w:next w:val="a"/>
    <w:link w:val="30"/>
    <w:uiPriority w:val="99"/>
    <w:qFormat/>
    <w:rsid w:val="003F6375"/>
    <w:pPr>
      <w:keepNext/>
      <w:shd w:val="clear" w:color="auto" w:fill="6699FF"/>
      <w:jc w:val="left"/>
      <w:outlineLvl w:val="2"/>
    </w:pPr>
    <w:rPr>
      <w:rFonts w:ascii="ＭＳ ゴシック" w:eastAsia="ＭＳ ゴシック" w:hAnsi="ＭＳ ゴシック"/>
      <w:b/>
      <w:color w:val="FFFFFF"/>
      <w:spacing w:val="20"/>
      <w:sz w:val="32"/>
    </w:rPr>
  </w:style>
  <w:style w:type="paragraph" w:styleId="4">
    <w:name w:val="heading 4"/>
    <w:basedOn w:val="a"/>
    <w:next w:val="a"/>
    <w:link w:val="40"/>
    <w:uiPriority w:val="99"/>
    <w:qFormat/>
    <w:rsid w:val="00E835D6"/>
    <w:pPr>
      <w:keepNext/>
      <w:outlineLvl w:val="3"/>
    </w:pPr>
    <w:rPr>
      <w:rFonts w:ascii="Century" w:eastAsia="ＭＳ 明朝"/>
      <w:b/>
      <w:bCs/>
      <w:color w:val="0000FF"/>
      <w:spacing w:val="60"/>
      <w:sz w:val="28"/>
    </w:rPr>
  </w:style>
  <w:style w:type="paragraph" w:styleId="5">
    <w:name w:val="heading 5"/>
    <w:basedOn w:val="a"/>
    <w:next w:val="a"/>
    <w:link w:val="50"/>
    <w:uiPriority w:val="9"/>
    <w:qFormat/>
    <w:rsid w:val="0098428C"/>
    <w:pPr>
      <w:keepNext/>
      <w:ind w:leftChars="800" w:left="800"/>
      <w:outlineLvl w:val="4"/>
    </w:pPr>
    <w:rPr>
      <w:rFonts w:ascii="Arial" w:eastAsia="ＭＳ ゴシック" w:hAnsi="Arial"/>
      <w:sz w:val="21"/>
    </w:rPr>
  </w:style>
  <w:style w:type="paragraph" w:styleId="9">
    <w:name w:val="heading 9"/>
    <w:basedOn w:val="a"/>
    <w:next w:val="a"/>
    <w:link w:val="90"/>
    <w:uiPriority w:val="9"/>
    <w:qFormat/>
    <w:rsid w:val="00D8650F"/>
    <w:pPr>
      <w:keepNext/>
      <w:ind w:leftChars="1200" w:left="1200"/>
      <w:outlineLvl w:val="8"/>
    </w:pPr>
    <w:rPr>
      <w:rFonts w:ascii="Century" w:eastAsia="ＭＳ 明朝"/>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C35747"/>
    <w:rPr>
      <w:rFonts w:ascii="Arial" w:eastAsia="ＭＳ ゴシック" w:hAnsi="Arial"/>
      <w:kern w:val="2"/>
      <w:sz w:val="24"/>
      <w:szCs w:val="24"/>
    </w:rPr>
  </w:style>
  <w:style w:type="character" w:customStyle="1" w:styleId="20">
    <w:name w:val="見出し 2 (文字)"/>
    <w:link w:val="2"/>
    <w:uiPriority w:val="99"/>
    <w:rsid w:val="00B126E1"/>
    <w:rPr>
      <w:rFonts w:ascii="BIZ UDゴシック" w:eastAsia="BIZ UDゴシック" w:hAnsi="BIZ UDゴシック"/>
      <w:kern w:val="2"/>
      <w:sz w:val="22"/>
      <w:szCs w:val="22"/>
    </w:rPr>
  </w:style>
  <w:style w:type="character" w:customStyle="1" w:styleId="30">
    <w:name w:val="見出し 3 (文字)"/>
    <w:link w:val="3"/>
    <w:uiPriority w:val="99"/>
    <w:rsid w:val="003F6375"/>
    <w:rPr>
      <w:rFonts w:ascii="ＭＳ ゴシック" w:eastAsia="ＭＳ ゴシック" w:hAnsi="ＭＳ ゴシック"/>
      <w:b/>
      <w:color w:val="FFFFFF"/>
      <w:spacing w:val="20"/>
      <w:kern w:val="2"/>
      <w:sz w:val="32"/>
      <w:szCs w:val="24"/>
      <w:shd w:val="clear" w:color="auto" w:fill="6699FF"/>
    </w:rPr>
  </w:style>
  <w:style w:type="character" w:customStyle="1" w:styleId="40">
    <w:name w:val="見出し 4 (文字)"/>
    <w:link w:val="4"/>
    <w:uiPriority w:val="99"/>
    <w:rsid w:val="00E835D6"/>
    <w:rPr>
      <w:b/>
      <w:bCs/>
      <w:color w:val="0000FF"/>
      <w:spacing w:val="60"/>
      <w:kern w:val="2"/>
      <w:sz w:val="28"/>
      <w:szCs w:val="24"/>
    </w:rPr>
  </w:style>
  <w:style w:type="paragraph" w:styleId="a3">
    <w:name w:val="TOC Heading"/>
    <w:basedOn w:val="1"/>
    <w:next w:val="a"/>
    <w:uiPriority w:val="39"/>
    <w:qFormat/>
    <w:rsid w:val="00C35747"/>
    <w:pPr>
      <w:outlineLvl w:val="9"/>
    </w:pPr>
  </w:style>
  <w:style w:type="paragraph" w:customStyle="1" w:styleId="a4">
    <w:name w:val="本文標準"/>
    <w:basedOn w:val="a"/>
    <w:link w:val="a5"/>
    <w:qFormat/>
    <w:rsid w:val="00855B04"/>
    <w:pPr>
      <w:spacing w:line="400" w:lineRule="exact"/>
      <w:ind w:firstLineChars="100" w:firstLine="240"/>
    </w:pPr>
  </w:style>
  <w:style w:type="character" w:customStyle="1" w:styleId="a5">
    <w:name w:val="本文標準 (文字)"/>
    <w:link w:val="a4"/>
    <w:rsid w:val="00855B04"/>
    <w:rPr>
      <w:rFonts w:ascii="HG丸ｺﾞｼｯｸM-PRO" w:eastAsia="HG丸ｺﾞｼｯｸM-PRO"/>
      <w:kern w:val="2"/>
      <w:sz w:val="24"/>
      <w:szCs w:val="24"/>
    </w:rPr>
  </w:style>
  <w:style w:type="paragraph" w:customStyle="1" w:styleId="a6">
    <w:name w:val="見出し２"/>
    <w:basedOn w:val="a"/>
    <w:link w:val="a7"/>
    <w:qFormat/>
    <w:rsid w:val="00855B04"/>
    <w:pPr>
      <w:pBdr>
        <w:left w:val="threeDEmboss" w:sz="24" w:space="1" w:color="auto"/>
        <w:bottom w:val="threeDEngrave" w:sz="24" w:space="1" w:color="auto"/>
      </w:pBdr>
    </w:pPr>
    <w:rPr>
      <w:rFonts w:hAnsi="ＭＳ ゴシック"/>
      <w:b/>
      <w:sz w:val="28"/>
      <w:szCs w:val="28"/>
    </w:rPr>
  </w:style>
  <w:style w:type="character" w:customStyle="1" w:styleId="a7">
    <w:name w:val="見出し２ (文字)"/>
    <w:link w:val="a6"/>
    <w:rsid w:val="00855B04"/>
    <w:rPr>
      <w:rFonts w:ascii="HG丸ｺﾞｼｯｸM-PRO" w:eastAsia="HG丸ｺﾞｼｯｸM-PRO" w:hAnsi="ＭＳ ゴシック"/>
      <w:b/>
      <w:kern w:val="2"/>
      <w:sz w:val="28"/>
      <w:szCs w:val="28"/>
    </w:rPr>
  </w:style>
  <w:style w:type="paragraph" w:styleId="a8">
    <w:name w:val="header"/>
    <w:basedOn w:val="a"/>
    <w:link w:val="a9"/>
    <w:uiPriority w:val="99"/>
    <w:unhideWhenUsed/>
    <w:rsid w:val="006B4811"/>
    <w:pPr>
      <w:tabs>
        <w:tab w:val="center" w:pos="4252"/>
        <w:tab w:val="right" w:pos="8504"/>
      </w:tabs>
      <w:snapToGrid w:val="0"/>
    </w:pPr>
    <w:rPr>
      <w:rFonts w:ascii="Century" w:eastAsia="ＭＳ 明朝"/>
      <w:sz w:val="21"/>
    </w:rPr>
  </w:style>
  <w:style w:type="character" w:customStyle="1" w:styleId="a9">
    <w:name w:val="ヘッダー (文字)"/>
    <w:link w:val="a8"/>
    <w:uiPriority w:val="99"/>
    <w:rsid w:val="006B4811"/>
    <w:rPr>
      <w:kern w:val="2"/>
      <w:sz w:val="21"/>
      <w:szCs w:val="24"/>
    </w:rPr>
  </w:style>
  <w:style w:type="paragraph" w:styleId="aa">
    <w:name w:val="footer"/>
    <w:basedOn w:val="a"/>
    <w:link w:val="ab"/>
    <w:uiPriority w:val="99"/>
    <w:unhideWhenUsed/>
    <w:rsid w:val="006B4811"/>
    <w:pPr>
      <w:tabs>
        <w:tab w:val="center" w:pos="4252"/>
        <w:tab w:val="right" w:pos="8504"/>
      </w:tabs>
      <w:snapToGrid w:val="0"/>
    </w:pPr>
    <w:rPr>
      <w:rFonts w:ascii="Century" w:eastAsia="ＭＳ 明朝"/>
      <w:sz w:val="21"/>
    </w:rPr>
  </w:style>
  <w:style w:type="character" w:customStyle="1" w:styleId="ab">
    <w:name w:val="フッター (文字)"/>
    <w:link w:val="aa"/>
    <w:uiPriority w:val="99"/>
    <w:rsid w:val="006B4811"/>
    <w:rPr>
      <w:kern w:val="2"/>
      <w:sz w:val="21"/>
      <w:szCs w:val="24"/>
    </w:rPr>
  </w:style>
  <w:style w:type="paragraph" w:styleId="ac">
    <w:name w:val="Note Heading"/>
    <w:basedOn w:val="a"/>
    <w:next w:val="a"/>
    <w:link w:val="ad"/>
    <w:uiPriority w:val="99"/>
    <w:unhideWhenUsed/>
    <w:rsid w:val="00584EA9"/>
    <w:pPr>
      <w:jc w:val="center"/>
    </w:pPr>
    <w:rPr>
      <w:rFonts w:ascii="Century" w:eastAsia="ＭＳ 明朝"/>
      <w:sz w:val="21"/>
    </w:rPr>
  </w:style>
  <w:style w:type="character" w:customStyle="1" w:styleId="ad">
    <w:name w:val="記 (文字)"/>
    <w:link w:val="ac"/>
    <w:uiPriority w:val="99"/>
    <w:rsid w:val="00584EA9"/>
    <w:rPr>
      <w:kern w:val="2"/>
      <w:sz w:val="21"/>
      <w:szCs w:val="24"/>
    </w:rPr>
  </w:style>
  <w:style w:type="paragraph" w:styleId="ae">
    <w:name w:val="Closing"/>
    <w:basedOn w:val="a"/>
    <w:link w:val="af"/>
    <w:uiPriority w:val="99"/>
    <w:unhideWhenUsed/>
    <w:rsid w:val="00584EA9"/>
    <w:pPr>
      <w:jc w:val="right"/>
    </w:pPr>
    <w:rPr>
      <w:rFonts w:ascii="Century" w:eastAsia="ＭＳ 明朝"/>
      <w:sz w:val="21"/>
    </w:rPr>
  </w:style>
  <w:style w:type="character" w:customStyle="1" w:styleId="af">
    <w:name w:val="結語 (文字)"/>
    <w:link w:val="ae"/>
    <w:uiPriority w:val="99"/>
    <w:rsid w:val="00584EA9"/>
    <w:rPr>
      <w:kern w:val="2"/>
      <w:sz w:val="21"/>
      <w:szCs w:val="24"/>
    </w:rPr>
  </w:style>
  <w:style w:type="paragraph" w:styleId="af0">
    <w:name w:val="Document Map"/>
    <w:basedOn w:val="a"/>
    <w:link w:val="af1"/>
    <w:uiPriority w:val="99"/>
    <w:semiHidden/>
    <w:unhideWhenUsed/>
    <w:rsid w:val="00FC3099"/>
    <w:rPr>
      <w:rFonts w:ascii="MS UI Gothic" w:eastAsia="MS UI Gothic"/>
      <w:sz w:val="18"/>
      <w:szCs w:val="18"/>
    </w:rPr>
  </w:style>
  <w:style w:type="character" w:customStyle="1" w:styleId="af1">
    <w:name w:val="見出しマップ (文字)"/>
    <w:link w:val="af0"/>
    <w:uiPriority w:val="99"/>
    <w:semiHidden/>
    <w:rsid w:val="00FC3099"/>
    <w:rPr>
      <w:rFonts w:ascii="MS UI Gothic" w:eastAsia="MS UI Gothic"/>
      <w:kern w:val="2"/>
      <w:sz w:val="18"/>
      <w:szCs w:val="18"/>
    </w:rPr>
  </w:style>
  <w:style w:type="paragraph" w:customStyle="1" w:styleId="31">
    <w:name w:val="スタイル3"/>
    <w:basedOn w:val="4"/>
    <w:link w:val="32"/>
    <w:qFormat/>
    <w:rsid w:val="00A87B2A"/>
    <w:pPr>
      <w:pBdr>
        <w:bottom w:val="single" w:sz="8" w:space="1" w:color="404040"/>
      </w:pBdr>
      <w:spacing w:after="240"/>
    </w:pPr>
    <w:rPr>
      <w:rFonts w:ascii="HG丸ｺﾞｼｯｸM-PRO" w:eastAsia="HG丸ｺﾞｼｯｸM-PRO"/>
      <w:color w:val="auto"/>
      <w:spacing w:val="0"/>
      <w:sz w:val="24"/>
    </w:rPr>
  </w:style>
  <w:style w:type="character" w:customStyle="1" w:styleId="32">
    <w:name w:val="スタイル3 (文字)"/>
    <w:link w:val="31"/>
    <w:rsid w:val="00A87B2A"/>
    <w:rPr>
      <w:rFonts w:ascii="HG丸ｺﾞｼｯｸM-PRO" w:eastAsia="HG丸ｺﾞｼｯｸM-PRO"/>
      <w:b/>
      <w:bCs/>
      <w:kern w:val="2"/>
      <w:sz w:val="24"/>
      <w:szCs w:val="24"/>
    </w:rPr>
  </w:style>
  <w:style w:type="paragraph" w:customStyle="1" w:styleId="af2">
    <w:name w:val="補足説明タイトル"/>
    <w:basedOn w:val="a"/>
    <w:next w:val="a"/>
    <w:rsid w:val="00A87B2A"/>
    <w:pPr>
      <w:overflowPunct w:val="0"/>
      <w:adjustRightInd w:val="0"/>
      <w:ind w:left="284"/>
    </w:pPr>
    <w:rPr>
      <w:rFonts w:ascii="ＭＳ ゴシック" w:eastAsia="ＭＳ ゴシック" w:hAnsi="Courier New"/>
      <w:b/>
      <w:color w:val="000000"/>
      <w:szCs w:val="20"/>
    </w:rPr>
  </w:style>
  <w:style w:type="table" w:styleId="af3">
    <w:name w:val="Table Grid"/>
    <w:basedOn w:val="a1"/>
    <w:rsid w:val="00464F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Col">
      <w:tblPr/>
      <w:tcPr>
        <w:shd w:val="clear" w:color="auto" w:fill="BFBFBF"/>
      </w:tcPr>
    </w:tblStylePr>
  </w:style>
  <w:style w:type="paragraph" w:styleId="11">
    <w:name w:val="toc 1"/>
    <w:basedOn w:val="a"/>
    <w:next w:val="a"/>
    <w:autoRedefine/>
    <w:uiPriority w:val="39"/>
    <w:unhideWhenUsed/>
    <w:qFormat/>
    <w:rsid w:val="006E6E33"/>
    <w:pPr>
      <w:tabs>
        <w:tab w:val="right" w:leader="dot" w:pos="9737"/>
      </w:tabs>
      <w:snapToGrid w:val="0"/>
      <w:spacing w:line="360" w:lineRule="auto"/>
      <w:jc w:val="left"/>
    </w:pPr>
    <w:rPr>
      <w:b/>
      <w:bCs/>
      <w:caps/>
      <w:noProof/>
      <w:sz w:val="26"/>
      <w:szCs w:val="26"/>
    </w:rPr>
  </w:style>
  <w:style w:type="paragraph" w:styleId="21">
    <w:name w:val="toc 2"/>
    <w:basedOn w:val="a"/>
    <w:next w:val="a"/>
    <w:autoRedefine/>
    <w:uiPriority w:val="39"/>
    <w:unhideWhenUsed/>
    <w:qFormat/>
    <w:rsid w:val="00BB201A"/>
    <w:pPr>
      <w:tabs>
        <w:tab w:val="right" w:leader="dot" w:pos="9737"/>
      </w:tabs>
      <w:snapToGrid w:val="0"/>
      <w:spacing w:line="360" w:lineRule="auto"/>
      <w:ind w:left="238"/>
      <w:jc w:val="left"/>
    </w:pPr>
    <w:rPr>
      <w:rFonts w:hAnsi="HG丸ｺﾞｼｯｸM-PRO"/>
      <w:smallCaps/>
      <w:noProof/>
    </w:rPr>
  </w:style>
  <w:style w:type="character" w:styleId="af4">
    <w:name w:val="Hyperlink"/>
    <w:uiPriority w:val="99"/>
    <w:unhideWhenUsed/>
    <w:rsid w:val="00491687"/>
    <w:rPr>
      <w:color w:val="0000FF"/>
      <w:u w:val="single"/>
    </w:rPr>
  </w:style>
  <w:style w:type="paragraph" w:styleId="af5">
    <w:name w:val="Balloon Text"/>
    <w:basedOn w:val="a"/>
    <w:link w:val="af6"/>
    <w:uiPriority w:val="99"/>
    <w:semiHidden/>
    <w:rsid w:val="00696B7B"/>
    <w:rPr>
      <w:rFonts w:ascii="Arial" w:eastAsia="ＭＳ ゴシック" w:hAnsi="Arial"/>
      <w:sz w:val="18"/>
      <w:szCs w:val="18"/>
    </w:rPr>
  </w:style>
  <w:style w:type="paragraph" w:customStyle="1" w:styleId="Default">
    <w:name w:val="Default"/>
    <w:rsid w:val="006F0101"/>
    <w:pPr>
      <w:widowControl w:val="0"/>
      <w:autoSpaceDE w:val="0"/>
      <w:autoSpaceDN w:val="0"/>
      <w:adjustRightInd w:val="0"/>
    </w:pPr>
    <w:rPr>
      <w:rFonts w:ascii="HG丸ｺﾞｼｯｸM-PRO" w:hAnsi="HG丸ｺﾞｼｯｸM-PRO" w:cs="HG丸ｺﾞｼｯｸM-PRO"/>
      <w:color w:val="000000"/>
      <w:sz w:val="24"/>
      <w:szCs w:val="24"/>
    </w:rPr>
  </w:style>
  <w:style w:type="paragraph" w:styleId="33">
    <w:name w:val="toc 3"/>
    <w:basedOn w:val="a"/>
    <w:next w:val="a"/>
    <w:autoRedefine/>
    <w:uiPriority w:val="39"/>
    <w:unhideWhenUsed/>
    <w:qFormat/>
    <w:rsid w:val="00F15304"/>
    <w:pPr>
      <w:tabs>
        <w:tab w:val="right" w:leader="dot" w:pos="9403"/>
      </w:tabs>
      <w:ind w:left="480"/>
      <w:jc w:val="left"/>
    </w:pPr>
    <w:rPr>
      <w:b/>
      <w:iCs/>
      <w:noProof/>
      <w:kern w:val="0"/>
      <w:szCs w:val="20"/>
    </w:rPr>
  </w:style>
  <w:style w:type="character" w:styleId="af7">
    <w:name w:val="annotation reference"/>
    <w:uiPriority w:val="99"/>
    <w:semiHidden/>
    <w:unhideWhenUsed/>
    <w:rsid w:val="00F51365"/>
    <w:rPr>
      <w:sz w:val="18"/>
      <w:szCs w:val="18"/>
    </w:rPr>
  </w:style>
  <w:style w:type="paragraph" w:styleId="af8">
    <w:name w:val="annotation text"/>
    <w:basedOn w:val="a"/>
    <w:link w:val="af9"/>
    <w:uiPriority w:val="99"/>
    <w:unhideWhenUsed/>
    <w:rsid w:val="00F51365"/>
    <w:pPr>
      <w:jc w:val="left"/>
    </w:pPr>
    <w:rPr>
      <w:rFonts w:ascii="Century" w:eastAsia="ＭＳ 明朝"/>
      <w:sz w:val="21"/>
    </w:rPr>
  </w:style>
  <w:style w:type="character" w:customStyle="1" w:styleId="af9">
    <w:name w:val="コメント文字列 (文字)"/>
    <w:link w:val="af8"/>
    <w:uiPriority w:val="99"/>
    <w:rsid w:val="00F51365"/>
    <w:rPr>
      <w:kern w:val="2"/>
      <w:sz w:val="21"/>
      <w:szCs w:val="24"/>
    </w:rPr>
  </w:style>
  <w:style w:type="paragraph" w:styleId="afa">
    <w:name w:val="annotation subject"/>
    <w:basedOn w:val="af8"/>
    <w:next w:val="af8"/>
    <w:link w:val="afb"/>
    <w:uiPriority w:val="99"/>
    <w:semiHidden/>
    <w:unhideWhenUsed/>
    <w:rsid w:val="00F51365"/>
    <w:rPr>
      <w:b/>
      <w:bCs/>
    </w:rPr>
  </w:style>
  <w:style w:type="character" w:customStyle="1" w:styleId="afb">
    <w:name w:val="コメント内容 (文字)"/>
    <w:link w:val="afa"/>
    <w:uiPriority w:val="99"/>
    <w:semiHidden/>
    <w:rsid w:val="00F51365"/>
    <w:rPr>
      <w:b/>
      <w:bCs/>
      <w:kern w:val="2"/>
      <w:sz w:val="21"/>
      <w:szCs w:val="24"/>
    </w:rPr>
  </w:style>
  <w:style w:type="paragraph" w:styleId="afc">
    <w:name w:val="List Paragraph"/>
    <w:basedOn w:val="a"/>
    <w:uiPriority w:val="34"/>
    <w:qFormat/>
    <w:rsid w:val="00A45887"/>
    <w:pPr>
      <w:ind w:leftChars="400" w:left="840"/>
    </w:pPr>
    <w:rPr>
      <w:rFonts w:ascii="Century" w:eastAsia="ＭＳ 明朝"/>
    </w:rPr>
  </w:style>
  <w:style w:type="paragraph" w:customStyle="1" w:styleId="afd">
    <w:name w:val="取り組みタイトル"/>
    <w:basedOn w:val="5"/>
    <w:link w:val="afe"/>
    <w:qFormat/>
    <w:rsid w:val="006B3384"/>
    <w:pPr>
      <w:pBdr>
        <w:bottom w:val="dashSmallGap" w:sz="8" w:space="1" w:color="2DAAFF"/>
      </w:pBdr>
      <w:ind w:leftChars="0" w:left="0" w:rightChars="3262" w:right="6850"/>
      <w:jc w:val="distribute"/>
    </w:pPr>
    <w:rPr>
      <w:b/>
      <w:spacing w:val="40"/>
      <w:sz w:val="24"/>
    </w:rPr>
  </w:style>
  <w:style w:type="table" w:styleId="22">
    <w:name w:val="Light List Accent 5"/>
    <w:basedOn w:val="a1"/>
    <w:uiPriority w:val="61"/>
    <w:rsid w:val="0023136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50">
    <w:name w:val="見出し 5 (文字)"/>
    <w:link w:val="5"/>
    <w:uiPriority w:val="9"/>
    <w:rsid w:val="0098428C"/>
    <w:rPr>
      <w:rFonts w:ascii="Arial" w:eastAsia="ＭＳ ゴシック" w:hAnsi="Arial" w:cs="Times New Roman"/>
      <w:kern w:val="2"/>
      <w:sz w:val="21"/>
      <w:szCs w:val="24"/>
    </w:rPr>
  </w:style>
  <w:style w:type="character" w:customStyle="1" w:styleId="afe">
    <w:name w:val="取り組みタイトル (文字)"/>
    <w:link w:val="afd"/>
    <w:rsid w:val="006B3384"/>
    <w:rPr>
      <w:rFonts w:ascii="Arial" w:eastAsia="ＭＳ ゴシック" w:hAnsi="Arial" w:cs="Times New Roman"/>
      <w:b/>
      <w:spacing w:val="40"/>
      <w:kern w:val="2"/>
      <w:sz w:val="24"/>
      <w:szCs w:val="24"/>
    </w:rPr>
  </w:style>
  <w:style w:type="character" w:styleId="aff">
    <w:name w:val="Strong"/>
    <w:uiPriority w:val="22"/>
    <w:qFormat/>
    <w:rsid w:val="005B48A6"/>
    <w:rPr>
      <w:b/>
      <w:bCs/>
    </w:rPr>
  </w:style>
  <w:style w:type="paragraph" w:customStyle="1" w:styleId="12">
    <w:name w:val="スタイル1"/>
    <w:basedOn w:val="9"/>
    <w:next w:val="ae"/>
    <w:link w:val="13"/>
    <w:qFormat/>
    <w:rsid w:val="00D8650F"/>
    <w:pPr>
      <w:spacing w:before="120" w:line="320" w:lineRule="exact"/>
      <w:ind w:left="2520" w:rightChars="793" w:right="1665" w:firstLineChars="100" w:firstLine="300"/>
      <w:contextualSpacing/>
      <w:jc w:val="right"/>
    </w:pPr>
    <w:rPr>
      <w:rFonts w:ascii="HGPｺﾞｼｯｸM" w:eastAsia="HGPｺﾞｼｯｸM" w:hAnsi="ＭＳ 明朝"/>
      <w:color w:val="0000FF"/>
      <w:spacing w:val="40"/>
      <w:sz w:val="22"/>
    </w:rPr>
  </w:style>
  <w:style w:type="character" w:customStyle="1" w:styleId="13">
    <w:name w:val="スタイル1 (文字)"/>
    <w:link w:val="12"/>
    <w:rsid w:val="00D8650F"/>
    <w:rPr>
      <w:rFonts w:ascii="HGPｺﾞｼｯｸM" w:eastAsia="HGPｺﾞｼｯｸM" w:hAnsi="ＭＳ 明朝"/>
      <w:color w:val="0000FF"/>
      <w:spacing w:val="40"/>
      <w:kern w:val="2"/>
      <w:sz w:val="22"/>
      <w:szCs w:val="22"/>
    </w:rPr>
  </w:style>
  <w:style w:type="character" w:customStyle="1" w:styleId="90">
    <w:name w:val="見出し 9 (文字)"/>
    <w:link w:val="9"/>
    <w:uiPriority w:val="9"/>
    <w:semiHidden/>
    <w:rsid w:val="00D8650F"/>
    <w:rPr>
      <w:kern w:val="2"/>
      <w:sz w:val="21"/>
      <w:szCs w:val="24"/>
    </w:rPr>
  </w:style>
  <w:style w:type="paragraph" w:customStyle="1" w:styleId="23">
    <w:name w:val="スタイル2"/>
    <w:basedOn w:val="5"/>
    <w:link w:val="24"/>
    <w:qFormat/>
    <w:rsid w:val="00D8650F"/>
  </w:style>
  <w:style w:type="paragraph" w:styleId="aff0">
    <w:name w:val="Date"/>
    <w:basedOn w:val="a"/>
    <w:next w:val="a"/>
    <w:link w:val="aff1"/>
    <w:uiPriority w:val="99"/>
    <w:semiHidden/>
    <w:unhideWhenUsed/>
    <w:rsid w:val="005D3A29"/>
    <w:rPr>
      <w:rFonts w:ascii="Century" w:eastAsia="ＭＳ 明朝"/>
      <w:sz w:val="21"/>
    </w:rPr>
  </w:style>
  <w:style w:type="character" w:customStyle="1" w:styleId="24">
    <w:name w:val="スタイル2 (文字)"/>
    <w:basedOn w:val="50"/>
    <w:link w:val="23"/>
    <w:rsid w:val="00D8650F"/>
    <w:rPr>
      <w:rFonts w:ascii="Arial" w:eastAsia="ＭＳ ゴシック" w:hAnsi="Arial" w:cs="Times New Roman"/>
      <w:kern w:val="2"/>
      <w:sz w:val="21"/>
      <w:szCs w:val="24"/>
    </w:rPr>
  </w:style>
  <w:style w:type="character" w:customStyle="1" w:styleId="aff1">
    <w:name w:val="日付 (文字)"/>
    <w:link w:val="aff0"/>
    <w:uiPriority w:val="99"/>
    <w:semiHidden/>
    <w:rsid w:val="005D3A29"/>
    <w:rPr>
      <w:kern w:val="2"/>
      <w:sz w:val="21"/>
      <w:szCs w:val="24"/>
    </w:rPr>
  </w:style>
  <w:style w:type="paragraph" w:customStyle="1" w:styleId="41">
    <w:name w:val="スタイル4（見出し３）"/>
    <w:basedOn w:val="3"/>
    <w:link w:val="42"/>
    <w:qFormat/>
    <w:rsid w:val="00E90808"/>
    <w:pPr>
      <w:shd w:val="clear" w:color="auto" w:fill="auto"/>
      <w:ind w:firstLineChars="100" w:firstLine="361"/>
    </w:pPr>
    <w:rPr>
      <w:color w:val="244061"/>
    </w:rPr>
  </w:style>
  <w:style w:type="paragraph" w:customStyle="1" w:styleId="43">
    <w:name w:val="スタイル4（見出し４）"/>
    <w:basedOn w:val="a"/>
    <w:link w:val="44"/>
    <w:qFormat/>
    <w:rsid w:val="008032D7"/>
    <w:pPr>
      <w:ind w:leftChars="100" w:left="100"/>
      <w:outlineLvl w:val="0"/>
    </w:pPr>
    <w:rPr>
      <w:rFonts w:eastAsia="ＭＳ ゴシック"/>
      <w:b/>
      <w:color w:val="1F497D"/>
    </w:rPr>
  </w:style>
  <w:style w:type="character" w:customStyle="1" w:styleId="42">
    <w:name w:val="スタイル4（見出し３） (文字)"/>
    <w:link w:val="41"/>
    <w:rsid w:val="00E90808"/>
    <w:rPr>
      <w:rFonts w:ascii="ＭＳ ゴシック" w:eastAsia="ＭＳ ゴシック" w:hAnsi="ＭＳ ゴシック"/>
      <w:b/>
      <w:color w:val="244061"/>
      <w:spacing w:val="20"/>
      <w:kern w:val="2"/>
      <w:sz w:val="32"/>
      <w:szCs w:val="24"/>
      <w:shd w:val="clear" w:color="auto" w:fill="6699FF"/>
    </w:rPr>
  </w:style>
  <w:style w:type="paragraph" w:customStyle="1" w:styleId="aff2">
    <w:name w:val="スタイル３"/>
    <w:basedOn w:val="41"/>
    <w:link w:val="aff3"/>
    <w:qFormat/>
    <w:rsid w:val="00A515F8"/>
    <w:pPr>
      <w:ind w:firstLineChars="0" w:firstLine="0"/>
    </w:pPr>
    <w:rPr>
      <w:color w:val="auto"/>
      <w:spacing w:val="0"/>
    </w:rPr>
  </w:style>
  <w:style w:type="character" w:customStyle="1" w:styleId="44">
    <w:name w:val="スタイル4（見出し４） (文字)"/>
    <w:link w:val="43"/>
    <w:rsid w:val="008032D7"/>
    <w:rPr>
      <w:rFonts w:ascii="HG丸ｺﾞｼｯｸM-PRO" w:eastAsia="ＭＳ ゴシック"/>
      <w:b/>
      <w:color w:val="1F497D"/>
      <w:kern w:val="2"/>
      <w:sz w:val="24"/>
      <w:szCs w:val="24"/>
    </w:rPr>
  </w:style>
  <w:style w:type="paragraph" w:customStyle="1" w:styleId="45">
    <w:name w:val="スタイル4"/>
    <w:basedOn w:val="43"/>
    <w:link w:val="46"/>
    <w:qFormat/>
    <w:rsid w:val="00A515F8"/>
    <w:pPr>
      <w:outlineLvl w:val="2"/>
    </w:pPr>
    <w:rPr>
      <w:color w:val="auto"/>
      <w:sz w:val="28"/>
    </w:rPr>
  </w:style>
  <w:style w:type="character" w:customStyle="1" w:styleId="aff3">
    <w:name w:val="スタイル３ (文字)"/>
    <w:link w:val="aff2"/>
    <w:rsid w:val="00A515F8"/>
    <w:rPr>
      <w:rFonts w:ascii="ＭＳ ゴシック" w:eastAsia="ＭＳ ゴシック" w:hAnsi="ＭＳ ゴシック"/>
      <w:b/>
      <w:kern w:val="2"/>
      <w:sz w:val="32"/>
      <w:szCs w:val="24"/>
    </w:rPr>
  </w:style>
  <w:style w:type="character" w:customStyle="1" w:styleId="46">
    <w:name w:val="スタイル4 (文字)"/>
    <w:link w:val="45"/>
    <w:rsid w:val="00A515F8"/>
    <w:rPr>
      <w:rFonts w:ascii="HG丸ｺﾞｼｯｸM-PRO" w:eastAsia="ＭＳ ゴシック"/>
      <w:b/>
      <w:kern w:val="2"/>
      <w:sz w:val="28"/>
      <w:szCs w:val="24"/>
    </w:rPr>
  </w:style>
  <w:style w:type="paragraph" w:styleId="47">
    <w:name w:val="toc 4"/>
    <w:basedOn w:val="a"/>
    <w:next w:val="a"/>
    <w:autoRedefine/>
    <w:uiPriority w:val="39"/>
    <w:unhideWhenUsed/>
    <w:rsid w:val="00901859"/>
    <w:pPr>
      <w:ind w:left="720"/>
      <w:jc w:val="left"/>
    </w:pPr>
    <w:rPr>
      <w:rFonts w:ascii="Century"/>
      <w:sz w:val="18"/>
      <w:szCs w:val="18"/>
    </w:rPr>
  </w:style>
  <w:style w:type="paragraph" w:styleId="51">
    <w:name w:val="toc 5"/>
    <w:basedOn w:val="a"/>
    <w:next w:val="a"/>
    <w:autoRedefine/>
    <w:uiPriority w:val="39"/>
    <w:unhideWhenUsed/>
    <w:rsid w:val="00901859"/>
    <w:pPr>
      <w:ind w:left="960"/>
      <w:jc w:val="left"/>
    </w:pPr>
    <w:rPr>
      <w:rFonts w:ascii="Century"/>
      <w:sz w:val="18"/>
      <w:szCs w:val="18"/>
    </w:rPr>
  </w:style>
  <w:style w:type="paragraph" w:styleId="6">
    <w:name w:val="toc 6"/>
    <w:basedOn w:val="a"/>
    <w:next w:val="a"/>
    <w:autoRedefine/>
    <w:uiPriority w:val="39"/>
    <w:unhideWhenUsed/>
    <w:rsid w:val="00901859"/>
    <w:pPr>
      <w:ind w:left="1200"/>
      <w:jc w:val="left"/>
    </w:pPr>
    <w:rPr>
      <w:rFonts w:ascii="Century"/>
      <w:sz w:val="18"/>
      <w:szCs w:val="18"/>
    </w:rPr>
  </w:style>
  <w:style w:type="paragraph" w:styleId="7">
    <w:name w:val="toc 7"/>
    <w:basedOn w:val="a"/>
    <w:next w:val="a"/>
    <w:autoRedefine/>
    <w:uiPriority w:val="39"/>
    <w:unhideWhenUsed/>
    <w:rsid w:val="00901859"/>
    <w:pPr>
      <w:ind w:left="1440"/>
      <w:jc w:val="left"/>
    </w:pPr>
    <w:rPr>
      <w:rFonts w:ascii="Century"/>
      <w:sz w:val="18"/>
      <w:szCs w:val="18"/>
    </w:rPr>
  </w:style>
  <w:style w:type="paragraph" w:styleId="8">
    <w:name w:val="toc 8"/>
    <w:basedOn w:val="a"/>
    <w:next w:val="a"/>
    <w:autoRedefine/>
    <w:uiPriority w:val="39"/>
    <w:unhideWhenUsed/>
    <w:rsid w:val="00901859"/>
    <w:pPr>
      <w:ind w:left="1680"/>
      <w:jc w:val="left"/>
    </w:pPr>
    <w:rPr>
      <w:rFonts w:ascii="Century"/>
      <w:sz w:val="18"/>
      <w:szCs w:val="18"/>
    </w:rPr>
  </w:style>
  <w:style w:type="paragraph" w:styleId="91">
    <w:name w:val="toc 9"/>
    <w:basedOn w:val="a"/>
    <w:next w:val="a"/>
    <w:autoRedefine/>
    <w:uiPriority w:val="39"/>
    <w:unhideWhenUsed/>
    <w:rsid w:val="00901859"/>
    <w:pPr>
      <w:ind w:left="1920"/>
      <w:jc w:val="left"/>
    </w:pPr>
    <w:rPr>
      <w:rFonts w:ascii="Century"/>
      <w:sz w:val="18"/>
      <w:szCs w:val="18"/>
    </w:rPr>
  </w:style>
  <w:style w:type="paragraph" w:customStyle="1" w:styleId="aff4">
    <w:name w:val="図・表"/>
    <w:basedOn w:val="a"/>
    <w:uiPriority w:val="99"/>
    <w:rsid w:val="00077E3B"/>
    <w:pPr>
      <w:wordWrap w:val="0"/>
      <w:topLinePunct/>
      <w:spacing w:line="300" w:lineRule="auto"/>
    </w:pPr>
    <w:rPr>
      <w:rFonts w:ascii="ＭＳ ゴシック" w:eastAsia="ＭＳ ゴシック"/>
      <w:sz w:val="21"/>
      <w:szCs w:val="20"/>
    </w:rPr>
  </w:style>
  <w:style w:type="character" w:customStyle="1" w:styleId="af6">
    <w:name w:val="吹き出し (文字)"/>
    <w:link w:val="af5"/>
    <w:uiPriority w:val="99"/>
    <w:semiHidden/>
    <w:locked/>
    <w:rsid w:val="00077E3B"/>
    <w:rPr>
      <w:rFonts w:ascii="Arial" w:eastAsia="ＭＳ ゴシック" w:hAnsi="Arial"/>
      <w:kern w:val="2"/>
      <w:sz w:val="18"/>
      <w:szCs w:val="18"/>
    </w:rPr>
  </w:style>
  <w:style w:type="paragraph" w:styleId="aff5">
    <w:name w:val="footnote text"/>
    <w:basedOn w:val="a"/>
    <w:link w:val="aff6"/>
    <w:semiHidden/>
    <w:rsid w:val="003A4EC9"/>
    <w:pPr>
      <w:snapToGrid w:val="0"/>
      <w:jc w:val="left"/>
    </w:pPr>
    <w:rPr>
      <w:rFonts w:ascii="ＭＳ 明朝" w:eastAsia="ＭＳ 明朝"/>
      <w:sz w:val="21"/>
    </w:rPr>
  </w:style>
  <w:style w:type="character" w:customStyle="1" w:styleId="aff6">
    <w:name w:val="脚注文字列 (文字)"/>
    <w:link w:val="aff5"/>
    <w:semiHidden/>
    <w:rsid w:val="003A4EC9"/>
    <w:rPr>
      <w:rFonts w:ascii="ＭＳ 明朝"/>
      <w:kern w:val="2"/>
      <w:sz w:val="21"/>
      <w:szCs w:val="24"/>
    </w:rPr>
  </w:style>
  <w:style w:type="character" w:styleId="aff7">
    <w:name w:val="footnote reference"/>
    <w:semiHidden/>
    <w:rsid w:val="003A4EC9"/>
    <w:rPr>
      <w:vertAlign w:val="superscript"/>
    </w:rPr>
  </w:style>
  <w:style w:type="table" w:customStyle="1" w:styleId="52">
    <w:name w:val="スタイル5"/>
    <w:basedOn w:val="a1"/>
    <w:uiPriority w:val="99"/>
    <w:qFormat/>
    <w:rsid w:val="003F5339"/>
    <w:tblPr>
      <w:tblInd w:w="0" w:type="dxa"/>
      <w:tblCellMar>
        <w:top w:w="0" w:type="dxa"/>
        <w:left w:w="108" w:type="dxa"/>
        <w:bottom w:w="0" w:type="dxa"/>
        <w:right w:w="108" w:type="dxa"/>
      </w:tblCellMar>
    </w:tblPr>
    <w:tblStylePr w:type="firstRow">
      <w:tblPr/>
      <w:tcPr>
        <w:shd w:val="clear" w:color="auto" w:fill="D9D9D9"/>
      </w:tcPr>
    </w:tblStylePr>
  </w:style>
  <w:style w:type="table" w:customStyle="1" w:styleId="60">
    <w:name w:val="スタイル6"/>
    <w:basedOn w:val="a1"/>
    <w:uiPriority w:val="99"/>
    <w:qFormat/>
    <w:rsid w:val="003F5339"/>
    <w:tblPr>
      <w:tblInd w:w="0" w:type="dxa"/>
      <w:tblCellMar>
        <w:top w:w="0" w:type="dxa"/>
        <w:left w:w="108" w:type="dxa"/>
        <w:bottom w:w="0" w:type="dxa"/>
        <w:right w:w="108" w:type="dxa"/>
      </w:tblCellMar>
    </w:tblPr>
    <w:tblStylePr w:type="firstRow">
      <w:tblPr/>
      <w:tcPr>
        <w:shd w:val="clear" w:color="auto" w:fill="D9D9D9"/>
      </w:tcPr>
    </w:tblStylePr>
  </w:style>
  <w:style w:type="table" w:customStyle="1" w:styleId="70">
    <w:name w:val="スタイル7"/>
    <w:basedOn w:val="a1"/>
    <w:uiPriority w:val="99"/>
    <w:qFormat/>
    <w:rsid w:val="004F538A"/>
    <w:tblPr>
      <w:tblInd w:w="0" w:type="dxa"/>
      <w:tblCellMar>
        <w:top w:w="0" w:type="dxa"/>
        <w:left w:w="108" w:type="dxa"/>
        <w:bottom w:w="0" w:type="dxa"/>
        <w:right w:w="108" w:type="dxa"/>
      </w:tblCellMar>
    </w:tblPr>
  </w:style>
  <w:style w:type="table" w:customStyle="1" w:styleId="410">
    <w:name w:val="標準の表 41"/>
    <w:basedOn w:val="a1"/>
    <w:uiPriority w:val="44"/>
    <w:rsid w:val="004F538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4">
    <w:name w:val="表 (格子) 淡色1"/>
    <w:basedOn w:val="a1"/>
    <w:uiPriority w:val="40"/>
    <w:rsid w:val="004F538A"/>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80">
    <w:name w:val="スタイル8"/>
    <w:basedOn w:val="a1"/>
    <w:uiPriority w:val="99"/>
    <w:qFormat/>
    <w:rsid w:val="004F538A"/>
    <w:tblPr>
      <w:tblInd w:w="0" w:type="dxa"/>
      <w:tblCellMar>
        <w:top w:w="0" w:type="dxa"/>
        <w:left w:w="108" w:type="dxa"/>
        <w:bottom w:w="0" w:type="dxa"/>
        <w:right w:w="108" w:type="dxa"/>
      </w:tblCellMar>
    </w:tblPr>
    <w:tblStylePr w:type="firstRow">
      <w:tblPr/>
      <w:tcPr>
        <w:shd w:val="clear" w:color="auto" w:fill="D0CECE"/>
      </w:tcPr>
    </w:tblStylePr>
  </w:style>
  <w:style w:type="table" w:customStyle="1" w:styleId="92">
    <w:name w:val="スタイル9"/>
    <w:basedOn w:val="a1"/>
    <w:uiPriority w:val="99"/>
    <w:qFormat/>
    <w:rsid w:val="004F538A"/>
    <w:tblPr>
      <w:tblInd w:w="0" w:type="dxa"/>
      <w:tblCellMar>
        <w:top w:w="0" w:type="dxa"/>
        <w:left w:w="108" w:type="dxa"/>
        <w:bottom w:w="0" w:type="dxa"/>
        <w:right w:w="108" w:type="dxa"/>
      </w:tblCellMar>
    </w:tblPr>
  </w:style>
  <w:style w:type="table" w:customStyle="1" w:styleId="100">
    <w:name w:val="スタイル10"/>
    <w:basedOn w:val="a1"/>
    <w:uiPriority w:val="99"/>
    <w:qFormat/>
    <w:rsid w:val="004F538A"/>
    <w:tblPr>
      <w:tblInd w:w="0" w:type="dxa"/>
      <w:tblCellMar>
        <w:top w:w="0" w:type="dxa"/>
        <w:left w:w="108" w:type="dxa"/>
        <w:bottom w:w="0" w:type="dxa"/>
        <w:right w:w="108" w:type="dxa"/>
      </w:tblCellMar>
    </w:tblPr>
    <w:tblStylePr w:type="firstRow">
      <w:tblPr/>
      <w:tcPr>
        <w:tcBorders>
          <w:top w:val="nil"/>
          <w:left w:val="nil"/>
          <w:bottom w:val="nil"/>
          <w:right w:val="nil"/>
          <w:insideH w:val="nil"/>
          <w:insideV w:val="nil"/>
        </w:tcBorders>
      </w:tcPr>
    </w:tblStylePr>
  </w:style>
  <w:style w:type="paragraph" w:styleId="aff8">
    <w:name w:val="Revision"/>
    <w:hidden/>
    <w:uiPriority w:val="99"/>
    <w:semiHidden/>
    <w:rsid w:val="00E87554"/>
    <w:rPr>
      <w:rFonts w:ascii="HG丸ｺﾞｼｯｸM-PRO" w:eastAsia="HG丸ｺﾞｼｯｸM-PRO"/>
      <w:kern w:val="2"/>
      <w:sz w:val="24"/>
      <w:szCs w:val="24"/>
    </w:rPr>
  </w:style>
  <w:style w:type="paragraph" w:styleId="aff9">
    <w:name w:val="Title"/>
    <w:basedOn w:val="a"/>
    <w:next w:val="a"/>
    <w:link w:val="affa"/>
    <w:uiPriority w:val="10"/>
    <w:qFormat/>
    <w:rsid w:val="00170BAB"/>
    <w:pPr>
      <w:spacing w:before="240" w:after="120"/>
      <w:jc w:val="center"/>
      <w:outlineLvl w:val="0"/>
    </w:pPr>
    <w:rPr>
      <w:rFonts w:ascii="Arial" w:eastAsia="ＭＳ ゴシック" w:hAnsi="Arial"/>
      <w:sz w:val="32"/>
      <w:szCs w:val="32"/>
    </w:rPr>
  </w:style>
  <w:style w:type="character" w:customStyle="1" w:styleId="affa">
    <w:name w:val="表題 (文字)"/>
    <w:link w:val="aff9"/>
    <w:uiPriority w:val="10"/>
    <w:rsid w:val="00170BAB"/>
    <w:rPr>
      <w:rFonts w:ascii="Arial" w:eastAsia="ＭＳ ゴシック" w:hAnsi="Arial" w:cs="Times New Roman"/>
      <w:kern w:val="2"/>
      <w:sz w:val="32"/>
      <w:szCs w:val="32"/>
    </w:rPr>
  </w:style>
  <w:style w:type="paragraph" w:styleId="affb">
    <w:name w:val="endnote text"/>
    <w:basedOn w:val="a"/>
    <w:link w:val="affc"/>
    <w:uiPriority w:val="99"/>
    <w:semiHidden/>
    <w:unhideWhenUsed/>
    <w:rsid w:val="00DA5C69"/>
    <w:pPr>
      <w:snapToGrid w:val="0"/>
      <w:jc w:val="left"/>
    </w:pPr>
  </w:style>
  <w:style w:type="character" w:customStyle="1" w:styleId="affc">
    <w:name w:val="文末脚注文字列 (文字)"/>
    <w:link w:val="affb"/>
    <w:uiPriority w:val="99"/>
    <w:semiHidden/>
    <w:rsid w:val="00DA5C69"/>
    <w:rPr>
      <w:rFonts w:ascii="HG丸ｺﾞｼｯｸM-PRO" w:eastAsia="HG丸ｺﾞｼｯｸM-PRO"/>
      <w:kern w:val="2"/>
      <w:sz w:val="24"/>
      <w:szCs w:val="24"/>
    </w:rPr>
  </w:style>
  <w:style w:type="character" w:styleId="affd">
    <w:name w:val="endnote reference"/>
    <w:uiPriority w:val="99"/>
    <w:semiHidden/>
    <w:unhideWhenUsed/>
    <w:rsid w:val="00DA5C69"/>
    <w:rPr>
      <w:vertAlign w:val="superscript"/>
    </w:rPr>
  </w:style>
  <w:style w:type="character" w:styleId="affe">
    <w:name w:val="page number"/>
    <w:rsid w:val="009A2E13"/>
  </w:style>
  <w:style w:type="paragraph" w:styleId="afff">
    <w:name w:val="No Spacing"/>
    <w:uiPriority w:val="1"/>
    <w:qFormat/>
    <w:rsid w:val="00FD0B2C"/>
    <w:pPr>
      <w:widowControl w:val="0"/>
      <w:jc w:val="both"/>
    </w:pPr>
    <w:rPr>
      <w:rFonts w:ascii="HG丸ｺﾞｼｯｸM-PRO" w:eastAsia="HG丸ｺﾞｼｯｸM-PRO"/>
      <w:kern w:val="2"/>
      <w:sz w:val="24"/>
      <w:szCs w:val="24"/>
    </w:rPr>
  </w:style>
  <w:style w:type="paragraph" w:styleId="HTML">
    <w:name w:val="HTML Preformatted"/>
    <w:basedOn w:val="a"/>
    <w:link w:val="HTML0"/>
    <w:uiPriority w:val="99"/>
    <w:unhideWhenUsed/>
    <w:rsid w:val="00B43F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rPr>
  </w:style>
  <w:style w:type="character" w:customStyle="1" w:styleId="HTML0">
    <w:name w:val="HTML 書式付き (文字)"/>
    <w:link w:val="HTML"/>
    <w:uiPriority w:val="99"/>
    <w:rsid w:val="00B43FEA"/>
    <w:rPr>
      <w:rFonts w:ascii="ＭＳ ゴシック" w:eastAsia="ＭＳ ゴシック" w:hAnsi="ＭＳ ゴシック" w:cs="ＭＳ ゴシック"/>
      <w:sz w:val="24"/>
      <w:szCs w:val="24"/>
    </w:rPr>
  </w:style>
  <w:style w:type="paragraph" w:styleId="afff0">
    <w:name w:val="Plain Text"/>
    <w:basedOn w:val="a"/>
    <w:link w:val="afff1"/>
    <w:uiPriority w:val="99"/>
    <w:semiHidden/>
    <w:unhideWhenUsed/>
    <w:rsid w:val="003249BD"/>
    <w:pPr>
      <w:jc w:val="left"/>
    </w:pPr>
    <w:rPr>
      <w:rFonts w:ascii="ＭＳ ゴシック" w:eastAsia="ＭＳ ゴシック" w:hAnsi="Courier New"/>
      <w:sz w:val="20"/>
      <w:szCs w:val="21"/>
    </w:rPr>
  </w:style>
  <w:style w:type="character" w:customStyle="1" w:styleId="afff1">
    <w:name w:val="書式なし (文字)"/>
    <w:link w:val="afff0"/>
    <w:uiPriority w:val="99"/>
    <w:semiHidden/>
    <w:rsid w:val="003249BD"/>
    <w:rPr>
      <w:rFonts w:ascii="ＭＳ ゴシック" w:eastAsia="ＭＳ ゴシック" w:hAnsi="Courier New" w:cs="Courier New"/>
      <w:kern w:val="2"/>
      <w:szCs w:val="21"/>
    </w:rPr>
  </w:style>
  <w:style w:type="paragraph" w:styleId="Web">
    <w:name w:val="Normal (Web)"/>
    <w:basedOn w:val="a"/>
    <w:uiPriority w:val="99"/>
    <w:semiHidden/>
    <w:unhideWhenUsed/>
    <w:rsid w:val="00301EDF"/>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25">
    <w:name w:val="Body Text Indent 2"/>
    <w:basedOn w:val="a"/>
    <w:link w:val="26"/>
    <w:rsid w:val="004F3D01"/>
    <w:pPr>
      <w:ind w:leftChars="344" w:left="722" w:firstLine="210"/>
    </w:pPr>
    <w:rPr>
      <w:rFonts w:ascii="ＭＳ 明朝" w:eastAsia="ＭＳ 明朝" w:hAnsi="ＭＳ 明朝"/>
      <w:color w:val="FFCC00"/>
      <w:sz w:val="21"/>
    </w:rPr>
  </w:style>
  <w:style w:type="character" w:customStyle="1" w:styleId="26">
    <w:name w:val="本文インデント 2 (文字)"/>
    <w:basedOn w:val="a0"/>
    <w:link w:val="25"/>
    <w:rsid w:val="004F3D01"/>
    <w:rPr>
      <w:rFonts w:ascii="ＭＳ 明朝" w:hAnsi="ＭＳ 明朝"/>
      <w:color w:val="FFCC00"/>
      <w:kern w:val="2"/>
      <w:sz w:val="21"/>
      <w:szCs w:val="24"/>
    </w:rPr>
  </w:style>
  <w:style w:type="character" w:styleId="afff2">
    <w:name w:val="FollowedHyperlink"/>
    <w:basedOn w:val="a0"/>
    <w:uiPriority w:val="99"/>
    <w:semiHidden/>
    <w:unhideWhenUsed/>
    <w:rsid w:val="009D14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39865">
      <w:bodyDiv w:val="1"/>
      <w:marLeft w:val="0"/>
      <w:marRight w:val="0"/>
      <w:marTop w:val="0"/>
      <w:marBottom w:val="0"/>
      <w:divBdr>
        <w:top w:val="none" w:sz="0" w:space="0" w:color="auto"/>
        <w:left w:val="none" w:sz="0" w:space="0" w:color="auto"/>
        <w:bottom w:val="none" w:sz="0" w:space="0" w:color="auto"/>
        <w:right w:val="none" w:sz="0" w:space="0" w:color="auto"/>
      </w:divBdr>
    </w:div>
    <w:div w:id="22679017">
      <w:bodyDiv w:val="1"/>
      <w:marLeft w:val="0"/>
      <w:marRight w:val="0"/>
      <w:marTop w:val="0"/>
      <w:marBottom w:val="0"/>
      <w:divBdr>
        <w:top w:val="none" w:sz="0" w:space="0" w:color="auto"/>
        <w:left w:val="none" w:sz="0" w:space="0" w:color="auto"/>
        <w:bottom w:val="none" w:sz="0" w:space="0" w:color="auto"/>
        <w:right w:val="none" w:sz="0" w:space="0" w:color="auto"/>
      </w:divBdr>
    </w:div>
    <w:div w:id="99372953">
      <w:bodyDiv w:val="1"/>
      <w:marLeft w:val="0"/>
      <w:marRight w:val="0"/>
      <w:marTop w:val="0"/>
      <w:marBottom w:val="0"/>
      <w:divBdr>
        <w:top w:val="none" w:sz="0" w:space="0" w:color="auto"/>
        <w:left w:val="none" w:sz="0" w:space="0" w:color="auto"/>
        <w:bottom w:val="none" w:sz="0" w:space="0" w:color="auto"/>
        <w:right w:val="none" w:sz="0" w:space="0" w:color="auto"/>
      </w:divBdr>
    </w:div>
    <w:div w:id="103425873">
      <w:bodyDiv w:val="1"/>
      <w:marLeft w:val="0"/>
      <w:marRight w:val="0"/>
      <w:marTop w:val="0"/>
      <w:marBottom w:val="0"/>
      <w:divBdr>
        <w:top w:val="none" w:sz="0" w:space="0" w:color="auto"/>
        <w:left w:val="none" w:sz="0" w:space="0" w:color="auto"/>
        <w:bottom w:val="none" w:sz="0" w:space="0" w:color="auto"/>
        <w:right w:val="none" w:sz="0" w:space="0" w:color="auto"/>
      </w:divBdr>
    </w:div>
    <w:div w:id="124128969">
      <w:bodyDiv w:val="1"/>
      <w:marLeft w:val="0"/>
      <w:marRight w:val="0"/>
      <w:marTop w:val="0"/>
      <w:marBottom w:val="0"/>
      <w:divBdr>
        <w:top w:val="none" w:sz="0" w:space="0" w:color="auto"/>
        <w:left w:val="none" w:sz="0" w:space="0" w:color="auto"/>
        <w:bottom w:val="none" w:sz="0" w:space="0" w:color="auto"/>
        <w:right w:val="none" w:sz="0" w:space="0" w:color="auto"/>
      </w:divBdr>
    </w:div>
    <w:div w:id="133446243">
      <w:bodyDiv w:val="1"/>
      <w:marLeft w:val="0"/>
      <w:marRight w:val="0"/>
      <w:marTop w:val="0"/>
      <w:marBottom w:val="0"/>
      <w:divBdr>
        <w:top w:val="none" w:sz="0" w:space="0" w:color="auto"/>
        <w:left w:val="none" w:sz="0" w:space="0" w:color="auto"/>
        <w:bottom w:val="none" w:sz="0" w:space="0" w:color="auto"/>
        <w:right w:val="none" w:sz="0" w:space="0" w:color="auto"/>
      </w:divBdr>
    </w:div>
    <w:div w:id="136266729">
      <w:bodyDiv w:val="1"/>
      <w:marLeft w:val="0"/>
      <w:marRight w:val="0"/>
      <w:marTop w:val="0"/>
      <w:marBottom w:val="0"/>
      <w:divBdr>
        <w:top w:val="none" w:sz="0" w:space="0" w:color="auto"/>
        <w:left w:val="none" w:sz="0" w:space="0" w:color="auto"/>
        <w:bottom w:val="none" w:sz="0" w:space="0" w:color="auto"/>
        <w:right w:val="none" w:sz="0" w:space="0" w:color="auto"/>
      </w:divBdr>
    </w:div>
    <w:div w:id="174617096">
      <w:bodyDiv w:val="1"/>
      <w:marLeft w:val="0"/>
      <w:marRight w:val="0"/>
      <w:marTop w:val="0"/>
      <w:marBottom w:val="0"/>
      <w:divBdr>
        <w:top w:val="none" w:sz="0" w:space="0" w:color="auto"/>
        <w:left w:val="none" w:sz="0" w:space="0" w:color="auto"/>
        <w:bottom w:val="none" w:sz="0" w:space="0" w:color="auto"/>
        <w:right w:val="none" w:sz="0" w:space="0" w:color="auto"/>
      </w:divBdr>
    </w:div>
    <w:div w:id="233006382">
      <w:bodyDiv w:val="1"/>
      <w:marLeft w:val="0"/>
      <w:marRight w:val="0"/>
      <w:marTop w:val="0"/>
      <w:marBottom w:val="0"/>
      <w:divBdr>
        <w:top w:val="none" w:sz="0" w:space="0" w:color="auto"/>
        <w:left w:val="none" w:sz="0" w:space="0" w:color="auto"/>
        <w:bottom w:val="none" w:sz="0" w:space="0" w:color="auto"/>
        <w:right w:val="none" w:sz="0" w:space="0" w:color="auto"/>
      </w:divBdr>
    </w:div>
    <w:div w:id="233899730">
      <w:bodyDiv w:val="1"/>
      <w:marLeft w:val="0"/>
      <w:marRight w:val="0"/>
      <w:marTop w:val="0"/>
      <w:marBottom w:val="0"/>
      <w:divBdr>
        <w:top w:val="none" w:sz="0" w:space="0" w:color="auto"/>
        <w:left w:val="none" w:sz="0" w:space="0" w:color="auto"/>
        <w:bottom w:val="none" w:sz="0" w:space="0" w:color="auto"/>
        <w:right w:val="none" w:sz="0" w:space="0" w:color="auto"/>
      </w:divBdr>
    </w:div>
    <w:div w:id="288170085">
      <w:bodyDiv w:val="1"/>
      <w:marLeft w:val="0"/>
      <w:marRight w:val="0"/>
      <w:marTop w:val="0"/>
      <w:marBottom w:val="0"/>
      <w:divBdr>
        <w:top w:val="none" w:sz="0" w:space="0" w:color="auto"/>
        <w:left w:val="none" w:sz="0" w:space="0" w:color="auto"/>
        <w:bottom w:val="none" w:sz="0" w:space="0" w:color="auto"/>
        <w:right w:val="none" w:sz="0" w:space="0" w:color="auto"/>
      </w:divBdr>
    </w:div>
    <w:div w:id="292558566">
      <w:bodyDiv w:val="1"/>
      <w:marLeft w:val="0"/>
      <w:marRight w:val="0"/>
      <w:marTop w:val="0"/>
      <w:marBottom w:val="0"/>
      <w:divBdr>
        <w:top w:val="none" w:sz="0" w:space="0" w:color="auto"/>
        <w:left w:val="none" w:sz="0" w:space="0" w:color="auto"/>
        <w:bottom w:val="none" w:sz="0" w:space="0" w:color="auto"/>
        <w:right w:val="none" w:sz="0" w:space="0" w:color="auto"/>
      </w:divBdr>
    </w:div>
    <w:div w:id="308748609">
      <w:bodyDiv w:val="1"/>
      <w:marLeft w:val="0"/>
      <w:marRight w:val="0"/>
      <w:marTop w:val="0"/>
      <w:marBottom w:val="0"/>
      <w:divBdr>
        <w:top w:val="none" w:sz="0" w:space="0" w:color="auto"/>
        <w:left w:val="none" w:sz="0" w:space="0" w:color="auto"/>
        <w:bottom w:val="none" w:sz="0" w:space="0" w:color="auto"/>
        <w:right w:val="none" w:sz="0" w:space="0" w:color="auto"/>
      </w:divBdr>
    </w:div>
    <w:div w:id="337659267">
      <w:bodyDiv w:val="1"/>
      <w:marLeft w:val="0"/>
      <w:marRight w:val="0"/>
      <w:marTop w:val="0"/>
      <w:marBottom w:val="0"/>
      <w:divBdr>
        <w:top w:val="none" w:sz="0" w:space="0" w:color="auto"/>
        <w:left w:val="none" w:sz="0" w:space="0" w:color="auto"/>
        <w:bottom w:val="none" w:sz="0" w:space="0" w:color="auto"/>
        <w:right w:val="none" w:sz="0" w:space="0" w:color="auto"/>
      </w:divBdr>
    </w:div>
    <w:div w:id="346450037">
      <w:bodyDiv w:val="1"/>
      <w:marLeft w:val="0"/>
      <w:marRight w:val="0"/>
      <w:marTop w:val="0"/>
      <w:marBottom w:val="0"/>
      <w:divBdr>
        <w:top w:val="none" w:sz="0" w:space="0" w:color="auto"/>
        <w:left w:val="none" w:sz="0" w:space="0" w:color="auto"/>
        <w:bottom w:val="none" w:sz="0" w:space="0" w:color="auto"/>
        <w:right w:val="none" w:sz="0" w:space="0" w:color="auto"/>
      </w:divBdr>
    </w:div>
    <w:div w:id="379550864">
      <w:bodyDiv w:val="1"/>
      <w:marLeft w:val="0"/>
      <w:marRight w:val="0"/>
      <w:marTop w:val="0"/>
      <w:marBottom w:val="0"/>
      <w:divBdr>
        <w:top w:val="none" w:sz="0" w:space="0" w:color="auto"/>
        <w:left w:val="none" w:sz="0" w:space="0" w:color="auto"/>
        <w:bottom w:val="none" w:sz="0" w:space="0" w:color="auto"/>
        <w:right w:val="none" w:sz="0" w:space="0" w:color="auto"/>
      </w:divBdr>
    </w:div>
    <w:div w:id="405807763">
      <w:bodyDiv w:val="1"/>
      <w:marLeft w:val="0"/>
      <w:marRight w:val="0"/>
      <w:marTop w:val="0"/>
      <w:marBottom w:val="0"/>
      <w:divBdr>
        <w:top w:val="none" w:sz="0" w:space="0" w:color="auto"/>
        <w:left w:val="none" w:sz="0" w:space="0" w:color="auto"/>
        <w:bottom w:val="none" w:sz="0" w:space="0" w:color="auto"/>
        <w:right w:val="none" w:sz="0" w:space="0" w:color="auto"/>
      </w:divBdr>
    </w:div>
    <w:div w:id="483007879">
      <w:bodyDiv w:val="1"/>
      <w:marLeft w:val="0"/>
      <w:marRight w:val="0"/>
      <w:marTop w:val="0"/>
      <w:marBottom w:val="0"/>
      <w:divBdr>
        <w:top w:val="none" w:sz="0" w:space="0" w:color="auto"/>
        <w:left w:val="none" w:sz="0" w:space="0" w:color="auto"/>
        <w:bottom w:val="none" w:sz="0" w:space="0" w:color="auto"/>
        <w:right w:val="none" w:sz="0" w:space="0" w:color="auto"/>
      </w:divBdr>
    </w:div>
    <w:div w:id="513106708">
      <w:bodyDiv w:val="1"/>
      <w:marLeft w:val="0"/>
      <w:marRight w:val="0"/>
      <w:marTop w:val="0"/>
      <w:marBottom w:val="0"/>
      <w:divBdr>
        <w:top w:val="none" w:sz="0" w:space="0" w:color="auto"/>
        <w:left w:val="none" w:sz="0" w:space="0" w:color="auto"/>
        <w:bottom w:val="none" w:sz="0" w:space="0" w:color="auto"/>
        <w:right w:val="none" w:sz="0" w:space="0" w:color="auto"/>
      </w:divBdr>
    </w:div>
    <w:div w:id="513761418">
      <w:bodyDiv w:val="1"/>
      <w:marLeft w:val="0"/>
      <w:marRight w:val="0"/>
      <w:marTop w:val="0"/>
      <w:marBottom w:val="0"/>
      <w:divBdr>
        <w:top w:val="none" w:sz="0" w:space="0" w:color="auto"/>
        <w:left w:val="none" w:sz="0" w:space="0" w:color="auto"/>
        <w:bottom w:val="none" w:sz="0" w:space="0" w:color="auto"/>
        <w:right w:val="none" w:sz="0" w:space="0" w:color="auto"/>
      </w:divBdr>
    </w:div>
    <w:div w:id="514003657">
      <w:bodyDiv w:val="1"/>
      <w:marLeft w:val="0"/>
      <w:marRight w:val="0"/>
      <w:marTop w:val="0"/>
      <w:marBottom w:val="0"/>
      <w:divBdr>
        <w:top w:val="none" w:sz="0" w:space="0" w:color="auto"/>
        <w:left w:val="none" w:sz="0" w:space="0" w:color="auto"/>
        <w:bottom w:val="none" w:sz="0" w:space="0" w:color="auto"/>
        <w:right w:val="none" w:sz="0" w:space="0" w:color="auto"/>
      </w:divBdr>
    </w:div>
    <w:div w:id="545945186">
      <w:bodyDiv w:val="1"/>
      <w:marLeft w:val="0"/>
      <w:marRight w:val="0"/>
      <w:marTop w:val="0"/>
      <w:marBottom w:val="0"/>
      <w:divBdr>
        <w:top w:val="none" w:sz="0" w:space="0" w:color="auto"/>
        <w:left w:val="none" w:sz="0" w:space="0" w:color="auto"/>
        <w:bottom w:val="none" w:sz="0" w:space="0" w:color="auto"/>
        <w:right w:val="none" w:sz="0" w:space="0" w:color="auto"/>
      </w:divBdr>
    </w:div>
    <w:div w:id="579291210">
      <w:bodyDiv w:val="1"/>
      <w:marLeft w:val="0"/>
      <w:marRight w:val="0"/>
      <w:marTop w:val="0"/>
      <w:marBottom w:val="0"/>
      <w:divBdr>
        <w:top w:val="none" w:sz="0" w:space="0" w:color="auto"/>
        <w:left w:val="none" w:sz="0" w:space="0" w:color="auto"/>
        <w:bottom w:val="none" w:sz="0" w:space="0" w:color="auto"/>
        <w:right w:val="none" w:sz="0" w:space="0" w:color="auto"/>
      </w:divBdr>
    </w:div>
    <w:div w:id="635112395">
      <w:bodyDiv w:val="1"/>
      <w:marLeft w:val="0"/>
      <w:marRight w:val="0"/>
      <w:marTop w:val="0"/>
      <w:marBottom w:val="0"/>
      <w:divBdr>
        <w:top w:val="none" w:sz="0" w:space="0" w:color="auto"/>
        <w:left w:val="none" w:sz="0" w:space="0" w:color="auto"/>
        <w:bottom w:val="none" w:sz="0" w:space="0" w:color="auto"/>
        <w:right w:val="none" w:sz="0" w:space="0" w:color="auto"/>
      </w:divBdr>
    </w:div>
    <w:div w:id="640234549">
      <w:bodyDiv w:val="1"/>
      <w:marLeft w:val="0"/>
      <w:marRight w:val="0"/>
      <w:marTop w:val="0"/>
      <w:marBottom w:val="0"/>
      <w:divBdr>
        <w:top w:val="none" w:sz="0" w:space="0" w:color="auto"/>
        <w:left w:val="none" w:sz="0" w:space="0" w:color="auto"/>
        <w:bottom w:val="none" w:sz="0" w:space="0" w:color="auto"/>
        <w:right w:val="none" w:sz="0" w:space="0" w:color="auto"/>
      </w:divBdr>
    </w:div>
    <w:div w:id="686255642">
      <w:bodyDiv w:val="1"/>
      <w:marLeft w:val="0"/>
      <w:marRight w:val="0"/>
      <w:marTop w:val="0"/>
      <w:marBottom w:val="0"/>
      <w:divBdr>
        <w:top w:val="none" w:sz="0" w:space="0" w:color="auto"/>
        <w:left w:val="none" w:sz="0" w:space="0" w:color="auto"/>
        <w:bottom w:val="none" w:sz="0" w:space="0" w:color="auto"/>
        <w:right w:val="none" w:sz="0" w:space="0" w:color="auto"/>
      </w:divBdr>
    </w:div>
    <w:div w:id="900292157">
      <w:bodyDiv w:val="1"/>
      <w:marLeft w:val="0"/>
      <w:marRight w:val="0"/>
      <w:marTop w:val="0"/>
      <w:marBottom w:val="0"/>
      <w:divBdr>
        <w:top w:val="none" w:sz="0" w:space="0" w:color="auto"/>
        <w:left w:val="none" w:sz="0" w:space="0" w:color="auto"/>
        <w:bottom w:val="none" w:sz="0" w:space="0" w:color="auto"/>
        <w:right w:val="none" w:sz="0" w:space="0" w:color="auto"/>
      </w:divBdr>
    </w:div>
    <w:div w:id="945961435">
      <w:bodyDiv w:val="1"/>
      <w:marLeft w:val="0"/>
      <w:marRight w:val="0"/>
      <w:marTop w:val="0"/>
      <w:marBottom w:val="0"/>
      <w:divBdr>
        <w:top w:val="none" w:sz="0" w:space="0" w:color="auto"/>
        <w:left w:val="none" w:sz="0" w:space="0" w:color="auto"/>
        <w:bottom w:val="none" w:sz="0" w:space="0" w:color="auto"/>
        <w:right w:val="none" w:sz="0" w:space="0" w:color="auto"/>
      </w:divBdr>
    </w:div>
    <w:div w:id="950748401">
      <w:bodyDiv w:val="1"/>
      <w:marLeft w:val="0"/>
      <w:marRight w:val="0"/>
      <w:marTop w:val="0"/>
      <w:marBottom w:val="0"/>
      <w:divBdr>
        <w:top w:val="none" w:sz="0" w:space="0" w:color="auto"/>
        <w:left w:val="none" w:sz="0" w:space="0" w:color="auto"/>
        <w:bottom w:val="none" w:sz="0" w:space="0" w:color="auto"/>
        <w:right w:val="none" w:sz="0" w:space="0" w:color="auto"/>
      </w:divBdr>
    </w:div>
    <w:div w:id="950862860">
      <w:bodyDiv w:val="1"/>
      <w:marLeft w:val="0"/>
      <w:marRight w:val="0"/>
      <w:marTop w:val="0"/>
      <w:marBottom w:val="0"/>
      <w:divBdr>
        <w:top w:val="none" w:sz="0" w:space="0" w:color="auto"/>
        <w:left w:val="none" w:sz="0" w:space="0" w:color="auto"/>
        <w:bottom w:val="none" w:sz="0" w:space="0" w:color="auto"/>
        <w:right w:val="none" w:sz="0" w:space="0" w:color="auto"/>
      </w:divBdr>
    </w:div>
    <w:div w:id="1047529924">
      <w:bodyDiv w:val="1"/>
      <w:marLeft w:val="0"/>
      <w:marRight w:val="0"/>
      <w:marTop w:val="0"/>
      <w:marBottom w:val="0"/>
      <w:divBdr>
        <w:top w:val="none" w:sz="0" w:space="0" w:color="auto"/>
        <w:left w:val="none" w:sz="0" w:space="0" w:color="auto"/>
        <w:bottom w:val="none" w:sz="0" w:space="0" w:color="auto"/>
        <w:right w:val="none" w:sz="0" w:space="0" w:color="auto"/>
      </w:divBdr>
    </w:div>
    <w:div w:id="1060905934">
      <w:bodyDiv w:val="1"/>
      <w:marLeft w:val="0"/>
      <w:marRight w:val="0"/>
      <w:marTop w:val="0"/>
      <w:marBottom w:val="0"/>
      <w:divBdr>
        <w:top w:val="none" w:sz="0" w:space="0" w:color="auto"/>
        <w:left w:val="none" w:sz="0" w:space="0" w:color="auto"/>
        <w:bottom w:val="none" w:sz="0" w:space="0" w:color="auto"/>
        <w:right w:val="none" w:sz="0" w:space="0" w:color="auto"/>
      </w:divBdr>
    </w:div>
    <w:div w:id="1070544114">
      <w:bodyDiv w:val="1"/>
      <w:marLeft w:val="0"/>
      <w:marRight w:val="0"/>
      <w:marTop w:val="0"/>
      <w:marBottom w:val="0"/>
      <w:divBdr>
        <w:top w:val="none" w:sz="0" w:space="0" w:color="auto"/>
        <w:left w:val="none" w:sz="0" w:space="0" w:color="auto"/>
        <w:bottom w:val="none" w:sz="0" w:space="0" w:color="auto"/>
        <w:right w:val="none" w:sz="0" w:space="0" w:color="auto"/>
      </w:divBdr>
    </w:div>
    <w:div w:id="1078021029">
      <w:bodyDiv w:val="1"/>
      <w:marLeft w:val="0"/>
      <w:marRight w:val="0"/>
      <w:marTop w:val="0"/>
      <w:marBottom w:val="0"/>
      <w:divBdr>
        <w:top w:val="none" w:sz="0" w:space="0" w:color="auto"/>
        <w:left w:val="none" w:sz="0" w:space="0" w:color="auto"/>
        <w:bottom w:val="none" w:sz="0" w:space="0" w:color="auto"/>
        <w:right w:val="none" w:sz="0" w:space="0" w:color="auto"/>
      </w:divBdr>
    </w:div>
    <w:div w:id="1099452901">
      <w:bodyDiv w:val="1"/>
      <w:marLeft w:val="0"/>
      <w:marRight w:val="0"/>
      <w:marTop w:val="0"/>
      <w:marBottom w:val="0"/>
      <w:divBdr>
        <w:top w:val="none" w:sz="0" w:space="0" w:color="auto"/>
        <w:left w:val="none" w:sz="0" w:space="0" w:color="auto"/>
        <w:bottom w:val="none" w:sz="0" w:space="0" w:color="auto"/>
        <w:right w:val="none" w:sz="0" w:space="0" w:color="auto"/>
      </w:divBdr>
    </w:div>
    <w:div w:id="1123694311">
      <w:bodyDiv w:val="1"/>
      <w:marLeft w:val="0"/>
      <w:marRight w:val="0"/>
      <w:marTop w:val="0"/>
      <w:marBottom w:val="0"/>
      <w:divBdr>
        <w:top w:val="none" w:sz="0" w:space="0" w:color="auto"/>
        <w:left w:val="none" w:sz="0" w:space="0" w:color="auto"/>
        <w:bottom w:val="none" w:sz="0" w:space="0" w:color="auto"/>
        <w:right w:val="none" w:sz="0" w:space="0" w:color="auto"/>
      </w:divBdr>
    </w:div>
    <w:div w:id="1126240838">
      <w:bodyDiv w:val="1"/>
      <w:marLeft w:val="0"/>
      <w:marRight w:val="0"/>
      <w:marTop w:val="0"/>
      <w:marBottom w:val="0"/>
      <w:divBdr>
        <w:top w:val="none" w:sz="0" w:space="0" w:color="auto"/>
        <w:left w:val="none" w:sz="0" w:space="0" w:color="auto"/>
        <w:bottom w:val="none" w:sz="0" w:space="0" w:color="auto"/>
        <w:right w:val="none" w:sz="0" w:space="0" w:color="auto"/>
      </w:divBdr>
    </w:div>
    <w:div w:id="1135297867">
      <w:bodyDiv w:val="1"/>
      <w:marLeft w:val="0"/>
      <w:marRight w:val="0"/>
      <w:marTop w:val="0"/>
      <w:marBottom w:val="0"/>
      <w:divBdr>
        <w:top w:val="none" w:sz="0" w:space="0" w:color="auto"/>
        <w:left w:val="none" w:sz="0" w:space="0" w:color="auto"/>
        <w:bottom w:val="none" w:sz="0" w:space="0" w:color="auto"/>
        <w:right w:val="none" w:sz="0" w:space="0" w:color="auto"/>
      </w:divBdr>
    </w:div>
    <w:div w:id="1151945344">
      <w:bodyDiv w:val="1"/>
      <w:marLeft w:val="0"/>
      <w:marRight w:val="0"/>
      <w:marTop w:val="0"/>
      <w:marBottom w:val="0"/>
      <w:divBdr>
        <w:top w:val="none" w:sz="0" w:space="0" w:color="auto"/>
        <w:left w:val="none" w:sz="0" w:space="0" w:color="auto"/>
        <w:bottom w:val="none" w:sz="0" w:space="0" w:color="auto"/>
        <w:right w:val="none" w:sz="0" w:space="0" w:color="auto"/>
      </w:divBdr>
    </w:div>
    <w:div w:id="1197810073">
      <w:bodyDiv w:val="1"/>
      <w:marLeft w:val="0"/>
      <w:marRight w:val="0"/>
      <w:marTop w:val="0"/>
      <w:marBottom w:val="0"/>
      <w:divBdr>
        <w:top w:val="none" w:sz="0" w:space="0" w:color="auto"/>
        <w:left w:val="none" w:sz="0" w:space="0" w:color="auto"/>
        <w:bottom w:val="none" w:sz="0" w:space="0" w:color="auto"/>
        <w:right w:val="none" w:sz="0" w:space="0" w:color="auto"/>
      </w:divBdr>
    </w:div>
    <w:div w:id="1212503491">
      <w:bodyDiv w:val="1"/>
      <w:marLeft w:val="0"/>
      <w:marRight w:val="0"/>
      <w:marTop w:val="0"/>
      <w:marBottom w:val="0"/>
      <w:divBdr>
        <w:top w:val="none" w:sz="0" w:space="0" w:color="auto"/>
        <w:left w:val="none" w:sz="0" w:space="0" w:color="auto"/>
        <w:bottom w:val="none" w:sz="0" w:space="0" w:color="auto"/>
        <w:right w:val="none" w:sz="0" w:space="0" w:color="auto"/>
      </w:divBdr>
    </w:div>
    <w:div w:id="1245609812">
      <w:bodyDiv w:val="1"/>
      <w:marLeft w:val="0"/>
      <w:marRight w:val="0"/>
      <w:marTop w:val="0"/>
      <w:marBottom w:val="0"/>
      <w:divBdr>
        <w:top w:val="none" w:sz="0" w:space="0" w:color="auto"/>
        <w:left w:val="none" w:sz="0" w:space="0" w:color="auto"/>
        <w:bottom w:val="none" w:sz="0" w:space="0" w:color="auto"/>
        <w:right w:val="none" w:sz="0" w:space="0" w:color="auto"/>
      </w:divBdr>
    </w:div>
    <w:div w:id="1454135722">
      <w:bodyDiv w:val="1"/>
      <w:marLeft w:val="0"/>
      <w:marRight w:val="0"/>
      <w:marTop w:val="0"/>
      <w:marBottom w:val="0"/>
      <w:divBdr>
        <w:top w:val="none" w:sz="0" w:space="0" w:color="auto"/>
        <w:left w:val="none" w:sz="0" w:space="0" w:color="auto"/>
        <w:bottom w:val="none" w:sz="0" w:space="0" w:color="auto"/>
        <w:right w:val="none" w:sz="0" w:space="0" w:color="auto"/>
      </w:divBdr>
    </w:div>
    <w:div w:id="1461026767">
      <w:bodyDiv w:val="1"/>
      <w:marLeft w:val="0"/>
      <w:marRight w:val="0"/>
      <w:marTop w:val="0"/>
      <w:marBottom w:val="0"/>
      <w:divBdr>
        <w:top w:val="none" w:sz="0" w:space="0" w:color="auto"/>
        <w:left w:val="none" w:sz="0" w:space="0" w:color="auto"/>
        <w:bottom w:val="none" w:sz="0" w:space="0" w:color="auto"/>
        <w:right w:val="none" w:sz="0" w:space="0" w:color="auto"/>
      </w:divBdr>
    </w:div>
    <w:div w:id="1463186473">
      <w:bodyDiv w:val="1"/>
      <w:marLeft w:val="0"/>
      <w:marRight w:val="0"/>
      <w:marTop w:val="0"/>
      <w:marBottom w:val="0"/>
      <w:divBdr>
        <w:top w:val="none" w:sz="0" w:space="0" w:color="auto"/>
        <w:left w:val="none" w:sz="0" w:space="0" w:color="auto"/>
        <w:bottom w:val="none" w:sz="0" w:space="0" w:color="auto"/>
        <w:right w:val="none" w:sz="0" w:space="0" w:color="auto"/>
      </w:divBdr>
    </w:div>
    <w:div w:id="1477839430">
      <w:bodyDiv w:val="1"/>
      <w:marLeft w:val="0"/>
      <w:marRight w:val="0"/>
      <w:marTop w:val="0"/>
      <w:marBottom w:val="0"/>
      <w:divBdr>
        <w:top w:val="none" w:sz="0" w:space="0" w:color="auto"/>
        <w:left w:val="none" w:sz="0" w:space="0" w:color="auto"/>
        <w:bottom w:val="none" w:sz="0" w:space="0" w:color="auto"/>
        <w:right w:val="none" w:sz="0" w:space="0" w:color="auto"/>
      </w:divBdr>
    </w:div>
    <w:div w:id="1548712569">
      <w:bodyDiv w:val="1"/>
      <w:marLeft w:val="0"/>
      <w:marRight w:val="0"/>
      <w:marTop w:val="0"/>
      <w:marBottom w:val="0"/>
      <w:divBdr>
        <w:top w:val="none" w:sz="0" w:space="0" w:color="auto"/>
        <w:left w:val="none" w:sz="0" w:space="0" w:color="auto"/>
        <w:bottom w:val="none" w:sz="0" w:space="0" w:color="auto"/>
        <w:right w:val="none" w:sz="0" w:space="0" w:color="auto"/>
      </w:divBdr>
    </w:div>
    <w:div w:id="1550992145">
      <w:bodyDiv w:val="1"/>
      <w:marLeft w:val="0"/>
      <w:marRight w:val="0"/>
      <w:marTop w:val="0"/>
      <w:marBottom w:val="0"/>
      <w:divBdr>
        <w:top w:val="none" w:sz="0" w:space="0" w:color="auto"/>
        <w:left w:val="none" w:sz="0" w:space="0" w:color="auto"/>
        <w:bottom w:val="none" w:sz="0" w:space="0" w:color="auto"/>
        <w:right w:val="none" w:sz="0" w:space="0" w:color="auto"/>
      </w:divBdr>
    </w:div>
    <w:div w:id="1566640675">
      <w:bodyDiv w:val="1"/>
      <w:marLeft w:val="0"/>
      <w:marRight w:val="0"/>
      <w:marTop w:val="0"/>
      <w:marBottom w:val="0"/>
      <w:divBdr>
        <w:top w:val="none" w:sz="0" w:space="0" w:color="auto"/>
        <w:left w:val="none" w:sz="0" w:space="0" w:color="auto"/>
        <w:bottom w:val="none" w:sz="0" w:space="0" w:color="auto"/>
        <w:right w:val="none" w:sz="0" w:space="0" w:color="auto"/>
      </w:divBdr>
    </w:div>
    <w:div w:id="1629820418">
      <w:bodyDiv w:val="1"/>
      <w:marLeft w:val="0"/>
      <w:marRight w:val="0"/>
      <w:marTop w:val="0"/>
      <w:marBottom w:val="0"/>
      <w:divBdr>
        <w:top w:val="none" w:sz="0" w:space="0" w:color="auto"/>
        <w:left w:val="none" w:sz="0" w:space="0" w:color="auto"/>
        <w:bottom w:val="none" w:sz="0" w:space="0" w:color="auto"/>
        <w:right w:val="none" w:sz="0" w:space="0" w:color="auto"/>
      </w:divBdr>
    </w:div>
    <w:div w:id="1648046045">
      <w:bodyDiv w:val="1"/>
      <w:marLeft w:val="0"/>
      <w:marRight w:val="0"/>
      <w:marTop w:val="0"/>
      <w:marBottom w:val="0"/>
      <w:divBdr>
        <w:top w:val="none" w:sz="0" w:space="0" w:color="auto"/>
        <w:left w:val="none" w:sz="0" w:space="0" w:color="auto"/>
        <w:bottom w:val="none" w:sz="0" w:space="0" w:color="auto"/>
        <w:right w:val="none" w:sz="0" w:space="0" w:color="auto"/>
      </w:divBdr>
    </w:div>
    <w:div w:id="1666322713">
      <w:bodyDiv w:val="1"/>
      <w:marLeft w:val="0"/>
      <w:marRight w:val="0"/>
      <w:marTop w:val="0"/>
      <w:marBottom w:val="0"/>
      <w:divBdr>
        <w:top w:val="none" w:sz="0" w:space="0" w:color="auto"/>
        <w:left w:val="none" w:sz="0" w:space="0" w:color="auto"/>
        <w:bottom w:val="none" w:sz="0" w:space="0" w:color="auto"/>
        <w:right w:val="none" w:sz="0" w:space="0" w:color="auto"/>
      </w:divBdr>
    </w:div>
    <w:div w:id="1743287807">
      <w:bodyDiv w:val="1"/>
      <w:marLeft w:val="0"/>
      <w:marRight w:val="0"/>
      <w:marTop w:val="0"/>
      <w:marBottom w:val="0"/>
      <w:divBdr>
        <w:top w:val="none" w:sz="0" w:space="0" w:color="auto"/>
        <w:left w:val="none" w:sz="0" w:space="0" w:color="auto"/>
        <w:bottom w:val="none" w:sz="0" w:space="0" w:color="auto"/>
        <w:right w:val="none" w:sz="0" w:space="0" w:color="auto"/>
      </w:divBdr>
    </w:div>
    <w:div w:id="1794905847">
      <w:bodyDiv w:val="1"/>
      <w:marLeft w:val="0"/>
      <w:marRight w:val="0"/>
      <w:marTop w:val="0"/>
      <w:marBottom w:val="0"/>
      <w:divBdr>
        <w:top w:val="none" w:sz="0" w:space="0" w:color="auto"/>
        <w:left w:val="none" w:sz="0" w:space="0" w:color="auto"/>
        <w:bottom w:val="none" w:sz="0" w:space="0" w:color="auto"/>
        <w:right w:val="none" w:sz="0" w:space="0" w:color="auto"/>
      </w:divBdr>
    </w:div>
    <w:div w:id="1849638848">
      <w:bodyDiv w:val="1"/>
      <w:marLeft w:val="0"/>
      <w:marRight w:val="0"/>
      <w:marTop w:val="0"/>
      <w:marBottom w:val="0"/>
      <w:divBdr>
        <w:top w:val="none" w:sz="0" w:space="0" w:color="auto"/>
        <w:left w:val="none" w:sz="0" w:space="0" w:color="auto"/>
        <w:bottom w:val="none" w:sz="0" w:space="0" w:color="auto"/>
        <w:right w:val="none" w:sz="0" w:space="0" w:color="auto"/>
      </w:divBdr>
    </w:div>
    <w:div w:id="1853449521">
      <w:bodyDiv w:val="1"/>
      <w:marLeft w:val="0"/>
      <w:marRight w:val="0"/>
      <w:marTop w:val="0"/>
      <w:marBottom w:val="0"/>
      <w:divBdr>
        <w:top w:val="none" w:sz="0" w:space="0" w:color="auto"/>
        <w:left w:val="none" w:sz="0" w:space="0" w:color="auto"/>
        <w:bottom w:val="none" w:sz="0" w:space="0" w:color="auto"/>
        <w:right w:val="none" w:sz="0" w:space="0" w:color="auto"/>
      </w:divBdr>
    </w:div>
    <w:div w:id="1882937713">
      <w:bodyDiv w:val="1"/>
      <w:marLeft w:val="0"/>
      <w:marRight w:val="0"/>
      <w:marTop w:val="0"/>
      <w:marBottom w:val="0"/>
      <w:divBdr>
        <w:top w:val="none" w:sz="0" w:space="0" w:color="auto"/>
        <w:left w:val="none" w:sz="0" w:space="0" w:color="auto"/>
        <w:bottom w:val="none" w:sz="0" w:space="0" w:color="auto"/>
        <w:right w:val="none" w:sz="0" w:space="0" w:color="auto"/>
      </w:divBdr>
    </w:div>
    <w:div w:id="1981497627">
      <w:bodyDiv w:val="1"/>
      <w:marLeft w:val="0"/>
      <w:marRight w:val="0"/>
      <w:marTop w:val="0"/>
      <w:marBottom w:val="0"/>
      <w:divBdr>
        <w:top w:val="none" w:sz="0" w:space="0" w:color="auto"/>
        <w:left w:val="none" w:sz="0" w:space="0" w:color="auto"/>
        <w:bottom w:val="none" w:sz="0" w:space="0" w:color="auto"/>
        <w:right w:val="none" w:sz="0" w:space="0" w:color="auto"/>
      </w:divBdr>
    </w:div>
    <w:div w:id="2092576785">
      <w:bodyDiv w:val="1"/>
      <w:marLeft w:val="0"/>
      <w:marRight w:val="0"/>
      <w:marTop w:val="0"/>
      <w:marBottom w:val="0"/>
      <w:divBdr>
        <w:top w:val="none" w:sz="0" w:space="0" w:color="auto"/>
        <w:left w:val="none" w:sz="0" w:space="0" w:color="auto"/>
        <w:bottom w:val="none" w:sz="0" w:space="0" w:color="auto"/>
        <w:right w:val="none" w:sz="0" w:space="0" w:color="auto"/>
      </w:divBdr>
    </w:div>
    <w:div w:id="2096054034">
      <w:bodyDiv w:val="1"/>
      <w:marLeft w:val="0"/>
      <w:marRight w:val="0"/>
      <w:marTop w:val="0"/>
      <w:marBottom w:val="0"/>
      <w:divBdr>
        <w:top w:val="none" w:sz="0" w:space="0" w:color="auto"/>
        <w:left w:val="none" w:sz="0" w:space="0" w:color="auto"/>
        <w:bottom w:val="none" w:sz="0" w:space="0" w:color="auto"/>
        <w:right w:val="none" w:sz="0" w:space="0" w:color="auto"/>
      </w:divBdr>
    </w:div>
    <w:div w:id="2107455233">
      <w:bodyDiv w:val="1"/>
      <w:marLeft w:val="0"/>
      <w:marRight w:val="0"/>
      <w:marTop w:val="0"/>
      <w:marBottom w:val="0"/>
      <w:divBdr>
        <w:top w:val="none" w:sz="0" w:space="0" w:color="auto"/>
        <w:left w:val="none" w:sz="0" w:space="0" w:color="auto"/>
        <w:bottom w:val="none" w:sz="0" w:space="0" w:color="auto"/>
        <w:right w:val="none" w:sz="0" w:space="0" w:color="auto"/>
      </w:divBdr>
    </w:div>
    <w:div w:id="2135784863">
      <w:bodyDiv w:val="1"/>
      <w:marLeft w:val="0"/>
      <w:marRight w:val="0"/>
      <w:marTop w:val="0"/>
      <w:marBottom w:val="0"/>
      <w:divBdr>
        <w:top w:val="none" w:sz="0" w:space="0" w:color="auto"/>
        <w:left w:val="none" w:sz="0" w:space="0" w:color="auto"/>
        <w:bottom w:val="none" w:sz="0" w:space="0" w:color="auto"/>
        <w:right w:val="none" w:sz="0" w:space="0" w:color="auto"/>
      </w:divBdr>
    </w:div>
    <w:div w:id="214626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footer" Target="footer2.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image" Target="media/image12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4.png"/><Relationship Id="rId140" Type="http://schemas.openxmlformats.org/officeDocument/2006/relationships/image" Target="media/image132.png"/><Relationship Id="rId145" Type="http://schemas.openxmlformats.org/officeDocument/2006/relationships/image" Target="media/image137.pn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image" Target="media/image14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footer" Target="footer1.xml"/><Relationship Id="rId136" Type="http://schemas.openxmlformats.org/officeDocument/2006/relationships/image" Target="media/image128.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footer" Target="footer3.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3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4.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75000"/>
          </a:schemeClr>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9EA60-23B1-4ED6-9B92-E3DB7B0CD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143</Pages>
  <Words>108741</Words>
  <Characters>9207</Characters>
  <Application>Microsoft Office Word</Application>
  <DocSecurity>0</DocSecurity>
  <Lines>76</Lines>
  <Paragraphs>235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野々市市地域福祉計画・地域福祉活動計画</vt:lpstr>
    </vt:vector>
  </TitlesOfParts>
  <Company>尼崎市 情報政策課</Company>
  <LinksUpToDate>false</LinksUpToDate>
  <CharactersWithSpaces>117713</CharactersWithSpaces>
  <SharedDoc>false</SharedDoc>
  <HLinks>
    <vt:vector size="228" baseType="variant">
      <vt:variant>
        <vt:i4>1310782</vt:i4>
      </vt:variant>
      <vt:variant>
        <vt:i4>200</vt:i4>
      </vt:variant>
      <vt:variant>
        <vt:i4>0</vt:i4>
      </vt:variant>
      <vt:variant>
        <vt:i4>5</vt:i4>
      </vt:variant>
      <vt:variant>
        <vt:lpwstr/>
      </vt:variant>
      <vt:variant>
        <vt:lpwstr>_Toc508356667</vt:lpwstr>
      </vt:variant>
      <vt:variant>
        <vt:i4>1310782</vt:i4>
      </vt:variant>
      <vt:variant>
        <vt:i4>194</vt:i4>
      </vt:variant>
      <vt:variant>
        <vt:i4>0</vt:i4>
      </vt:variant>
      <vt:variant>
        <vt:i4>5</vt:i4>
      </vt:variant>
      <vt:variant>
        <vt:lpwstr/>
      </vt:variant>
      <vt:variant>
        <vt:lpwstr>_Toc508356666</vt:lpwstr>
      </vt:variant>
      <vt:variant>
        <vt:i4>1310782</vt:i4>
      </vt:variant>
      <vt:variant>
        <vt:i4>188</vt:i4>
      </vt:variant>
      <vt:variant>
        <vt:i4>0</vt:i4>
      </vt:variant>
      <vt:variant>
        <vt:i4>5</vt:i4>
      </vt:variant>
      <vt:variant>
        <vt:lpwstr/>
      </vt:variant>
      <vt:variant>
        <vt:lpwstr>_Toc508356665</vt:lpwstr>
      </vt:variant>
      <vt:variant>
        <vt:i4>1310782</vt:i4>
      </vt:variant>
      <vt:variant>
        <vt:i4>182</vt:i4>
      </vt:variant>
      <vt:variant>
        <vt:i4>0</vt:i4>
      </vt:variant>
      <vt:variant>
        <vt:i4>5</vt:i4>
      </vt:variant>
      <vt:variant>
        <vt:lpwstr/>
      </vt:variant>
      <vt:variant>
        <vt:lpwstr>_Toc508356664</vt:lpwstr>
      </vt:variant>
      <vt:variant>
        <vt:i4>1310782</vt:i4>
      </vt:variant>
      <vt:variant>
        <vt:i4>176</vt:i4>
      </vt:variant>
      <vt:variant>
        <vt:i4>0</vt:i4>
      </vt:variant>
      <vt:variant>
        <vt:i4>5</vt:i4>
      </vt:variant>
      <vt:variant>
        <vt:lpwstr/>
      </vt:variant>
      <vt:variant>
        <vt:lpwstr>_Toc508356663</vt:lpwstr>
      </vt:variant>
      <vt:variant>
        <vt:i4>1310782</vt:i4>
      </vt:variant>
      <vt:variant>
        <vt:i4>170</vt:i4>
      </vt:variant>
      <vt:variant>
        <vt:i4>0</vt:i4>
      </vt:variant>
      <vt:variant>
        <vt:i4>5</vt:i4>
      </vt:variant>
      <vt:variant>
        <vt:lpwstr/>
      </vt:variant>
      <vt:variant>
        <vt:lpwstr>_Toc508356662</vt:lpwstr>
      </vt:variant>
      <vt:variant>
        <vt:i4>1310782</vt:i4>
      </vt:variant>
      <vt:variant>
        <vt:i4>167</vt:i4>
      </vt:variant>
      <vt:variant>
        <vt:i4>0</vt:i4>
      </vt:variant>
      <vt:variant>
        <vt:i4>5</vt:i4>
      </vt:variant>
      <vt:variant>
        <vt:lpwstr/>
      </vt:variant>
      <vt:variant>
        <vt:lpwstr>_Toc508356661</vt:lpwstr>
      </vt:variant>
      <vt:variant>
        <vt:i4>1310782</vt:i4>
      </vt:variant>
      <vt:variant>
        <vt:i4>161</vt:i4>
      </vt:variant>
      <vt:variant>
        <vt:i4>0</vt:i4>
      </vt:variant>
      <vt:variant>
        <vt:i4>5</vt:i4>
      </vt:variant>
      <vt:variant>
        <vt:lpwstr/>
      </vt:variant>
      <vt:variant>
        <vt:lpwstr>_Toc508356660</vt:lpwstr>
      </vt:variant>
      <vt:variant>
        <vt:i4>1507390</vt:i4>
      </vt:variant>
      <vt:variant>
        <vt:i4>155</vt:i4>
      </vt:variant>
      <vt:variant>
        <vt:i4>0</vt:i4>
      </vt:variant>
      <vt:variant>
        <vt:i4>5</vt:i4>
      </vt:variant>
      <vt:variant>
        <vt:lpwstr/>
      </vt:variant>
      <vt:variant>
        <vt:lpwstr>_Toc508356659</vt:lpwstr>
      </vt:variant>
      <vt:variant>
        <vt:i4>1507390</vt:i4>
      </vt:variant>
      <vt:variant>
        <vt:i4>149</vt:i4>
      </vt:variant>
      <vt:variant>
        <vt:i4>0</vt:i4>
      </vt:variant>
      <vt:variant>
        <vt:i4>5</vt:i4>
      </vt:variant>
      <vt:variant>
        <vt:lpwstr/>
      </vt:variant>
      <vt:variant>
        <vt:lpwstr>_Toc508356658</vt:lpwstr>
      </vt:variant>
      <vt:variant>
        <vt:i4>1507390</vt:i4>
      </vt:variant>
      <vt:variant>
        <vt:i4>146</vt:i4>
      </vt:variant>
      <vt:variant>
        <vt:i4>0</vt:i4>
      </vt:variant>
      <vt:variant>
        <vt:i4>5</vt:i4>
      </vt:variant>
      <vt:variant>
        <vt:lpwstr/>
      </vt:variant>
      <vt:variant>
        <vt:lpwstr>_Toc508356657</vt:lpwstr>
      </vt:variant>
      <vt:variant>
        <vt:i4>1507390</vt:i4>
      </vt:variant>
      <vt:variant>
        <vt:i4>143</vt:i4>
      </vt:variant>
      <vt:variant>
        <vt:i4>0</vt:i4>
      </vt:variant>
      <vt:variant>
        <vt:i4>5</vt:i4>
      </vt:variant>
      <vt:variant>
        <vt:lpwstr/>
      </vt:variant>
      <vt:variant>
        <vt:lpwstr>_Toc508356656</vt:lpwstr>
      </vt:variant>
      <vt:variant>
        <vt:i4>1507390</vt:i4>
      </vt:variant>
      <vt:variant>
        <vt:i4>137</vt:i4>
      </vt:variant>
      <vt:variant>
        <vt:i4>0</vt:i4>
      </vt:variant>
      <vt:variant>
        <vt:i4>5</vt:i4>
      </vt:variant>
      <vt:variant>
        <vt:lpwstr/>
      </vt:variant>
      <vt:variant>
        <vt:lpwstr>_Toc508356654</vt:lpwstr>
      </vt:variant>
      <vt:variant>
        <vt:i4>1507390</vt:i4>
      </vt:variant>
      <vt:variant>
        <vt:i4>131</vt:i4>
      </vt:variant>
      <vt:variant>
        <vt:i4>0</vt:i4>
      </vt:variant>
      <vt:variant>
        <vt:i4>5</vt:i4>
      </vt:variant>
      <vt:variant>
        <vt:lpwstr/>
      </vt:variant>
      <vt:variant>
        <vt:lpwstr>_Toc508356653</vt:lpwstr>
      </vt:variant>
      <vt:variant>
        <vt:i4>1507390</vt:i4>
      </vt:variant>
      <vt:variant>
        <vt:i4>125</vt:i4>
      </vt:variant>
      <vt:variant>
        <vt:i4>0</vt:i4>
      </vt:variant>
      <vt:variant>
        <vt:i4>5</vt:i4>
      </vt:variant>
      <vt:variant>
        <vt:lpwstr/>
      </vt:variant>
      <vt:variant>
        <vt:lpwstr>_Toc508356652</vt:lpwstr>
      </vt:variant>
      <vt:variant>
        <vt:i4>1507390</vt:i4>
      </vt:variant>
      <vt:variant>
        <vt:i4>119</vt:i4>
      </vt:variant>
      <vt:variant>
        <vt:i4>0</vt:i4>
      </vt:variant>
      <vt:variant>
        <vt:i4>5</vt:i4>
      </vt:variant>
      <vt:variant>
        <vt:lpwstr/>
      </vt:variant>
      <vt:variant>
        <vt:lpwstr>_Toc508356651</vt:lpwstr>
      </vt:variant>
      <vt:variant>
        <vt:i4>1507390</vt:i4>
      </vt:variant>
      <vt:variant>
        <vt:i4>113</vt:i4>
      </vt:variant>
      <vt:variant>
        <vt:i4>0</vt:i4>
      </vt:variant>
      <vt:variant>
        <vt:i4>5</vt:i4>
      </vt:variant>
      <vt:variant>
        <vt:lpwstr/>
      </vt:variant>
      <vt:variant>
        <vt:lpwstr>_Toc508356650</vt:lpwstr>
      </vt:variant>
      <vt:variant>
        <vt:i4>1441854</vt:i4>
      </vt:variant>
      <vt:variant>
        <vt:i4>107</vt:i4>
      </vt:variant>
      <vt:variant>
        <vt:i4>0</vt:i4>
      </vt:variant>
      <vt:variant>
        <vt:i4>5</vt:i4>
      </vt:variant>
      <vt:variant>
        <vt:lpwstr/>
      </vt:variant>
      <vt:variant>
        <vt:lpwstr>_Toc508356649</vt:lpwstr>
      </vt:variant>
      <vt:variant>
        <vt:i4>1441854</vt:i4>
      </vt:variant>
      <vt:variant>
        <vt:i4>104</vt:i4>
      </vt:variant>
      <vt:variant>
        <vt:i4>0</vt:i4>
      </vt:variant>
      <vt:variant>
        <vt:i4>5</vt:i4>
      </vt:variant>
      <vt:variant>
        <vt:lpwstr/>
      </vt:variant>
      <vt:variant>
        <vt:lpwstr>_Toc508356648</vt:lpwstr>
      </vt:variant>
      <vt:variant>
        <vt:i4>1441854</vt:i4>
      </vt:variant>
      <vt:variant>
        <vt:i4>98</vt:i4>
      </vt:variant>
      <vt:variant>
        <vt:i4>0</vt:i4>
      </vt:variant>
      <vt:variant>
        <vt:i4>5</vt:i4>
      </vt:variant>
      <vt:variant>
        <vt:lpwstr/>
      </vt:variant>
      <vt:variant>
        <vt:lpwstr>_Toc508356647</vt:lpwstr>
      </vt:variant>
      <vt:variant>
        <vt:i4>1441854</vt:i4>
      </vt:variant>
      <vt:variant>
        <vt:i4>92</vt:i4>
      </vt:variant>
      <vt:variant>
        <vt:i4>0</vt:i4>
      </vt:variant>
      <vt:variant>
        <vt:i4>5</vt:i4>
      </vt:variant>
      <vt:variant>
        <vt:lpwstr/>
      </vt:variant>
      <vt:variant>
        <vt:lpwstr>_Toc508356646</vt:lpwstr>
      </vt:variant>
      <vt:variant>
        <vt:i4>1441854</vt:i4>
      </vt:variant>
      <vt:variant>
        <vt:i4>86</vt:i4>
      </vt:variant>
      <vt:variant>
        <vt:i4>0</vt:i4>
      </vt:variant>
      <vt:variant>
        <vt:i4>5</vt:i4>
      </vt:variant>
      <vt:variant>
        <vt:lpwstr/>
      </vt:variant>
      <vt:variant>
        <vt:lpwstr>_Toc508356645</vt:lpwstr>
      </vt:variant>
      <vt:variant>
        <vt:i4>1441854</vt:i4>
      </vt:variant>
      <vt:variant>
        <vt:i4>83</vt:i4>
      </vt:variant>
      <vt:variant>
        <vt:i4>0</vt:i4>
      </vt:variant>
      <vt:variant>
        <vt:i4>5</vt:i4>
      </vt:variant>
      <vt:variant>
        <vt:lpwstr/>
      </vt:variant>
      <vt:variant>
        <vt:lpwstr>_Toc508356644</vt:lpwstr>
      </vt:variant>
      <vt:variant>
        <vt:i4>1441854</vt:i4>
      </vt:variant>
      <vt:variant>
        <vt:i4>77</vt:i4>
      </vt:variant>
      <vt:variant>
        <vt:i4>0</vt:i4>
      </vt:variant>
      <vt:variant>
        <vt:i4>5</vt:i4>
      </vt:variant>
      <vt:variant>
        <vt:lpwstr/>
      </vt:variant>
      <vt:variant>
        <vt:lpwstr>_Toc508356643</vt:lpwstr>
      </vt:variant>
      <vt:variant>
        <vt:i4>1441854</vt:i4>
      </vt:variant>
      <vt:variant>
        <vt:i4>71</vt:i4>
      </vt:variant>
      <vt:variant>
        <vt:i4>0</vt:i4>
      </vt:variant>
      <vt:variant>
        <vt:i4>5</vt:i4>
      </vt:variant>
      <vt:variant>
        <vt:lpwstr/>
      </vt:variant>
      <vt:variant>
        <vt:lpwstr>_Toc508356642</vt:lpwstr>
      </vt:variant>
      <vt:variant>
        <vt:i4>1441854</vt:i4>
      </vt:variant>
      <vt:variant>
        <vt:i4>65</vt:i4>
      </vt:variant>
      <vt:variant>
        <vt:i4>0</vt:i4>
      </vt:variant>
      <vt:variant>
        <vt:i4>5</vt:i4>
      </vt:variant>
      <vt:variant>
        <vt:lpwstr/>
      </vt:variant>
      <vt:variant>
        <vt:lpwstr>_Toc508356641</vt:lpwstr>
      </vt:variant>
      <vt:variant>
        <vt:i4>1441854</vt:i4>
      </vt:variant>
      <vt:variant>
        <vt:i4>59</vt:i4>
      </vt:variant>
      <vt:variant>
        <vt:i4>0</vt:i4>
      </vt:variant>
      <vt:variant>
        <vt:i4>5</vt:i4>
      </vt:variant>
      <vt:variant>
        <vt:lpwstr/>
      </vt:variant>
      <vt:variant>
        <vt:lpwstr>_Toc508356640</vt:lpwstr>
      </vt:variant>
      <vt:variant>
        <vt:i4>1114174</vt:i4>
      </vt:variant>
      <vt:variant>
        <vt:i4>53</vt:i4>
      </vt:variant>
      <vt:variant>
        <vt:i4>0</vt:i4>
      </vt:variant>
      <vt:variant>
        <vt:i4>5</vt:i4>
      </vt:variant>
      <vt:variant>
        <vt:lpwstr/>
      </vt:variant>
      <vt:variant>
        <vt:lpwstr>_Toc508356639</vt:lpwstr>
      </vt:variant>
      <vt:variant>
        <vt:i4>1114174</vt:i4>
      </vt:variant>
      <vt:variant>
        <vt:i4>50</vt:i4>
      </vt:variant>
      <vt:variant>
        <vt:i4>0</vt:i4>
      </vt:variant>
      <vt:variant>
        <vt:i4>5</vt:i4>
      </vt:variant>
      <vt:variant>
        <vt:lpwstr/>
      </vt:variant>
      <vt:variant>
        <vt:lpwstr>_Toc508356638</vt:lpwstr>
      </vt:variant>
      <vt:variant>
        <vt:i4>1114174</vt:i4>
      </vt:variant>
      <vt:variant>
        <vt:i4>44</vt:i4>
      </vt:variant>
      <vt:variant>
        <vt:i4>0</vt:i4>
      </vt:variant>
      <vt:variant>
        <vt:i4>5</vt:i4>
      </vt:variant>
      <vt:variant>
        <vt:lpwstr/>
      </vt:variant>
      <vt:variant>
        <vt:lpwstr>_Toc508356637</vt:lpwstr>
      </vt:variant>
      <vt:variant>
        <vt:i4>1114174</vt:i4>
      </vt:variant>
      <vt:variant>
        <vt:i4>38</vt:i4>
      </vt:variant>
      <vt:variant>
        <vt:i4>0</vt:i4>
      </vt:variant>
      <vt:variant>
        <vt:i4>5</vt:i4>
      </vt:variant>
      <vt:variant>
        <vt:lpwstr/>
      </vt:variant>
      <vt:variant>
        <vt:lpwstr>_Toc508356636</vt:lpwstr>
      </vt:variant>
      <vt:variant>
        <vt:i4>1114174</vt:i4>
      </vt:variant>
      <vt:variant>
        <vt:i4>32</vt:i4>
      </vt:variant>
      <vt:variant>
        <vt:i4>0</vt:i4>
      </vt:variant>
      <vt:variant>
        <vt:i4>5</vt:i4>
      </vt:variant>
      <vt:variant>
        <vt:lpwstr/>
      </vt:variant>
      <vt:variant>
        <vt:lpwstr>_Toc508356635</vt:lpwstr>
      </vt:variant>
      <vt:variant>
        <vt:i4>1114174</vt:i4>
      </vt:variant>
      <vt:variant>
        <vt:i4>26</vt:i4>
      </vt:variant>
      <vt:variant>
        <vt:i4>0</vt:i4>
      </vt:variant>
      <vt:variant>
        <vt:i4>5</vt:i4>
      </vt:variant>
      <vt:variant>
        <vt:lpwstr/>
      </vt:variant>
      <vt:variant>
        <vt:lpwstr>_Toc508356634</vt:lpwstr>
      </vt:variant>
      <vt:variant>
        <vt:i4>1114174</vt:i4>
      </vt:variant>
      <vt:variant>
        <vt:i4>23</vt:i4>
      </vt:variant>
      <vt:variant>
        <vt:i4>0</vt:i4>
      </vt:variant>
      <vt:variant>
        <vt:i4>5</vt:i4>
      </vt:variant>
      <vt:variant>
        <vt:lpwstr/>
      </vt:variant>
      <vt:variant>
        <vt:lpwstr>_Toc508356633</vt:lpwstr>
      </vt:variant>
      <vt:variant>
        <vt:i4>1114174</vt:i4>
      </vt:variant>
      <vt:variant>
        <vt:i4>17</vt:i4>
      </vt:variant>
      <vt:variant>
        <vt:i4>0</vt:i4>
      </vt:variant>
      <vt:variant>
        <vt:i4>5</vt:i4>
      </vt:variant>
      <vt:variant>
        <vt:lpwstr/>
      </vt:variant>
      <vt:variant>
        <vt:lpwstr>_Toc508356632</vt:lpwstr>
      </vt:variant>
      <vt:variant>
        <vt:i4>1114174</vt:i4>
      </vt:variant>
      <vt:variant>
        <vt:i4>11</vt:i4>
      </vt:variant>
      <vt:variant>
        <vt:i4>0</vt:i4>
      </vt:variant>
      <vt:variant>
        <vt:i4>5</vt:i4>
      </vt:variant>
      <vt:variant>
        <vt:lpwstr/>
      </vt:variant>
      <vt:variant>
        <vt:lpwstr>_Toc508356631</vt:lpwstr>
      </vt:variant>
      <vt:variant>
        <vt:i4>1114174</vt:i4>
      </vt:variant>
      <vt:variant>
        <vt:i4>5</vt:i4>
      </vt:variant>
      <vt:variant>
        <vt:i4>0</vt:i4>
      </vt:variant>
      <vt:variant>
        <vt:i4>5</vt:i4>
      </vt:variant>
      <vt:variant>
        <vt:lpwstr/>
      </vt:variant>
      <vt:variant>
        <vt:lpwstr>_Toc508356630</vt:lpwstr>
      </vt:variant>
      <vt:variant>
        <vt:i4>1048638</vt:i4>
      </vt:variant>
      <vt:variant>
        <vt:i4>2</vt:i4>
      </vt:variant>
      <vt:variant>
        <vt:i4>0</vt:i4>
      </vt:variant>
      <vt:variant>
        <vt:i4>5</vt:i4>
      </vt:variant>
      <vt:variant>
        <vt:lpwstr/>
      </vt:variant>
      <vt:variant>
        <vt:lpwstr>_Toc508356629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前山 奈未子</cp:lastModifiedBy>
  <cp:revision>21</cp:revision>
  <cp:lastPrinted>2021-04-16T06:37:00Z</cp:lastPrinted>
  <dcterms:created xsi:type="dcterms:W3CDTF">2021-04-16T08:05:00Z</dcterms:created>
  <dcterms:modified xsi:type="dcterms:W3CDTF">2021-04-16T09:13:00Z</dcterms:modified>
</cp:coreProperties>
</file>