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4A" w:rsidRPr="004F4B23" w:rsidRDefault="00AC7CCC" w:rsidP="00471A6D">
      <w:pPr>
        <w:spacing w:line="280" w:lineRule="exact"/>
        <w:rPr>
          <w:rFonts w:ascii="HGｺﾞｼｯｸM" w:eastAsia="HGｺﾞｼｯｸM"/>
        </w:rPr>
      </w:pPr>
      <w:r w:rsidRPr="004F4B23">
        <w:rPr>
          <w:rFonts w:ascii="HGｺﾞｼｯｸM" w:eastAsia="HGｺﾞｼｯｸM" w:hint="eastAsia"/>
        </w:rPr>
        <w:t>チェックリスト</w:t>
      </w:r>
    </w:p>
    <w:p w:rsidR="00CD134A" w:rsidRPr="004F4B23" w:rsidRDefault="00CD134A" w:rsidP="00471A6D">
      <w:pPr>
        <w:spacing w:after="120" w:line="280" w:lineRule="exact"/>
        <w:rPr>
          <w:rFonts w:ascii="HGｺﾞｼｯｸM" w:eastAsia="HGｺﾞｼｯｸM"/>
        </w:rPr>
      </w:pPr>
      <w:r w:rsidRPr="004F4B23">
        <w:rPr>
          <w:rFonts w:ascii="HGｺﾞｼｯｸM" w:eastAsia="HGｺﾞｼｯｸM" w:hint="eastAsia"/>
        </w:rPr>
        <w:t>＜</w:t>
      </w:r>
      <w:r w:rsidR="001D4619" w:rsidRPr="004F4B23">
        <w:rPr>
          <w:rFonts w:ascii="HGｺﾞｼｯｸM" w:eastAsia="HGｺﾞｼｯｸM" w:hint="eastAsia"/>
        </w:rPr>
        <w:t>9</w:t>
      </w:r>
      <w:r w:rsidR="007935FC" w:rsidRPr="004F4B23">
        <w:rPr>
          <w:rFonts w:ascii="HGｺﾞｼｯｸM" w:eastAsia="HGｺﾞｼｯｸM" w:hint="eastAsia"/>
        </w:rPr>
        <w:t xml:space="preserve">. </w:t>
      </w:r>
      <w:r w:rsidRPr="004F4B23">
        <w:rPr>
          <w:rFonts w:ascii="HGｺﾞｼｯｸM" w:eastAsia="HGｺﾞｼｯｸM" w:hint="eastAsia"/>
        </w:rPr>
        <w:t>あまがさき緑遊新都心地区地区計画</w:t>
      </w:r>
      <w:r w:rsidR="007D2CEF" w:rsidRPr="004F4B23">
        <w:rPr>
          <w:rFonts w:ascii="HGｺﾞｼｯｸM" w:eastAsia="HGｺﾞｼｯｸM" w:hAnsi="ＭＳ 明朝" w:hint="eastAsia"/>
        </w:rPr>
        <w:t>（ □Ａ地区 　□Ｂ地区 　□Ｃ地区 ）</w:t>
      </w:r>
      <w:r w:rsidRPr="004F4B23">
        <w:rPr>
          <w:rFonts w:ascii="HGｺﾞｼｯｸM" w:eastAsia="HGｺﾞｼｯｸM" w:hint="eastAsia"/>
        </w:rPr>
        <w:t>＞</w:t>
      </w:r>
    </w:p>
    <w:p w:rsidR="000C2AC3" w:rsidRPr="004F4B23" w:rsidRDefault="000C2AC3" w:rsidP="000C2AC3">
      <w:pPr>
        <w:rPr>
          <w:sz w:val="20"/>
          <w:szCs w:val="20"/>
        </w:rPr>
      </w:pPr>
      <w:r w:rsidRPr="004F4B23">
        <w:rPr>
          <w:rFonts w:hint="eastAsia"/>
          <w:sz w:val="20"/>
          <w:szCs w:val="20"/>
        </w:rPr>
        <w:t xml:space="preserve">■制限事項　</w:t>
      </w:r>
      <w:r w:rsidRPr="004F4B23">
        <w:rPr>
          <w:rFonts w:asciiTheme="minorEastAsia" w:eastAsiaTheme="minorEastAsia" w:hAnsiTheme="minorEastAsia" w:hint="eastAsia"/>
          <w:sz w:val="16"/>
          <w:szCs w:val="18"/>
        </w:rPr>
        <w:t>凡例</w:t>
      </w:r>
      <w:r w:rsidRPr="004F4B23">
        <w:rPr>
          <w:rFonts w:asciiTheme="minorHAnsi" w:eastAsiaTheme="minorEastAsia" w:hAnsiTheme="minorEastAsia" w:hint="eastAsia"/>
          <w:sz w:val="16"/>
          <w:szCs w:val="18"/>
        </w:rPr>
        <w:t>：「法」</w:t>
      </w:r>
      <w:r w:rsidRPr="004F4B23">
        <w:rPr>
          <w:rFonts w:asciiTheme="minorHAnsi" w:eastAsiaTheme="minorEastAsia" w:hAnsiTheme="minorEastAsia"/>
          <w:sz w:val="16"/>
          <w:szCs w:val="18"/>
        </w:rPr>
        <w:t>=</w:t>
      </w:r>
      <w:r w:rsidRPr="004F4B23">
        <w:rPr>
          <w:rFonts w:asciiTheme="minorHAnsi" w:eastAsiaTheme="minorEastAsia" w:hAnsiTheme="minorEastAsia" w:hint="eastAsia"/>
          <w:sz w:val="16"/>
          <w:szCs w:val="18"/>
        </w:rPr>
        <w:t>建築基準法、「令」</w:t>
      </w:r>
      <w:r w:rsidRPr="004F4B23">
        <w:rPr>
          <w:rFonts w:asciiTheme="minorHAnsi" w:eastAsiaTheme="minorEastAsia" w:hAnsiTheme="minorEastAsia"/>
          <w:sz w:val="16"/>
          <w:szCs w:val="18"/>
        </w:rPr>
        <w:t>=</w:t>
      </w:r>
      <w:r w:rsidRPr="004F4B23">
        <w:rPr>
          <w:rFonts w:asciiTheme="minorHAnsi" w:eastAsiaTheme="minorEastAsia" w:hAnsiTheme="minorEastAsia" w:hint="eastAsia"/>
          <w:sz w:val="16"/>
          <w:szCs w:val="18"/>
        </w:rPr>
        <w:t>建築基準法施行令</w:t>
      </w:r>
      <w:r w:rsidR="007F3F39" w:rsidRPr="004F4B23">
        <w:rPr>
          <w:rFonts w:asciiTheme="minorHAnsi" w:eastAsiaTheme="minorEastAsia" w:hAnsiTheme="minorEastAsia" w:hint="eastAsia"/>
          <w:sz w:val="16"/>
          <w:szCs w:val="18"/>
        </w:rPr>
        <w:t xml:space="preserve">　（参考）当初告示</w:t>
      </w:r>
      <w:r w:rsidRPr="004F4B23">
        <w:rPr>
          <w:rFonts w:asciiTheme="minorHAnsi" w:eastAsiaTheme="minorEastAsia" w:hAnsiTheme="minorEastAsia" w:hint="eastAsia"/>
          <w:sz w:val="16"/>
          <w:szCs w:val="18"/>
        </w:rPr>
        <w:t>日</w:t>
      </w:r>
      <w:r w:rsidR="007F3F39" w:rsidRPr="004F4B23">
        <w:rPr>
          <w:rFonts w:asciiTheme="minorHAnsi" w:eastAsiaTheme="minorEastAsia" w:hAnsiTheme="minorEastAsia" w:hint="eastAsia"/>
          <w:sz w:val="16"/>
          <w:szCs w:val="18"/>
        </w:rPr>
        <w:t>：</w:t>
      </w:r>
      <w:r w:rsidR="007F3F39" w:rsidRPr="004F4B23">
        <w:rPr>
          <w:rFonts w:asciiTheme="minorHAnsi" w:eastAsiaTheme="minorEastAsia" w:hAnsiTheme="minorEastAsia" w:hint="eastAsia"/>
          <w:sz w:val="16"/>
          <w:szCs w:val="18"/>
        </w:rPr>
        <w:t>2</w:t>
      </w:r>
      <w:r w:rsidRPr="004F4B23">
        <w:rPr>
          <w:rFonts w:asciiTheme="minorHAnsi" w:eastAsiaTheme="minorEastAsia" w:hAnsiTheme="minorEastAsia" w:hint="eastAsia"/>
          <w:sz w:val="16"/>
          <w:szCs w:val="18"/>
        </w:rPr>
        <w:t>000</w:t>
      </w:r>
      <w:r w:rsidRPr="004F4B23">
        <w:rPr>
          <w:rFonts w:asciiTheme="minorHAnsi" w:eastAsiaTheme="minorEastAsia" w:hAnsiTheme="minorHAnsi"/>
          <w:sz w:val="16"/>
          <w:szCs w:val="18"/>
        </w:rPr>
        <w:t>.</w:t>
      </w:r>
      <w:r w:rsidRPr="004F4B23">
        <w:rPr>
          <w:rFonts w:asciiTheme="minorHAnsi" w:eastAsiaTheme="minorEastAsia" w:hAnsiTheme="minorHAnsi" w:hint="eastAsia"/>
          <w:sz w:val="16"/>
          <w:szCs w:val="18"/>
        </w:rPr>
        <w:t>8</w:t>
      </w:r>
      <w:r w:rsidRPr="004F4B23">
        <w:rPr>
          <w:rFonts w:asciiTheme="minorHAnsi" w:eastAsiaTheme="minorEastAsia" w:hAnsiTheme="minorHAnsi"/>
          <w:sz w:val="16"/>
          <w:szCs w:val="18"/>
        </w:rPr>
        <w:t>.</w:t>
      </w:r>
      <w:r w:rsidRPr="004F4B23">
        <w:rPr>
          <w:rFonts w:asciiTheme="minorHAnsi" w:eastAsiaTheme="minorEastAsia" w:hAnsiTheme="minorHAnsi" w:hint="eastAsia"/>
          <w:sz w:val="16"/>
          <w:szCs w:val="18"/>
        </w:rPr>
        <w:t>25</w:t>
      </w:r>
      <w:r w:rsidR="007F3F39" w:rsidRPr="004F4B23">
        <w:rPr>
          <w:rFonts w:asciiTheme="minorHAnsi" w:eastAsiaTheme="minorEastAsia" w:hAnsiTheme="minorHAnsi" w:hint="eastAsia"/>
          <w:sz w:val="16"/>
          <w:szCs w:val="18"/>
        </w:rPr>
        <w:t>、</w:t>
      </w:r>
      <w:r w:rsidRPr="004F4B23">
        <w:rPr>
          <w:rFonts w:asciiTheme="minorHAnsi" w:eastAsiaTheme="minorEastAsia" w:hAnsiTheme="minorEastAsia" w:hint="eastAsia"/>
          <w:sz w:val="16"/>
          <w:szCs w:val="18"/>
        </w:rPr>
        <w:t>建築条例</w:t>
      </w:r>
      <w:r w:rsidR="007F3F39" w:rsidRPr="004F4B23">
        <w:rPr>
          <w:rFonts w:asciiTheme="minorHAnsi" w:eastAsiaTheme="minorEastAsia" w:hAnsiTheme="minorEastAsia" w:hint="eastAsia"/>
          <w:sz w:val="16"/>
          <w:szCs w:val="18"/>
        </w:rPr>
        <w:t>当初</w:t>
      </w:r>
      <w:r w:rsidRPr="004F4B23">
        <w:rPr>
          <w:rFonts w:asciiTheme="minorHAnsi" w:eastAsiaTheme="minorEastAsia" w:hAnsiTheme="minorEastAsia" w:hint="eastAsia"/>
          <w:sz w:val="16"/>
          <w:szCs w:val="18"/>
        </w:rPr>
        <w:t>施行日</w:t>
      </w:r>
      <w:r w:rsidR="007F3F39" w:rsidRPr="004F4B23">
        <w:rPr>
          <w:rFonts w:asciiTheme="minorHAnsi" w:eastAsiaTheme="minorEastAsia" w:hAnsiTheme="minorEastAsia" w:hint="eastAsia"/>
          <w:sz w:val="16"/>
          <w:szCs w:val="18"/>
        </w:rPr>
        <w:t>：</w:t>
      </w:r>
      <w:r w:rsidRPr="004F4B23">
        <w:rPr>
          <w:rFonts w:asciiTheme="minorHAnsi" w:eastAsiaTheme="minorEastAsia" w:hAnsiTheme="minorEastAsia" w:hint="eastAsia"/>
          <w:sz w:val="16"/>
          <w:szCs w:val="18"/>
        </w:rPr>
        <w:t>2005</w:t>
      </w:r>
      <w:r w:rsidRPr="004F4B23">
        <w:rPr>
          <w:rFonts w:asciiTheme="minorHAnsi" w:eastAsiaTheme="minorEastAsia" w:hAnsiTheme="minorEastAsia"/>
          <w:sz w:val="16"/>
          <w:szCs w:val="18"/>
        </w:rPr>
        <w:t>.</w:t>
      </w:r>
      <w:r w:rsidRPr="004F4B23">
        <w:rPr>
          <w:rFonts w:asciiTheme="minorHAnsi" w:eastAsiaTheme="minorEastAsia" w:hAnsiTheme="minorEastAsia" w:hint="eastAsia"/>
          <w:sz w:val="16"/>
          <w:szCs w:val="18"/>
        </w:rPr>
        <w:t>11</w:t>
      </w:r>
      <w:r w:rsidRPr="004F4B23">
        <w:rPr>
          <w:rFonts w:asciiTheme="minorHAnsi" w:eastAsiaTheme="minorEastAsia" w:hAnsiTheme="minorEastAsia"/>
          <w:sz w:val="16"/>
          <w:szCs w:val="18"/>
        </w:rPr>
        <w:t>.1</w:t>
      </w:r>
    </w:p>
    <w:tbl>
      <w:tblPr>
        <w:tblW w:w="4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7"/>
        <w:gridCol w:w="4648"/>
        <w:gridCol w:w="3064"/>
        <w:gridCol w:w="835"/>
      </w:tblGrid>
      <w:tr w:rsidR="004F4B23" w:rsidRPr="004F4B23" w:rsidTr="00624483">
        <w:trPr>
          <w:jc w:val="center"/>
        </w:trPr>
        <w:tc>
          <w:tcPr>
            <w:tcW w:w="702" w:type="pct"/>
            <w:vAlign w:val="center"/>
          </w:tcPr>
          <w:p w:rsidR="00BE2660" w:rsidRPr="004F4B23" w:rsidRDefault="00BE2660" w:rsidP="00BE2660">
            <w:pPr>
              <w:spacing w:line="200" w:lineRule="exact"/>
              <w:jc w:val="center"/>
              <w:rPr>
                <w:sz w:val="18"/>
                <w:szCs w:val="18"/>
              </w:rPr>
            </w:pPr>
            <w:r w:rsidRPr="004F4B23">
              <w:rPr>
                <w:rFonts w:hint="eastAsia"/>
                <w:sz w:val="18"/>
                <w:szCs w:val="18"/>
              </w:rPr>
              <w:t>項　目</w:t>
            </w:r>
          </w:p>
          <w:p w:rsidR="00CD134A" w:rsidRPr="004F4B23" w:rsidRDefault="00BE2660" w:rsidP="00BE2660">
            <w:pPr>
              <w:spacing w:line="200" w:lineRule="exact"/>
              <w:jc w:val="center"/>
              <w:rPr>
                <w:sz w:val="16"/>
                <w:szCs w:val="16"/>
              </w:rPr>
            </w:pPr>
            <w:r w:rsidRPr="004F4B23">
              <w:rPr>
                <w:rFonts w:hint="eastAsia"/>
                <w:sz w:val="16"/>
                <w:szCs w:val="16"/>
              </w:rPr>
              <w:t>下線：条例化</w:t>
            </w:r>
          </w:p>
        </w:tc>
        <w:tc>
          <w:tcPr>
            <w:tcW w:w="2328" w:type="pct"/>
            <w:tcBorders>
              <w:right w:val="single" w:sz="12" w:space="0" w:color="auto"/>
            </w:tcBorders>
            <w:vAlign w:val="center"/>
          </w:tcPr>
          <w:p w:rsidR="00CD134A" w:rsidRPr="004F4B23" w:rsidRDefault="00CD134A">
            <w:pPr>
              <w:jc w:val="center"/>
              <w:rPr>
                <w:sz w:val="18"/>
                <w:szCs w:val="18"/>
              </w:rPr>
            </w:pPr>
            <w:r w:rsidRPr="004F4B23">
              <w:rPr>
                <w:rFonts w:hint="eastAsia"/>
                <w:sz w:val="18"/>
                <w:szCs w:val="18"/>
              </w:rPr>
              <w:t>制限の内容</w:t>
            </w:r>
          </w:p>
        </w:tc>
        <w:tc>
          <w:tcPr>
            <w:tcW w:w="1546" w:type="pct"/>
            <w:tcBorders>
              <w:top w:val="single" w:sz="12" w:space="0" w:color="auto"/>
              <w:left w:val="single" w:sz="12" w:space="0" w:color="auto"/>
              <w:right w:val="single" w:sz="12" w:space="0" w:color="auto"/>
            </w:tcBorders>
            <w:vAlign w:val="center"/>
          </w:tcPr>
          <w:p w:rsidR="004D7442" w:rsidRPr="004F4B23" w:rsidRDefault="004D7442" w:rsidP="001822DB">
            <w:pPr>
              <w:spacing w:beforeLines="20" w:before="72" w:line="240" w:lineRule="exact"/>
              <w:jc w:val="center"/>
              <w:rPr>
                <w:rFonts w:ascii="ＭＳ ゴシック" w:eastAsia="ＭＳ ゴシック" w:hAnsi="ＭＳ ゴシック"/>
                <w:sz w:val="18"/>
                <w:szCs w:val="18"/>
              </w:rPr>
            </w:pPr>
            <w:r w:rsidRPr="004F4B23">
              <w:rPr>
                <w:rFonts w:ascii="ＭＳ ゴシック" w:eastAsia="ＭＳ ゴシック" w:hAnsi="ＭＳ ゴシック" w:hint="eastAsia"/>
                <w:sz w:val="18"/>
                <w:szCs w:val="18"/>
              </w:rPr>
              <w:t>届出内容</w:t>
            </w:r>
          </w:p>
          <w:p w:rsidR="00CD134A" w:rsidRPr="004F4B23" w:rsidRDefault="004D7442" w:rsidP="001822DB">
            <w:pPr>
              <w:spacing w:afterLines="20" w:after="72" w:line="240" w:lineRule="exact"/>
              <w:jc w:val="center"/>
              <w:rPr>
                <w:sz w:val="18"/>
                <w:szCs w:val="18"/>
              </w:rPr>
            </w:pPr>
            <w:r w:rsidRPr="004F4B23">
              <w:rPr>
                <w:rFonts w:ascii="ＭＳ ゴシック" w:eastAsia="ＭＳ ゴシック" w:hAnsi="ＭＳ ゴシック" w:hint="eastAsia"/>
                <w:sz w:val="18"/>
                <w:szCs w:val="18"/>
              </w:rPr>
              <w:t>（自己チェック欄）</w:t>
            </w:r>
          </w:p>
        </w:tc>
        <w:tc>
          <w:tcPr>
            <w:tcW w:w="424" w:type="pct"/>
            <w:tcBorders>
              <w:left w:val="single" w:sz="12" w:space="0" w:color="auto"/>
            </w:tcBorders>
            <w:vAlign w:val="center"/>
          </w:tcPr>
          <w:p w:rsidR="00CD134A" w:rsidRPr="004F4B23" w:rsidRDefault="00471A6D" w:rsidP="00471A6D">
            <w:pPr>
              <w:jc w:val="center"/>
              <w:rPr>
                <w:sz w:val="18"/>
                <w:szCs w:val="18"/>
              </w:rPr>
            </w:pPr>
            <w:r w:rsidRPr="004F4B23">
              <w:rPr>
                <w:rFonts w:hint="eastAsia"/>
                <w:sz w:val="18"/>
                <w:szCs w:val="18"/>
              </w:rPr>
              <w:t>処理欄</w:t>
            </w:r>
          </w:p>
        </w:tc>
      </w:tr>
      <w:tr w:rsidR="004F4B23" w:rsidRPr="004F4B23" w:rsidTr="001822DB">
        <w:trPr>
          <w:trHeight w:val="3872"/>
          <w:jc w:val="center"/>
        </w:trPr>
        <w:tc>
          <w:tcPr>
            <w:tcW w:w="702" w:type="pct"/>
          </w:tcPr>
          <w:p w:rsidR="00CD134A" w:rsidRPr="004F4B23" w:rsidRDefault="00CD134A" w:rsidP="007F3F39">
            <w:pPr>
              <w:spacing w:beforeLines="20" w:before="72" w:line="260" w:lineRule="exact"/>
              <w:rPr>
                <w:sz w:val="18"/>
                <w:szCs w:val="18"/>
                <w:u w:val="single"/>
              </w:rPr>
            </w:pPr>
            <w:r w:rsidRPr="004F4B23">
              <w:rPr>
                <w:sz w:val="18"/>
                <w:szCs w:val="18"/>
                <w:u w:val="single"/>
              </w:rPr>
              <w:t>建築物等の</w:t>
            </w:r>
            <w:r w:rsidR="007935FC" w:rsidRPr="004F4B23">
              <w:rPr>
                <w:rFonts w:hint="eastAsia"/>
                <w:sz w:val="18"/>
                <w:szCs w:val="18"/>
                <w:u w:val="single"/>
              </w:rPr>
              <w:br/>
            </w:r>
            <w:r w:rsidRPr="004F4B23">
              <w:rPr>
                <w:sz w:val="18"/>
                <w:szCs w:val="18"/>
                <w:u w:val="single"/>
              </w:rPr>
              <w:t>用途の制限</w:t>
            </w:r>
          </w:p>
        </w:tc>
        <w:tc>
          <w:tcPr>
            <w:tcW w:w="2328" w:type="pct"/>
            <w:tcBorders>
              <w:right w:val="single" w:sz="12" w:space="0" w:color="auto"/>
            </w:tcBorders>
          </w:tcPr>
          <w:p w:rsidR="00CD134A" w:rsidRPr="004F4B23" w:rsidRDefault="003324F8" w:rsidP="007F3F39">
            <w:pPr>
              <w:spacing w:beforeLines="20" w:before="72" w:line="260" w:lineRule="exact"/>
              <w:rPr>
                <w:sz w:val="18"/>
                <w:szCs w:val="18"/>
              </w:rPr>
            </w:pPr>
            <w:r w:rsidRPr="004F4B23">
              <w:rPr>
                <w:rFonts w:hAnsi="ＭＳ 明朝"/>
                <w:sz w:val="18"/>
                <w:szCs w:val="18"/>
              </w:rPr>
              <w:t>法別表第</w:t>
            </w:r>
            <w:r w:rsidR="007935FC" w:rsidRPr="004F4B23">
              <w:rPr>
                <w:rFonts w:hAnsi="ＭＳ 明朝" w:hint="eastAsia"/>
                <w:sz w:val="18"/>
                <w:szCs w:val="18"/>
              </w:rPr>
              <w:t>2</w:t>
            </w:r>
            <w:r w:rsidRPr="004F4B23">
              <w:rPr>
                <w:rFonts w:hAnsi="ＭＳ 明朝"/>
                <w:sz w:val="18"/>
                <w:szCs w:val="18"/>
              </w:rPr>
              <w:t>中</w:t>
            </w:r>
            <w:r w:rsidR="00CD134A" w:rsidRPr="004F4B23">
              <w:rPr>
                <w:rFonts w:hAnsi="ＭＳ 明朝"/>
                <w:sz w:val="18"/>
                <w:szCs w:val="18"/>
              </w:rPr>
              <w:t>次に掲げる建築物は建築してはならない。</w:t>
            </w:r>
          </w:p>
          <w:p w:rsidR="003324F8" w:rsidRPr="004F4B23" w:rsidRDefault="003324F8" w:rsidP="00CB3F3D">
            <w:pPr>
              <w:numPr>
                <w:ilvl w:val="0"/>
                <w:numId w:val="1"/>
              </w:numPr>
              <w:tabs>
                <w:tab w:val="clear" w:pos="555"/>
              </w:tabs>
              <w:spacing w:line="260" w:lineRule="exact"/>
              <w:ind w:left="390" w:hanging="267"/>
              <w:rPr>
                <w:sz w:val="18"/>
                <w:szCs w:val="18"/>
              </w:rPr>
            </w:pPr>
            <w:r w:rsidRPr="004F4B23">
              <w:rPr>
                <w:rFonts w:hAnsi="ＭＳ 明朝"/>
                <w:sz w:val="18"/>
                <w:szCs w:val="18"/>
              </w:rPr>
              <w:t>床面積の合計が</w:t>
            </w:r>
            <w:r w:rsidR="007935FC" w:rsidRPr="004F4B23">
              <w:rPr>
                <w:rFonts w:hAnsi="ＭＳ 明朝" w:hint="eastAsia"/>
                <w:sz w:val="18"/>
                <w:szCs w:val="18"/>
              </w:rPr>
              <w:t>15</w:t>
            </w:r>
            <w:r w:rsidRPr="004F4B23">
              <w:rPr>
                <w:rFonts w:hAnsi="ＭＳ 明朝"/>
                <w:sz w:val="18"/>
                <w:szCs w:val="18"/>
              </w:rPr>
              <w:t>㎡を超える畜舎</w:t>
            </w:r>
            <w:r w:rsidR="007F3F39" w:rsidRPr="004F4B23">
              <w:rPr>
                <w:rFonts w:hAnsi="ＭＳ 明朝" w:hint="eastAsia"/>
                <w:sz w:val="18"/>
                <w:szCs w:val="18"/>
              </w:rPr>
              <w:t xml:space="preserve"> </w:t>
            </w:r>
            <w:r w:rsidR="007935FC" w:rsidRPr="004F4B23">
              <w:rPr>
                <w:rFonts w:hAnsi="ＭＳ 明朝" w:hint="eastAsia"/>
                <w:sz w:val="18"/>
                <w:szCs w:val="18"/>
              </w:rPr>
              <w:t>[(</w:t>
            </w:r>
            <w:r w:rsidR="007935FC" w:rsidRPr="004F4B23">
              <w:rPr>
                <w:rFonts w:hAnsi="ＭＳ 明朝" w:hint="eastAsia"/>
                <w:sz w:val="18"/>
                <w:szCs w:val="18"/>
              </w:rPr>
              <w:t>に</w:t>
            </w:r>
            <w:r w:rsidR="007935FC" w:rsidRPr="004F4B23">
              <w:rPr>
                <w:rFonts w:hAnsi="ＭＳ 明朝" w:hint="eastAsia"/>
                <w:sz w:val="18"/>
                <w:szCs w:val="18"/>
              </w:rPr>
              <w:t>)</w:t>
            </w:r>
            <w:r w:rsidR="007935FC" w:rsidRPr="004F4B23">
              <w:rPr>
                <w:rFonts w:hAnsi="ＭＳ 明朝" w:hint="eastAsia"/>
                <w:sz w:val="18"/>
                <w:szCs w:val="18"/>
              </w:rPr>
              <w:t>項第</w:t>
            </w:r>
            <w:r w:rsidR="007935FC" w:rsidRPr="004F4B23">
              <w:rPr>
                <w:rFonts w:hAnsi="ＭＳ 明朝" w:hint="eastAsia"/>
                <w:sz w:val="18"/>
                <w:szCs w:val="18"/>
              </w:rPr>
              <w:t>6</w:t>
            </w:r>
            <w:r w:rsidR="007935FC" w:rsidRPr="004F4B23">
              <w:rPr>
                <w:rFonts w:hAnsi="ＭＳ 明朝" w:hint="eastAsia"/>
                <w:sz w:val="18"/>
                <w:szCs w:val="18"/>
              </w:rPr>
              <w:t>号</w:t>
            </w:r>
            <w:r w:rsidR="007935FC" w:rsidRPr="004F4B23">
              <w:rPr>
                <w:rFonts w:hAnsi="ＭＳ 明朝" w:hint="eastAsia"/>
                <w:sz w:val="18"/>
                <w:szCs w:val="18"/>
              </w:rPr>
              <w:t>]</w:t>
            </w:r>
          </w:p>
          <w:p w:rsidR="003324F8" w:rsidRPr="004F4B23" w:rsidRDefault="003324F8" w:rsidP="007935FC">
            <w:pPr>
              <w:numPr>
                <w:ilvl w:val="0"/>
                <w:numId w:val="1"/>
              </w:numPr>
              <w:tabs>
                <w:tab w:val="clear" w:pos="555"/>
              </w:tabs>
              <w:spacing w:line="260" w:lineRule="exact"/>
              <w:ind w:left="390" w:hanging="267"/>
              <w:rPr>
                <w:sz w:val="18"/>
                <w:szCs w:val="18"/>
              </w:rPr>
            </w:pPr>
            <w:r w:rsidRPr="004F4B23">
              <w:rPr>
                <w:rFonts w:hAnsi="ＭＳ 明朝"/>
                <w:sz w:val="18"/>
                <w:szCs w:val="18"/>
              </w:rPr>
              <w:t>マージャン屋、ぱちんこ屋、射的場、勝馬投票券発売所、場外車券売場その他これらに類するもの</w:t>
            </w:r>
            <w:r w:rsidR="007935FC" w:rsidRPr="004F4B23">
              <w:rPr>
                <w:rFonts w:hAnsi="ＭＳ 明朝" w:hint="eastAsia"/>
                <w:sz w:val="18"/>
                <w:szCs w:val="18"/>
              </w:rPr>
              <w:t>[(</w:t>
            </w:r>
            <w:r w:rsidR="007935FC" w:rsidRPr="004F4B23">
              <w:rPr>
                <w:rFonts w:hAnsi="ＭＳ 明朝" w:hint="eastAsia"/>
                <w:sz w:val="18"/>
                <w:szCs w:val="18"/>
              </w:rPr>
              <w:t>ほ</w:t>
            </w:r>
            <w:r w:rsidR="007935FC" w:rsidRPr="004F4B23">
              <w:rPr>
                <w:rFonts w:hAnsi="ＭＳ 明朝" w:hint="eastAsia"/>
                <w:sz w:val="18"/>
                <w:szCs w:val="18"/>
              </w:rPr>
              <w:t>)</w:t>
            </w:r>
            <w:r w:rsidR="007935FC" w:rsidRPr="004F4B23">
              <w:rPr>
                <w:rFonts w:hAnsi="ＭＳ 明朝" w:hint="eastAsia"/>
                <w:sz w:val="18"/>
                <w:szCs w:val="18"/>
              </w:rPr>
              <w:t>項第</w:t>
            </w:r>
            <w:r w:rsidR="007935FC" w:rsidRPr="004F4B23">
              <w:rPr>
                <w:rFonts w:hAnsi="ＭＳ 明朝" w:hint="eastAsia"/>
                <w:sz w:val="18"/>
                <w:szCs w:val="18"/>
              </w:rPr>
              <w:t>2</w:t>
            </w:r>
            <w:r w:rsidR="007935FC" w:rsidRPr="004F4B23">
              <w:rPr>
                <w:rFonts w:hAnsi="ＭＳ 明朝" w:hint="eastAsia"/>
                <w:sz w:val="18"/>
                <w:szCs w:val="18"/>
              </w:rPr>
              <w:t>号</w:t>
            </w:r>
            <w:r w:rsidR="007935FC" w:rsidRPr="004F4B23">
              <w:rPr>
                <w:rFonts w:hAnsi="ＭＳ 明朝" w:hint="eastAsia"/>
                <w:sz w:val="18"/>
                <w:szCs w:val="18"/>
              </w:rPr>
              <w:t>]</w:t>
            </w:r>
          </w:p>
          <w:p w:rsidR="007D2CEF" w:rsidRPr="004F4B23" w:rsidRDefault="00471A6D" w:rsidP="007D2CEF">
            <w:pPr>
              <w:spacing w:line="260" w:lineRule="exact"/>
              <w:rPr>
                <w:sz w:val="18"/>
                <w:szCs w:val="18"/>
              </w:rPr>
            </w:pPr>
            <w:r w:rsidRPr="004F4B23">
              <w:rPr>
                <w:rFonts w:hAnsi="ＭＳ 明朝" w:hint="eastAsia"/>
                <w:sz w:val="18"/>
                <w:szCs w:val="18"/>
              </w:rPr>
              <w:t>□</w:t>
            </w:r>
            <w:r w:rsidRPr="004F4B23">
              <w:rPr>
                <w:rFonts w:hAnsi="ＭＳ 明朝" w:hint="eastAsia"/>
                <w:sz w:val="18"/>
                <w:szCs w:val="18"/>
              </w:rPr>
              <w:t>A</w:t>
            </w:r>
            <w:r w:rsidR="007D2CEF" w:rsidRPr="004F4B23">
              <w:rPr>
                <w:rFonts w:hAnsi="ＭＳ 明朝" w:hint="eastAsia"/>
                <w:sz w:val="18"/>
                <w:szCs w:val="18"/>
              </w:rPr>
              <w:t>地区のみ</w:t>
            </w:r>
            <w:bookmarkStart w:id="0" w:name="_GoBack"/>
            <w:bookmarkEnd w:id="0"/>
          </w:p>
          <w:p w:rsidR="00CD134A" w:rsidRPr="004F4B23" w:rsidRDefault="00CD134A" w:rsidP="007935FC">
            <w:pPr>
              <w:numPr>
                <w:ilvl w:val="0"/>
                <w:numId w:val="1"/>
              </w:numPr>
              <w:tabs>
                <w:tab w:val="clear" w:pos="555"/>
              </w:tabs>
              <w:spacing w:line="260" w:lineRule="exact"/>
              <w:ind w:left="390" w:hanging="267"/>
              <w:rPr>
                <w:sz w:val="18"/>
                <w:szCs w:val="18"/>
              </w:rPr>
            </w:pPr>
            <w:r w:rsidRPr="004F4B23">
              <w:rPr>
                <w:rFonts w:hAnsi="ＭＳ 明朝"/>
                <w:sz w:val="18"/>
                <w:szCs w:val="18"/>
              </w:rPr>
              <w:t>自動車教習所</w:t>
            </w:r>
            <w:r w:rsidR="006C4C94" w:rsidRPr="004F4B23">
              <w:rPr>
                <w:rFonts w:hAnsi="ＭＳ 明朝" w:hint="eastAsia"/>
                <w:sz w:val="18"/>
                <w:szCs w:val="18"/>
              </w:rPr>
              <w:t xml:space="preserve"> </w:t>
            </w:r>
            <w:r w:rsidR="007935FC" w:rsidRPr="004F4B23">
              <w:rPr>
                <w:rFonts w:hAnsi="ＭＳ 明朝" w:hint="eastAsia"/>
                <w:sz w:val="18"/>
                <w:szCs w:val="18"/>
              </w:rPr>
              <w:t>[(</w:t>
            </w:r>
            <w:r w:rsidR="007935FC" w:rsidRPr="004F4B23">
              <w:rPr>
                <w:rFonts w:hAnsi="ＭＳ 明朝" w:hint="eastAsia"/>
                <w:sz w:val="18"/>
                <w:szCs w:val="18"/>
              </w:rPr>
              <w:t>に</w:t>
            </w:r>
            <w:r w:rsidR="007935FC" w:rsidRPr="004F4B23">
              <w:rPr>
                <w:rFonts w:hAnsi="ＭＳ 明朝" w:hint="eastAsia"/>
                <w:sz w:val="18"/>
                <w:szCs w:val="18"/>
              </w:rPr>
              <w:t>)</w:t>
            </w:r>
            <w:r w:rsidR="007935FC" w:rsidRPr="004F4B23">
              <w:rPr>
                <w:rFonts w:hAnsi="ＭＳ 明朝" w:hint="eastAsia"/>
                <w:sz w:val="18"/>
                <w:szCs w:val="18"/>
              </w:rPr>
              <w:t>項第</w:t>
            </w:r>
            <w:r w:rsidR="007935FC" w:rsidRPr="004F4B23">
              <w:rPr>
                <w:rFonts w:hAnsi="ＭＳ 明朝" w:hint="eastAsia"/>
                <w:sz w:val="18"/>
                <w:szCs w:val="18"/>
              </w:rPr>
              <w:t>5</w:t>
            </w:r>
            <w:r w:rsidR="007935FC" w:rsidRPr="004F4B23">
              <w:rPr>
                <w:rFonts w:hAnsi="ＭＳ 明朝" w:hint="eastAsia"/>
                <w:sz w:val="18"/>
                <w:szCs w:val="18"/>
              </w:rPr>
              <w:t>号</w:t>
            </w:r>
            <w:r w:rsidR="007935FC" w:rsidRPr="004F4B23">
              <w:rPr>
                <w:rFonts w:hAnsi="ＭＳ 明朝" w:hint="eastAsia"/>
                <w:sz w:val="18"/>
                <w:szCs w:val="18"/>
              </w:rPr>
              <w:t>]</w:t>
            </w:r>
          </w:p>
          <w:p w:rsidR="00CD134A" w:rsidRPr="004F4B23" w:rsidRDefault="00CD134A" w:rsidP="007935FC">
            <w:pPr>
              <w:numPr>
                <w:ilvl w:val="0"/>
                <w:numId w:val="1"/>
              </w:numPr>
              <w:tabs>
                <w:tab w:val="clear" w:pos="555"/>
              </w:tabs>
              <w:spacing w:line="260" w:lineRule="exact"/>
              <w:ind w:left="390" w:hanging="267"/>
              <w:rPr>
                <w:sz w:val="18"/>
                <w:szCs w:val="18"/>
              </w:rPr>
            </w:pPr>
            <w:r w:rsidRPr="004F4B23">
              <w:rPr>
                <w:rFonts w:hAnsi="ＭＳ 明朝"/>
                <w:sz w:val="18"/>
                <w:szCs w:val="18"/>
              </w:rPr>
              <w:t>倉庫業を営む倉庫</w:t>
            </w:r>
            <w:r w:rsidR="006C4C94" w:rsidRPr="004F4B23">
              <w:rPr>
                <w:rFonts w:hAnsi="ＭＳ 明朝" w:hint="eastAsia"/>
                <w:sz w:val="18"/>
                <w:szCs w:val="18"/>
              </w:rPr>
              <w:t xml:space="preserve"> </w:t>
            </w:r>
            <w:r w:rsidR="007935FC" w:rsidRPr="004F4B23">
              <w:rPr>
                <w:rFonts w:hAnsi="ＭＳ 明朝" w:hint="eastAsia"/>
                <w:sz w:val="18"/>
                <w:szCs w:val="18"/>
              </w:rPr>
              <w:t>[(</w:t>
            </w:r>
            <w:r w:rsidR="007935FC" w:rsidRPr="004F4B23">
              <w:rPr>
                <w:rFonts w:hAnsi="ＭＳ 明朝" w:hint="eastAsia"/>
                <w:sz w:val="18"/>
                <w:szCs w:val="18"/>
              </w:rPr>
              <w:t>へ</w:t>
            </w:r>
            <w:r w:rsidR="007935FC" w:rsidRPr="004F4B23">
              <w:rPr>
                <w:rFonts w:hAnsi="ＭＳ 明朝" w:hint="eastAsia"/>
                <w:sz w:val="18"/>
                <w:szCs w:val="18"/>
              </w:rPr>
              <w:t>)</w:t>
            </w:r>
            <w:r w:rsidR="007935FC" w:rsidRPr="004F4B23">
              <w:rPr>
                <w:rFonts w:hAnsi="ＭＳ 明朝" w:hint="eastAsia"/>
                <w:sz w:val="18"/>
                <w:szCs w:val="18"/>
              </w:rPr>
              <w:t>項第</w:t>
            </w:r>
            <w:r w:rsidR="007935FC" w:rsidRPr="004F4B23">
              <w:rPr>
                <w:rFonts w:hAnsi="ＭＳ 明朝" w:hint="eastAsia"/>
                <w:sz w:val="18"/>
                <w:szCs w:val="18"/>
              </w:rPr>
              <w:t>5</w:t>
            </w:r>
            <w:r w:rsidR="007935FC" w:rsidRPr="004F4B23">
              <w:rPr>
                <w:rFonts w:hAnsi="ＭＳ 明朝" w:hint="eastAsia"/>
                <w:sz w:val="18"/>
                <w:szCs w:val="18"/>
              </w:rPr>
              <w:t>号</w:t>
            </w:r>
            <w:r w:rsidR="007935FC" w:rsidRPr="004F4B23">
              <w:rPr>
                <w:rFonts w:hAnsi="ＭＳ 明朝" w:hint="eastAsia"/>
                <w:sz w:val="18"/>
                <w:szCs w:val="18"/>
              </w:rPr>
              <w:t>]</w:t>
            </w:r>
          </w:p>
          <w:p w:rsidR="00CD134A" w:rsidRPr="004F4B23" w:rsidRDefault="00CD134A" w:rsidP="007935FC">
            <w:pPr>
              <w:numPr>
                <w:ilvl w:val="0"/>
                <w:numId w:val="1"/>
              </w:numPr>
              <w:tabs>
                <w:tab w:val="clear" w:pos="555"/>
              </w:tabs>
              <w:spacing w:line="260" w:lineRule="exact"/>
              <w:ind w:left="390" w:hanging="267"/>
              <w:rPr>
                <w:sz w:val="18"/>
                <w:szCs w:val="18"/>
              </w:rPr>
            </w:pPr>
            <w:r w:rsidRPr="004F4B23">
              <w:rPr>
                <w:rFonts w:hAnsi="ＭＳ 明朝"/>
                <w:sz w:val="18"/>
                <w:szCs w:val="18"/>
              </w:rPr>
              <w:t>個室付浴場業にかかる公衆浴場その他これに類する</w:t>
            </w:r>
            <w:r w:rsidR="003324F8" w:rsidRPr="004F4B23">
              <w:rPr>
                <w:rFonts w:hAnsi="ＭＳ 明朝"/>
                <w:sz w:val="18"/>
                <w:szCs w:val="18"/>
              </w:rPr>
              <w:t>政令</w:t>
            </w:r>
            <w:r w:rsidR="003324F8" w:rsidRPr="004F4B23">
              <w:rPr>
                <w:rFonts w:hAnsi="ＭＳ 明朝"/>
                <w:sz w:val="18"/>
                <w:szCs w:val="18"/>
                <w:vertAlign w:val="subscript"/>
              </w:rPr>
              <w:t>＝令</w:t>
            </w:r>
            <w:r w:rsidR="003324F8" w:rsidRPr="004F4B23">
              <w:rPr>
                <w:sz w:val="18"/>
                <w:szCs w:val="18"/>
                <w:vertAlign w:val="subscript"/>
              </w:rPr>
              <w:t>130</w:t>
            </w:r>
            <w:r w:rsidR="003324F8" w:rsidRPr="004F4B23">
              <w:rPr>
                <w:rFonts w:hAnsi="ＭＳ 明朝"/>
                <w:sz w:val="18"/>
                <w:szCs w:val="18"/>
                <w:vertAlign w:val="subscript"/>
              </w:rPr>
              <w:t>条の</w:t>
            </w:r>
            <w:r w:rsidR="003324F8" w:rsidRPr="004F4B23">
              <w:rPr>
                <w:sz w:val="18"/>
                <w:szCs w:val="18"/>
                <w:vertAlign w:val="subscript"/>
              </w:rPr>
              <w:t>9</w:t>
            </w:r>
            <w:r w:rsidR="003324F8" w:rsidRPr="004F4B23">
              <w:rPr>
                <w:rFonts w:hAnsi="ＭＳ 明朝"/>
                <w:sz w:val="18"/>
                <w:szCs w:val="18"/>
                <w:vertAlign w:val="subscript"/>
              </w:rPr>
              <w:t>の</w:t>
            </w:r>
            <w:r w:rsidR="003347FB" w:rsidRPr="004F4B23">
              <w:rPr>
                <w:rFonts w:hAnsi="ＭＳ 明朝" w:hint="eastAsia"/>
                <w:sz w:val="18"/>
                <w:szCs w:val="18"/>
                <w:vertAlign w:val="subscript"/>
              </w:rPr>
              <w:t>3</w:t>
            </w:r>
            <w:r w:rsidR="003324F8" w:rsidRPr="004F4B23">
              <w:rPr>
                <w:rFonts w:hAnsi="ＭＳ 明朝"/>
                <w:sz w:val="18"/>
                <w:szCs w:val="18"/>
              </w:rPr>
              <w:t>で定める</w:t>
            </w:r>
            <w:r w:rsidRPr="004F4B23">
              <w:rPr>
                <w:rFonts w:hAnsi="ＭＳ 明朝"/>
                <w:sz w:val="18"/>
                <w:szCs w:val="18"/>
              </w:rPr>
              <w:t>もの</w:t>
            </w:r>
            <w:r w:rsidR="007F3F39" w:rsidRPr="004F4B23">
              <w:rPr>
                <w:rFonts w:hAnsi="ＭＳ 明朝" w:hint="eastAsia"/>
                <w:sz w:val="18"/>
                <w:szCs w:val="18"/>
              </w:rPr>
              <w:t xml:space="preserve"> </w:t>
            </w:r>
            <w:r w:rsidR="007935FC" w:rsidRPr="004F4B23">
              <w:rPr>
                <w:rFonts w:hAnsi="ＭＳ 明朝" w:hint="eastAsia"/>
                <w:sz w:val="18"/>
                <w:szCs w:val="18"/>
              </w:rPr>
              <w:t>[(</w:t>
            </w:r>
            <w:r w:rsidR="00722DCF" w:rsidRPr="004F4B23">
              <w:rPr>
                <w:rFonts w:hAnsi="ＭＳ 明朝" w:hint="eastAsia"/>
                <w:sz w:val="18"/>
                <w:szCs w:val="18"/>
              </w:rPr>
              <w:t>り</w:t>
            </w:r>
            <w:r w:rsidR="007935FC" w:rsidRPr="004F4B23">
              <w:rPr>
                <w:rFonts w:hAnsi="ＭＳ 明朝" w:hint="eastAsia"/>
                <w:sz w:val="18"/>
                <w:szCs w:val="18"/>
              </w:rPr>
              <w:t>)</w:t>
            </w:r>
            <w:r w:rsidR="007935FC" w:rsidRPr="004F4B23">
              <w:rPr>
                <w:rFonts w:hAnsi="ＭＳ 明朝" w:hint="eastAsia"/>
                <w:sz w:val="18"/>
                <w:szCs w:val="18"/>
              </w:rPr>
              <w:t>項第</w:t>
            </w:r>
            <w:r w:rsidR="007935FC" w:rsidRPr="004F4B23">
              <w:rPr>
                <w:rFonts w:hAnsi="ＭＳ 明朝" w:hint="eastAsia"/>
                <w:sz w:val="18"/>
                <w:szCs w:val="18"/>
              </w:rPr>
              <w:t>3</w:t>
            </w:r>
            <w:r w:rsidR="007935FC" w:rsidRPr="004F4B23">
              <w:rPr>
                <w:rFonts w:hAnsi="ＭＳ 明朝" w:hint="eastAsia"/>
                <w:sz w:val="18"/>
                <w:szCs w:val="18"/>
              </w:rPr>
              <w:t>号</w:t>
            </w:r>
            <w:r w:rsidR="007935FC" w:rsidRPr="004F4B23">
              <w:rPr>
                <w:rFonts w:hAnsi="ＭＳ 明朝" w:hint="eastAsia"/>
                <w:sz w:val="18"/>
                <w:szCs w:val="18"/>
              </w:rPr>
              <w:t>]</w:t>
            </w:r>
          </w:p>
          <w:p w:rsidR="00F12C45" w:rsidRPr="004F4B23" w:rsidRDefault="00F12C45" w:rsidP="007F3F39">
            <w:pPr>
              <w:spacing w:beforeLines="20" w:before="72" w:line="260" w:lineRule="exact"/>
              <w:rPr>
                <w:sz w:val="18"/>
                <w:szCs w:val="18"/>
              </w:rPr>
            </w:pPr>
            <w:r w:rsidRPr="004F4B23">
              <w:rPr>
                <w:rFonts w:hAnsi="ＭＳ 明朝"/>
                <w:sz w:val="16"/>
                <w:szCs w:val="18"/>
              </w:rPr>
              <w:t>ただし、市長が</w:t>
            </w:r>
            <w:r w:rsidRPr="004F4B23">
              <w:rPr>
                <w:rFonts w:hAnsi="ＭＳ 明朝" w:hint="eastAsia"/>
                <w:sz w:val="16"/>
                <w:szCs w:val="18"/>
              </w:rPr>
              <w:t>区域の特性に応じた合理的な土地利用の促進を図るため特に必要があり、かつ、適正な都市機能と健全な都市環境を害するおそれがないと認めて</w:t>
            </w:r>
            <w:r w:rsidRPr="004F4B23">
              <w:rPr>
                <w:rFonts w:hAnsi="ＭＳ 明朝"/>
                <w:sz w:val="16"/>
                <w:szCs w:val="18"/>
              </w:rPr>
              <w:t>許可した場合はこの限りでない。</w:t>
            </w:r>
            <w:r w:rsidR="0018498E" w:rsidRPr="004F4B23">
              <w:rPr>
                <w:rFonts w:hAnsi="ＭＳ 明朝" w:hint="eastAsia"/>
                <w:sz w:val="16"/>
                <w:szCs w:val="18"/>
              </w:rPr>
              <w:t>（条例で規定）</w:t>
            </w:r>
          </w:p>
        </w:tc>
        <w:tc>
          <w:tcPr>
            <w:tcW w:w="1546" w:type="pct"/>
            <w:tcBorders>
              <w:left w:val="single" w:sz="12" w:space="0" w:color="auto"/>
              <w:right w:val="single" w:sz="12" w:space="0" w:color="auto"/>
            </w:tcBorders>
          </w:tcPr>
          <w:p w:rsidR="00C94CA6" w:rsidRPr="004F4B23" w:rsidRDefault="00C94CA6" w:rsidP="007F3F39">
            <w:pPr>
              <w:spacing w:beforeLines="20" w:before="72" w:line="260" w:lineRule="exact"/>
              <w:rPr>
                <w:rFonts w:asciiTheme="majorEastAsia" w:eastAsiaTheme="majorEastAsia" w:hAnsiTheme="majorEastAsia"/>
                <w:sz w:val="18"/>
                <w:szCs w:val="18"/>
              </w:rPr>
            </w:pPr>
            <w:r w:rsidRPr="004F4B23">
              <w:rPr>
                <w:rFonts w:asciiTheme="majorEastAsia" w:eastAsiaTheme="majorEastAsia" w:hAnsiTheme="majorEastAsia"/>
                <w:sz w:val="18"/>
                <w:szCs w:val="18"/>
              </w:rPr>
              <w:t>用途</w:t>
            </w:r>
          </w:p>
          <w:p w:rsidR="007D2CEF" w:rsidRPr="004F4B23" w:rsidRDefault="00471A6D" w:rsidP="00471A6D">
            <w:pPr>
              <w:spacing w:line="260" w:lineRule="exact"/>
              <w:ind w:firstLineChars="50" w:firstLine="9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w:t>
            </w:r>
            <w:r w:rsidR="007D2CEF" w:rsidRPr="004F4B23">
              <w:rPr>
                <w:rFonts w:asciiTheme="majorEastAsia" w:eastAsiaTheme="majorEastAsia" w:hAnsiTheme="majorEastAsia" w:hint="eastAsia"/>
                <w:sz w:val="18"/>
                <w:szCs w:val="18"/>
              </w:rPr>
              <w:t>住宅</w:t>
            </w:r>
          </w:p>
          <w:p w:rsidR="007D2CEF" w:rsidRPr="004F4B23" w:rsidRDefault="007D2CEF" w:rsidP="00471A6D">
            <w:pPr>
              <w:spacing w:line="260" w:lineRule="exact"/>
              <w:ind w:firstLineChars="50" w:firstLine="9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□事務所</w:t>
            </w:r>
          </w:p>
          <w:p w:rsidR="007D2CEF" w:rsidRPr="004F4B23" w:rsidRDefault="007D2CEF" w:rsidP="00471A6D">
            <w:pPr>
              <w:spacing w:line="260" w:lineRule="exact"/>
              <w:ind w:firstLineChars="50" w:firstLine="9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□店舗</w:t>
            </w:r>
          </w:p>
          <w:p w:rsidR="007D2CEF" w:rsidRPr="004F4B23" w:rsidRDefault="007D2CEF" w:rsidP="00471A6D">
            <w:pPr>
              <w:spacing w:line="260" w:lineRule="exact"/>
              <w:ind w:firstLineChars="50" w:firstLine="9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□その他</w:t>
            </w:r>
          </w:p>
          <w:p w:rsidR="00E02FDA" w:rsidRPr="004F4B23" w:rsidRDefault="00C94CA6" w:rsidP="00471A6D">
            <w:pPr>
              <w:spacing w:before="120" w:line="260" w:lineRule="exact"/>
              <w:rPr>
                <w:sz w:val="18"/>
                <w:szCs w:val="18"/>
              </w:rPr>
            </w:pPr>
            <w:r w:rsidRPr="004F4B23">
              <w:rPr>
                <w:rFonts w:asciiTheme="majorEastAsia" w:eastAsiaTheme="majorEastAsia" w:hAnsiTheme="majorEastAsia"/>
                <w:sz w:val="18"/>
                <w:szCs w:val="18"/>
              </w:rPr>
              <w:t xml:space="preserve">　　</w:t>
            </w:r>
            <w:r w:rsidRPr="004F4B23">
              <w:rPr>
                <w:rFonts w:asciiTheme="majorEastAsia" w:eastAsiaTheme="majorEastAsia" w:hAnsiTheme="majorEastAsia"/>
                <w:sz w:val="18"/>
                <w:szCs w:val="18"/>
                <w:u w:val="thick"/>
              </w:rPr>
              <w:t xml:space="preserve">　　　　　　　　</w:t>
            </w:r>
          </w:p>
        </w:tc>
        <w:tc>
          <w:tcPr>
            <w:tcW w:w="424" w:type="pct"/>
            <w:tcBorders>
              <w:left w:val="single" w:sz="12" w:space="0" w:color="auto"/>
            </w:tcBorders>
            <w:vAlign w:val="center"/>
          </w:tcPr>
          <w:p w:rsidR="00CD134A" w:rsidRPr="004F4B23" w:rsidRDefault="00CD134A" w:rsidP="00471A6D">
            <w:pPr>
              <w:spacing w:line="260" w:lineRule="exact"/>
              <w:jc w:val="center"/>
              <w:rPr>
                <w:sz w:val="18"/>
                <w:szCs w:val="18"/>
              </w:rPr>
            </w:pPr>
            <w:r w:rsidRPr="004F4B23">
              <w:rPr>
                <w:sz w:val="18"/>
                <w:szCs w:val="18"/>
              </w:rPr>
              <w:t>適・否</w:t>
            </w:r>
          </w:p>
        </w:tc>
      </w:tr>
      <w:tr w:rsidR="004F4B23" w:rsidRPr="004F4B23" w:rsidTr="007F3F39">
        <w:trPr>
          <w:trHeight w:val="6123"/>
          <w:jc w:val="center"/>
        </w:trPr>
        <w:tc>
          <w:tcPr>
            <w:tcW w:w="702" w:type="pct"/>
          </w:tcPr>
          <w:p w:rsidR="00CD134A" w:rsidRPr="004F4B23" w:rsidRDefault="00CD134A" w:rsidP="007F3F39">
            <w:pPr>
              <w:spacing w:beforeLines="20" w:before="72" w:line="260" w:lineRule="exact"/>
              <w:rPr>
                <w:sz w:val="18"/>
                <w:szCs w:val="18"/>
                <w:u w:val="single"/>
              </w:rPr>
            </w:pPr>
            <w:r w:rsidRPr="004F4B23">
              <w:rPr>
                <w:sz w:val="18"/>
                <w:szCs w:val="18"/>
                <w:u w:val="single"/>
              </w:rPr>
              <w:t>壁面の位置の制限</w:t>
            </w:r>
          </w:p>
        </w:tc>
        <w:tc>
          <w:tcPr>
            <w:tcW w:w="2328" w:type="pct"/>
            <w:tcBorders>
              <w:right w:val="single" w:sz="12" w:space="0" w:color="auto"/>
            </w:tcBorders>
          </w:tcPr>
          <w:p w:rsidR="0014390B" w:rsidRPr="004F4B23" w:rsidRDefault="0014390B" w:rsidP="007F3F39">
            <w:pPr>
              <w:spacing w:beforeLines="20" w:before="72" w:line="260" w:lineRule="exact"/>
              <w:rPr>
                <w:rFonts w:asciiTheme="minorEastAsia" w:eastAsiaTheme="minorEastAsia" w:hAnsiTheme="minorEastAsia"/>
                <w:sz w:val="18"/>
                <w:szCs w:val="18"/>
              </w:rPr>
            </w:pPr>
            <w:r w:rsidRPr="004F4B23">
              <w:rPr>
                <w:rFonts w:asciiTheme="minorEastAsia" w:eastAsiaTheme="minorEastAsia" w:hAnsiTheme="minorEastAsia" w:hint="eastAsia"/>
                <w:sz w:val="18"/>
                <w:szCs w:val="18"/>
              </w:rPr>
              <w:t>(同趣旨･内容の条例規定を記載)</w:t>
            </w:r>
          </w:p>
          <w:p w:rsidR="00C74362" w:rsidRPr="004F4B23" w:rsidRDefault="00C74362" w:rsidP="007F3F39">
            <w:pPr>
              <w:spacing w:beforeLines="20" w:before="72" w:line="260" w:lineRule="exact"/>
              <w:rPr>
                <w:rFonts w:asciiTheme="minorEastAsia" w:eastAsiaTheme="minorEastAsia" w:hAnsiTheme="minorEastAsia"/>
                <w:sz w:val="18"/>
                <w:szCs w:val="18"/>
              </w:rPr>
            </w:pPr>
            <w:r w:rsidRPr="004F4B23">
              <w:rPr>
                <w:rFonts w:asciiTheme="minorEastAsia" w:eastAsiaTheme="minorEastAsia" w:hAnsiTheme="minorEastAsia" w:hint="eastAsia"/>
                <w:sz w:val="18"/>
                <w:szCs w:val="18"/>
              </w:rPr>
              <w:t>□</w:t>
            </w:r>
            <w:r w:rsidR="00471A6D" w:rsidRPr="004F4B23">
              <w:rPr>
                <w:rFonts w:hint="eastAsia"/>
                <w:spacing w:val="-4"/>
                <w:sz w:val="18"/>
                <w:szCs w:val="18"/>
              </w:rPr>
              <w:t>A</w:t>
            </w:r>
            <w:r w:rsidR="00440BA9" w:rsidRPr="004F4B23">
              <w:rPr>
                <w:rFonts w:asciiTheme="minorHAnsi" w:eastAsiaTheme="minorEastAsia" w:hAnsiTheme="minorEastAsia"/>
                <w:sz w:val="18"/>
                <w:szCs w:val="18"/>
              </w:rPr>
              <w:t>･</w:t>
            </w:r>
            <w:r w:rsidR="00471A6D" w:rsidRPr="004F4B23">
              <w:rPr>
                <w:rFonts w:hint="eastAsia"/>
                <w:spacing w:val="-4"/>
                <w:sz w:val="18"/>
                <w:szCs w:val="18"/>
              </w:rPr>
              <w:t>B</w:t>
            </w:r>
            <w:r w:rsidRPr="004F4B23">
              <w:rPr>
                <w:rFonts w:asciiTheme="minorEastAsia" w:eastAsiaTheme="minorEastAsia" w:hAnsiTheme="minorEastAsia"/>
                <w:sz w:val="18"/>
                <w:szCs w:val="18"/>
              </w:rPr>
              <w:t>地区のみ</w:t>
            </w:r>
          </w:p>
          <w:p w:rsidR="00CD134A" w:rsidRPr="004F4B23" w:rsidRDefault="003324F8" w:rsidP="00722DCF">
            <w:pPr>
              <w:spacing w:afterLines="20" w:after="72" w:line="260" w:lineRule="exact"/>
              <w:rPr>
                <w:rFonts w:asciiTheme="minorHAnsi" w:hAnsiTheme="minorHAnsi"/>
                <w:spacing w:val="-4"/>
                <w:sz w:val="18"/>
                <w:szCs w:val="18"/>
              </w:rPr>
            </w:pPr>
            <w:r w:rsidRPr="004F4B23">
              <w:rPr>
                <w:rFonts w:asciiTheme="minorHAnsi"/>
                <w:spacing w:val="-4"/>
                <w:sz w:val="18"/>
                <w:szCs w:val="18"/>
              </w:rPr>
              <w:t>建</w:t>
            </w:r>
            <w:r w:rsidRPr="004F4B23">
              <w:rPr>
                <w:rFonts w:asciiTheme="minorHAnsi"/>
                <w:spacing w:val="-6"/>
                <w:sz w:val="18"/>
                <w:szCs w:val="18"/>
              </w:rPr>
              <w:t>築物の外壁若しくはこれに代わる柱又は建築物に付属する門若しくは塀で地盤面上</w:t>
            </w:r>
            <w:r w:rsidR="007935FC" w:rsidRPr="004F4B23">
              <w:rPr>
                <w:rFonts w:asciiTheme="minorHAnsi" w:hAnsiTheme="minorHAnsi"/>
                <w:spacing w:val="-6"/>
                <w:sz w:val="18"/>
                <w:szCs w:val="18"/>
              </w:rPr>
              <w:t>2</w:t>
            </w:r>
            <w:r w:rsidRPr="004F4B23">
              <w:rPr>
                <w:rFonts w:asciiTheme="minorHAnsi"/>
                <w:spacing w:val="-6"/>
                <w:sz w:val="18"/>
                <w:szCs w:val="18"/>
              </w:rPr>
              <w:t>ｍを超えるものの面から</w:t>
            </w:r>
            <w:r w:rsidR="00B64BFA" w:rsidRPr="004F4B23">
              <w:rPr>
                <w:rFonts w:asciiTheme="minorHAnsi"/>
                <w:spacing w:val="-6"/>
                <w:sz w:val="18"/>
                <w:szCs w:val="18"/>
              </w:rPr>
              <w:t>計画図に表示する</w:t>
            </w:r>
            <w:r w:rsidRPr="004F4B23">
              <w:rPr>
                <w:rFonts w:asciiTheme="minorHAnsi"/>
                <w:spacing w:val="-6"/>
                <w:sz w:val="18"/>
                <w:szCs w:val="18"/>
              </w:rPr>
              <w:t>道路境界線までの距離は、</w:t>
            </w:r>
            <w:r w:rsidR="007935FC" w:rsidRPr="004F4B23">
              <w:rPr>
                <w:rFonts w:asciiTheme="minorHAnsi"/>
                <w:spacing w:val="-6"/>
                <w:sz w:val="18"/>
                <w:szCs w:val="18"/>
              </w:rPr>
              <w:t>以下の数値以上でなければならない</w:t>
            </w:r>
            <w:r w:rsidRPr="004F4B23">
              <w:rPr>
                <w:rFonts w:asciiTheme="minorHAnsi"/>
                <w:spacing w:val="-6"/>
                <w:sz w:val="18"/>
                <w:szCs w:val="18"/>
              </w:rPr>
              <w:t>。</w:t>
            </w:r>
          </w:p>
          <w:p w:rsidR="00440BA9" w:rsidRPr="004F4B23" w:rsidRDefault="00440BA9" w:rsidP="00722DCF">
            <w:pPr>
              <w:spacing w:afterLines="20" w:after="72" w:line="260" w:lineRule="exact"/>
              <w:ind w:firstLineChars="50" w:firstLine="86"/>
              <w:rPr>
                <w:spacing w:val="-4"/>
                <w:sz w:val="18"/>
                <w:szCs w:val="18"/>
              </w:rPr>
            </w:pPr>
            <w:r w:rsidRPr="004F4B23">
              <w:rPr>
                <w:rFonts w:hint="eastAsia"/>
                <w:spacing w:val="-4"/>
                <w:sz w:val="18"/>
                <w:szCs w:val="18"/>
              </w:rPr>
              <w:t>□</w:t>
            </w:r>
            <w:r w:rsidRPr="004F4B23">
              <w:rPr>
                <w:rFonts w:hint="eastAsia"/>
                <w:spacing w:val="-4"/>
                <w:sz w:val="18"/>
                <w:szCs w:val="18"/>
              </w:rPr>
              <w:t>A</w:t>
            </w:r>
            <w:r w:rsidRPr="004F4B23">
              <w:rPr>
                <w:rFonts w:hint="eastAsia"/>
                <w:spacing w:val="-4"/>
                <w:sz w:val="18"/>
                <w:szCs w:val="18"/>
              </w:rPr>
              <w:t>地区</w:t>
            </w:r>
          </w:p>
          <w:tbl>
            <w:tblPr>
              <w:tblW w:w="434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787"/>
            </w:tblGrid>
            <w:tr w:rsidR="004F4B23" w:rsidRPr="004F4B23" w:rsidTr="001822DB">
              <w:trPr>
                <w:trHeight w:val="319"/>
              </w:trPr>
              <w:tc>
                <w:tcPr>
                  <w:tcW w:w="2562" w:type="dxa"/>
                  <w:vAlign w:val="center"/>
                </w:tcPr>
                <w:p w:rsidR="007935FC" w:rsidRPr="004F4B23" w:rsidRDefault="00B64BFA" w:rsidP="007F3F39">
                  <w:pPr>
                    <w:spacing w:line="240" w:lineRule="exact"/>
                    <w:jc w:val="center"/>
                    <w:rPr>
                      <w:sz w:val="18"/>
                      <w:szCs w:val="18"/>
                    </w:rPr>
                  </w:pPr>
                  <w:r w:rsidRPr="004F4B23">
                    <w:rPr>
                      <w:rFonts w:hint="eastAsia"/>
                      <w:sz w:val="18"/>
                      <w:szCs w:val="18"/>
                    </w:rPr>
                    <w:t>計画図に表示する</w:t>
                  </w:r>
                  <w:r w:rsidR="007935FC" w:rsidRPr="004F4B23">
                    <w:rPr>
                      <w:rFonts w:hint="eastAsia"/>
                      <w:sz w:val="18"/>
                      <w:szCs w:val="18"/>
                    </w:rPr>
                    <w:t>道路境界線</w:t>
                  </w:r>
                </w:p>
              </w:tc>
              <w:tc>
                <w:tcPr>
                  <w:tcW w:w="1787" w:type="dxa"/>
                  <w:vAlign w:val="center"/>
                </w:tcPr>
                <w:p w:rsidR="007935FC" w:rsidRPr="004F4B23" w:rsidRDefault="007935FC" w:rsidP="007F3F39">
                  <w:pPr>
                    <w:spacing w:line="240" w:lineRule="exact"/>
                    <w:jc w:val="center"/>
                    <w:rPr>
                      <w:sz w:val="18"/>
                      <w:szCs w:val="18"/>
                    </w:rPr>
                  </w:pPr>
                  <w:r w:rsidRPr="004F4B23">
                    <w:rPr>
                      <w:rFonts w:hint="eastAsia"/>
                      <w:sz w:val="18"/>
                      <w:szCs w:val="18"/>
                    </w:rPr>
                    <w:t>数値</w:t>
                  </w:r>
                </w:p>
              </w:tc>
            </w:tr>
            <w:tr w:rsidR="004F4B23" w:rsidRPr="004F4B23" w:rsidTr="001822DB">
              <w:trPr>
                <w:trHeight w:val="856"/>
              </w:trPr>
              <w:tc>
                <w:tcPr>
                  <w:tcW w:w="2562" w:type="dxa"/>
                </w:tcPr>
                <w:p w:rsidR="007935FC" w:rsidRPr="004F4B23" w:rsidRDefault="007935FC" w:rsidP="007935FC">
                  <w:pPr>
                    <w:spacing w:line="260" w:lineRule="exact"/>
                    <w:rPr>
                      <w:sz w:val="18"/>
                      <w:szCs w:val="18"/>
                    </w:rPr>
                  </w:pPr>
                  <w:r w:rsidRPr="004F4B23">
                    <w:rPr>
                      <w:rFonts w:hint="eastAsia"/>
                      <w:sz w:val="18"/>
                      <w:szCs w:val="18"/>
                    </w:rPr>
                    <w:t>地区計画に定められた緑遊広場の属する街区と尼崎駅前</w:t>
                  </w:r>
                  <w:r w:rsidRPr="004F4B23">
                    <w:rPr>
                      <w:rFonts w:hint="eastAsia"/>
                      <w:sz w:val="18"/>
                      <w:szCs w:val="18"/>
                    </w:rPr>
                    <w:t>1</w:t>
                  </w:r>
                  <w:r w:rsidRPr="004F4B23">
                    <w:rPr>
                      <w:rFonts w:hint="eastAsia"/>
                      <w:sz w:val="18"/>
                      <w:szCs w:val="18"/>
                    </w:rPr>
                    <w:t>号線との道路境界線</w:t>
                  </w:r>
                </w:p>
              </w:tc>
              <w:tc>
                <w:tcPr>
                  <w:tcW w:w="1787" w:type="dxa"/>
                </w:tcPr>
                <w:p w:rsidR="007935FC" w:rsidRPr="004F4B23" w:rsidRDefault="007935FC" w:rsidP="00B64BFA">
                  <w:pPr>
                    <w:spacing w:line="240" w:lineRule="exact"/>
                    <w:rPr>
                      <w:sz w:val="18"/>
                      <w:szCs w:val="18"/>
                    </w:rPr>
                  </w:pPr>
                  <w:r w:rsidRPr="004F4B23">
                    <w:rPr>
                      <w:rFonts w:hint="eastAsia"/>
                      <w:sz w:val="18"/>
                      <w:szCs w:val="18"/>
                    </w:rPr>
                    <w:t>5</w:t>
                  </w:r>
                  <w:r w:rsidRPr="004F4B23">
                    <w:rPr>
                      <w:rFonts w:hint="eastAsia"/>
                      <w:sz w:val="18"/>
                      <w:szCs w:val="18"/>
                    </w:rPr>
                    <w:t>ｍ（地盤面上</w:t>
                  </w:r>
                  <w:r w:rsidRPr="004F4B23">
                    <w:rPr>
                      <w:rFonts w:hint="eastAsia"/>
                      <w:sz w:val="18"/>
                      <w:szCs w:val="18"/>
                    </w:rPr>
                    <w:t>8</w:t>
                  </w:r>
                  <w:r w:rsidRPr="004F4B23">
                    <w:rPr>
                      <w:rFonts w:hint="eastAsia"/>
                      <w:sz w:val="18"/>
                      <w:szCs w:val="18"/>
                    </w:rPr>
                    <w:t>ｍ以上にある部分にあっては</w:t>
                  </w:r>
                  <w:r w:rsidRPr="004F4B23">
                    <w:rPr>
                      <w:rFonts w:hint="eastAsia"/>
                      <w:sz w:val="18"/>
                      <w:szCs w:val="18"/>
                    </w:rPr>
                    <w:t>2</w:t>
                  </w:r>
                  <w:r w:rsidRPr="004F4B23">
                    <w:rPr>
                      <w:rFonts w:hint="eastAsia"/>
                      <w:sz w:val="18"/>
                      <w:szCs w:val="18"/>
                    </w:rPr>
                    <w:t>ｍ）</w:t>
                  </w:r>
                </w:p>
              </w:tc>
            </w:tr>
            <w:tr w:rsidR="004F4B23" w:rsidRPr="004F4B23" w:rsidTr="001822DB">
              <w:trPr>
                <w:trHeight w:val="409"/>
              </w:trPr>
              <w:tc>
                <w:tcPr>
                  <w:tcW w:w="2562" w:type="dxa"/>
                  <w:vAlign w:val="center"/>
                </w:tcPr>
                <w:p w:rsidR="007935FC" w:rsidRPr="004F4B23" w:rsidRDefault="007935FC" w:rsidP="00722DCF">
                  <w:pPr>
                    <w:spacing w:afterLines="10" w:after="36" w:line="260" w:lineRule="exact"/>
                    <w:rPr>
                      <w:sz w:val="18"/>
                      <w:szCs w:val="18"/>
                    </w:rPr>
                  </w:pPr>
                  <w:r w:rsidRPr="004F4B23">
                    <w:rPr>
                      <w:rFonts w:hint="eastAsia"/>
                      <w:sz w:val="18"/>
                      <w:szCs w:val="18"/>
                    </w:rPr>
                    <w:t>上記以外の道路境界線</w:t>
                  </w:r>
                </w:p>
              </w:tc>
              <w:tc>
                <w:tcPr>
                  <w:tcW w:w="1787" w:type="dxa"/>
                  <w:vAlign w:val="center"/>
                </w:tcPr>
                <w:p w:rsidR="007935FC" w:rsidRPr="004F4B23" w:rsidRDefault="007935FC" w:rsidP="00B64BFA">
                  <w:pPr>
                    <w:spacing w:line="260" w:lineRule="exact"/>
                    <w:jc w:val="left"/>
                    <w:rPr>
                      <w:sz w:val="18"/>
                      <w:szCs w:val="18"/>
                    </w:rPr>
                  </w:pPr>
                  <w:r w:rsidRPr="004F4B23">
                    <w:rPr>
                      <w:rFonts w:hint="eastAsia"/>
                      <w:sz w:val="18"/>
                      <w:szCs w:val="18"/>
                    </w:rPr>
                    <w:t>2</w:t>
                  </w:r>
                  <w:r w:rsidRPr="004F4B23">
                    <w:rPr>
                      <w:rFonts w:hint="eastAsia"/>
                      <w:sz w:val="18"/>
                      <w:szCs w:val="18"/>
                    </w:rPr>
                    <w:t>ｍ</w:t>
                  </w:r>
                </w:p>
              </w:tc>
            </w:tr>
          </w:tbl>
          <w:p w:rsidR="00440BA9" w:rsidRPr="004F4B23" w:rsidRDefault="00440BA9" w:rsidP="00722DCF">
            <w:pPr>
              <w:spacing w:beforeLines="10" w:before="36" w:afterLines="20" w:after="72" w:line="260" w:lineRule="exact"/>
              <w:ind w:firstLineChars="50" w:firstLine="86"/>
              <w:rPr>
                <w:sz w:val="18"/>
                <w:szCs w:val="18"/>
              </w:rPr>
            </w:pPr>
            <w:r w:rsidRPr="004F4B23">
              <w:rPr>
                <w:rFonts w:hint="eastAsia"/>
                <w:spacing w:val="-4"/>
                <w:sz w:val="18"/>
                <w:szCs w:val="18"/>
              </w:rPr>
              <w:t>□</w:t>
            </w:r>
            <w:r w:rsidRPr="004F4B23">
              <w:rPr>
                <w:rFonts w:hint="eastAsia"/>
                <w:spacing w:val="-4"/>
                <w:sz w:val="18"/>
                <w:szCs w:val="18"/>
              </w:rPr>
              <w:t>B</w:t>
            </w:r>
            <w:r w:rsidRPr="004F4B23">
              <w:rPr>
                <w:rFonts w:hint="eastAsia"/>
                <w:spacing w:val="-4"/>
                <w:sz w:val="18"/>
                <w:szCs w:val="18"/>
              </w:rPr>
              <w:t xml:space="preserve">地区　</w:t>
            </w:r>
            <w:r w:rsidRPr="004F4B23">
              <w:rPr>
                <w:rFonts w:hint="eastAsia"/>
                <w:spacing w:val="-4"/>
                <w:sz w:val="18"/>
                <w:szCs w:val="18"/>
              </w:rPr>
              <w:t>2</w:t>
            </w:r>
            <w:r w:rsidRPr="004F4B23">
              <w:rPr>
                <w:rFonts w:hint="eastAsia"/>
                <w:spacing w:val="-4"/>
                <w:sz w:val="18"/>
                <w:szCs w:val="18"/>
              </w:rPr>
              <w:t>ｍ</w:t>
            </w:r>
          </w:p>
          <w:p w:rsidR="003324F8" w:rsidRPr="004F4B23" w:rsidRDefault="003324F8" w:rsidP="007935FC">
            <w:pPr>
              <w:spacing w:before="120" w:line="260" w:lineRule="exact"/>
              <w:ind w:left="160" w:hangingChars="100" w:hanging="160"/>
              <w:rPr>
                <w:sz w:val="16"/>
                <w:szCs w:val="16"/>
              </w:rPr>
            </w:pPr>
            <w:r w:rsidRPr="004F4B23">
              <w:rPr>
                <w:sz w:val="16"/>
                <w:szCs w:val="16"/>
              </w:rPr>
              <w:t>ただし、</w:t>
            </w:r>
            <w:r w:rsidR="007D2CEF" w:rsidRPr="004F4B23">
              <w:rPr>
                <w:rFonts w:hAnsi="ＭＳ 明朝" w:hint="eastAsia"/>
                <w:sz w:val="16"/>
                <w:szCs w:val="18"/>
              </w:rPr>
              <w:t>下記の</w:t>
            </w:r>
            <w:r w:rsidR="00832F51" w:rsidRPr="004F4B23">
              <w:rPr>
                <w:rFonts w:hAnsi="ＭＳ 明朝" w:hint="eastAsia"/>
                <w:sz w:val="16"/>
                <w:szCs w:val="18"/>
              </w:rPr>
              <w:t>ものに</w:t>
            </w:r>
            <w:r w:rsidR="007D2CEF" w:rsidRPr="004F4B23">
              <w:rPr>
                <w:rFonts w:hAnsi="ＭＳ 明朝" w:hint="eastAsia"/>
                <w:sz w:val="16"/>
                <w:szCs w:val="18"/>
              </w:rPr>
              <w:t>は適用しない</w:t>
            </w:r>
            <w:r w:rsidR="00440BA9" w:rsidRPr="004F4B23">
              <w:rPr>
                <w:rFonts w:hAnsi="ＭＳ 明朝" w:hint="eastAsia"/>
                <w:sz w:val="16"/>
                <w:szCs w:val="18"/>
              </w:rPr>
              <w:t>（</w:t>
            </w:r>
            <w:r w:rsidR="00440BA9" w:rsidRPr="004F4B23">
              <w:rPr>
                <w:rFonts w:hAnsi="ＭＳ 明朝" w:hint="eastAsia"/>
                <w:sz w:val="16"/>
                <w:szCs w:val="18"/>
              </w:rPr>
              <w:t>A</w:t>
            </w:r>
            <w:r w:rsidR="00440BA9" w:rsidRPr="004F4B23">
              <w:rPr>
                <w:rFonts w:hAnsi="ＭＳ 明朝" w:hint="eastAsia"/>
                <w:sz w:val="16"/>
                <w:szCs w:val="18"/>
              </w:rPr>
              <w:t>･</w:t>
            </w:r>
            <w:r w:rsidR="00440BA9" w:rsidRPr="004F4B23">
              <w:rPr>
                <w:rFonts w:hAnsi="ＭＳ 明朝" w:hint="eastAsia"/>
                <w:sz w:val="16"/>
                <w:szCs w:val="18"/>
              </w:rPr>
              <w:t>B</w:t>
            </w:r>
            <w:r w:rsidR="00440BA9" w:rsidRPr="004F4B23">
              <w:rPr>
                <w:rFonts w:hAnsi="ＭＳ 明朝" w:hint="eastAsia"/>
                <w:sz w:val="16"/>
                <w:szCs w:val="18"/>
              </w:rPr>
              <w:t>地区共通）</w:t>
            </w:r>
            <w:r w:rsidR="00832F51" w:rsidRPr="004F4B23">
              <w:rPr>
                <w:rFonts w:hAnsi="ＭＳ 明朝" w:hint="eastAsia"/>
                <w:sz w:val="16"/>
                <w:szCs w:val="18"/>
              </w:rPr>
              <w:t>。</w:t>
            </w:r>
          </w:p>
          <w:p w:rsidR="003324F8" w:rsidRPr="004F4B23" w:rsidRDefault="009C5281" w:rsidP="007935FC">
            <w:pPr>
              <w:spacing w:line="260" w:lineRule="exact"/>
              <w:ind w:leftChars="42" w:left="248" w:hangingChars="100" w:hanging="160"/>
              <w:rPr>
                <w:sz w:val="16"/>
                <w:szCs w:val="16"/>
              </w:rPr>
            </w:pPr>
            <w:r w:rsidRPr="004F4B23">
              <w:rPr>
                <w:sz w:val="16"/>
                <w:szCs w:val="16"/>
              </w:rPr>
              <w:t>(1)</w:t>
            </w:r>
            <w:r w:rsidR="003D1381" w:rsidRPr="004F4B23">
              <w:rPr>
                <w:sz w:val="16"/>
                <w:szCs w:val="16"/>
              </w:rPr>
              <w:t>尼崎</w:t>
            </w:r>
            <w:r w:rsidR="007935FC" w:rsidRPr="004F4B23">
              <w:rPr>
                <w:rFonts w:hint="eastAsia"/>
                <w:sz w:val="16"/>
                <w:szCs w:val="16"/>
              </w:rPr>
              <w:t>駅</w:t>
            </w:r>
            <w:r w:rsidR="003D1381" w:rsidRPr="004F4B23">
              <w:rPr>
                <w:sz w:val="16"/>
                <w:szCs w:val="16"/>
              </w:rPr>
              <w:t>前</w:t>
            </w:r>
            <w:r w:rsidR="007935FC" w:rsidRPr="004F4B23">
              <w:rPr>
                <w:rFonts w:hint="eastAsia"/>
                <w:sz w:val="16"/>
                <w:szCs w:val="16"/>
              </w:rPr>
              <w:t>1</w:t>
            </w:r>
            <w:r w:rsidR="003D1381" w:rsidRPr="004F4B23">
              <w:rPr>
                <w:sz w:val="16"/>
                <w:szCs w:val="16"/>
              </w:rPr>
              <w:t>号線または尼崎駅</w:t>
            </w:r>
            <w:r w:rsidR="007935FC" w:rsidRPr="004F4B23">
              <w:rPr>
                <w:rFonts w:hint="eastAsia"/>
                <w:sz w:val="16"/>
                <w:szCs w:val="16"/>
              </w:rPr>
              <w:t>2</w:t>
            </w:r>
            <w:r w:rsidR="003D1381" w:rsidRPr="004F4B23">
              <w:rPr>
                <w:sz w:val="16"/>
                <w:szCs w:val="16"/>
              </w:rPr>
              <w:t>号線の道路境界線から</w:t>
            </w:r>
            <w:r w:rsidR="007935FC" w:rsidRPr="004F4B23">
              <w:rPr>
                <w:rFonts w:hint="eastAsia"/>
                <w:sz w:val="16"/>
                <w:szCs w:val="16"/>
              </w:rPr>
              <w:t>1</w:t>
            </w:r>
            <w:r w:rsidR="003D1381" w:rsidRPr="004F4B23">
              <w:rPr>
                <w:sz w:val="16"/>
                <w:szCs w:val="16"/>
              </w:rPr>
              <w:t>ｍ以上後退して設置される建築物の部分に該当する歩廊その他歩行者の利便に供する施設</w:t>
            </w:r>
          </w:p>
          <w:p w:rsidR="003D1381" w:rsidRPr="004F4B23" w:rsidRDefault="009C5281" w:rsidP="007935FC">
            <w:pPr>
              <w:spacing w:line="260" w:lineRule="exact"/>
              <w:ind w:leftChars="42" w:left="248" w:hangingChars="100" w:hanging="160"/>
              <w:rPr>
                <w:sz w:val="16"/>
                <w:szCs w:val="16"/>
              </w:rPr>
            </w:pPr>
            <w:r w:rsidRPr="004F4B23">
              <w:rPr>
                <w:sz w:val="16"/>
                <w:szCs w:val="16"/>
              </w:rPr>
              <w:t>(2)</w:t>
            </w:r>
            <w:r w:rsidR="003D1381" w:rsidRPr="004F4B23">
              <w:rPr>
                <w:spacing w:val="-4"/>
                <w:sz w:val="16"/>
                <w:szCs w:val="16"/>
              </w:rPr>
              <w:t>道路</w:t>
            </w:r>
            <w:r w:rsidRPr="004F4B23">
              <w:rPr>
                <w:spacing w:val="-4"/>
                <w:sz w:val="16"/>
                <w:szCs w:val="16"/>
              </w:rPr>
              <w:t>（駅前広場を含む。）</w:t>
            </w:r>
            <w:r w:rsidR="003D1381" w:rsidRPr="004F4B23">
              <w:rPr>
                <w:spacing w:val="-4"/>
                <w:sz w:val="16"/>
                <w:szCs w:val="16"/>
              </w:rPr>
              <w:t>を上空で横断</w:t>
            </w:r>
            <w:r w:rsidRPr="004F4B23">
              <w:rPr>
                <w:spacing w:val="-4"/>
                <w:sz w:val="16"/>
                <w:szCs w:val="16"/>
              </w:rPr>
              <w:t>する</w:t>
            </w:r>
            <w:r w:rsidR="003D1381" w:rsidRPr="004F4B23">
              <w:rPr>
                <w:spacing w:val="-4"/>
                <w:sz w:val="16"/>
                <w:szCs w:val="16"/>
              </w:rPr>
              <w:t>ための</w:t>
            </w:r>
            <w:r w:rsidRPr="004F4B23">
              <w:rPr>
                <w:spacing w:val="-4"/>
                <w:sz w:val="16"/>
                <w:szCs w:val="16"/>
              </w:rPr>
              <w:t>施設に</w:t>
            </w:r>
            <w:r w:rsidRPr="004F4B23">
              <w:rPr>
                <w:spacing w:val="-4"/>
                <w:sz w:val="16"/>
                <w:szCs w:val="16"/>
              </w:rPr>
              <w:t>(1)</w:t>
            </w:r>
            <w:r w:rsidRPr="004F4B23">
              <w:rPr>
                <w:spacing w:val="-4"/>
                <w:sz w:val="16"/>
                <w:szCs w:val="16"/>
              </w:rPr>
              <w:t>の施設を接続させるために</w:t>
            </w:r>
            <w:r w:rsidR="003D1381" w:rsidRPr="004F4B23">
              <w:rPr>
                <w:spacing w:val="-4"/>
                <w:sz w:val="16"/>
                <w:szCs w:val="16"/>
              </w:rPr>
              <w:t>設置される</w:t>
            </w:r>
            <w:r w:rsidRPr="004F4B23">
              <w:rPr>
                <w:spacing w:val="-4"/>
                <w:sz w:val="16"/>
                <w:szCs w:val="16"/>
              </w:rPr>
              <w:t>建築物の部分</w:t>
            </w:r>
          </w:p>
          <w:p w:rsidR="003324F8" w:rsidRPr="004F4B23" w:rsidRDefault="009C5281" w:rsidP="00722DCF">
            <w:pPr>
              <w:spacing w:afterLines="20" w:after="72" w:line="260" w:lineRule="exact"/>
              <w:ind w:leftChars="42" w:left="248" w:hangingChars="100" w:hanging="160"/>
              <w:rPr>
                <w:sz w:val="16"/>
                <w:szCs w:val="16"/>
              </w:rPr>
            </w:pPr>
            <w:r w:rsidRPr="004F4B23">
              <w:rPr>
                <w:sz w:val="16"/>
                <w:szCs w:val="16"/>
              </w:rPr>
              <w:t>(3)</w:t>
            </w:r>
            <w:r w:rsidRPr="004F4B23">
              <w:rPr>
                <w:sz w:val="16"/>
                <w:szCs w:val="16"/>
              </w:rPr>
              <w:t>道路を上空で横断するための施設に建築物（</w:t>
            </w:r>
            <w:r w:rsidRPr="004F4B23">
              <w:rPr>
                <w:sz w:val="16"/>
                <w:szCs w:val="16"/>
              </w:rPr>
              <w:t>(1)</w:t>
            </w:r>
            <w:r w:rsidRPr="004F4B23">
              <w:rPr>
                <w:sz w:val="16"/>
                <w:szCs w:val="16"/>
              </w:rPr>
              <w:t>の施設を除く。）を接続させるために設置される建築物の部分</w:t>
            </w:r>
          </w:p>
        </w:tc>
        <w:tc>
          <w:tcPr>
            <w:tcW w:w="1546" w:type="pct"/>
            <w:tcBorders>
              <w:left w:val="single" w:sz="12" w:space="0" w:color="auto"/>
              <w:right w:val="single" w:sz="12" w:space="0" w:color="auto"/>
            </w:tcBorders>
          </w:tcPr>
          <w:p w:rsidR="00B64BFA" w:rsidRPr="004F4B23" w:rsidRDefault="00B64BFA" w:rsidP="007F3F39">
            <w:pPr>
              <w:spacing w:beforeLines="20" w:before="72" w:line="260" w:lineRule="exact"/>
              <w:ind w:left="180" w:hangingChars="100" w:hanging="18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計画図表示の道路境界線のうち</w:t>
            </w:r>
          </w:p>
          <w:p w:rsidR="00C76C10" w:rsidRPr="004F4B23" w:rsidRDefault="00C76C10" w:rsidP="00A72652">
            <w:pPr>
              <w:spacing w:line="260" w:lineRule="exact"/>
              <w:ind w:leftChars="50" w:left="285" w:hangingChars="100" w:hanging="18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□緑遊広場の属する街区と尼崎駅前1号線との道路境界線</w:t>
            </w:r>
          </w:p>
          <w:p w:rsidR="00C76C10" w:rsidRPr="004F4B23" w:rsidRDefault="00C76C10" w:rsidP="00A72652">
            <w:pPr>
              <w:spacing w:line="260" w:lineRule="exact"/>
              <w:ind w:leftChars="50" w:left="195" w:hangingChars="50" w:hanging="90"/>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□上記以外の道路境界線</w:t>
            </w:r>
          </w:p>
          <w:p w:rsidR="00C94CA6" w:rsidRPr="004F4B23" w:rsidRDefault="00C94CA6" w:rsidP="00C76C10">
            <w:pPr>
              <w:spacing w:before="120" w:line="260" w:lineRule="exact"/>
              <w:rPr>
                <w:rFonts w:asciiTheme="majorEastAsia" w:eastAsiaTheme="majorEastAsia" w:hAnsiTheme="majorEastAsia"/>
                <w:sz w:val="18"/>
                <w:szCs w:val="18"/>
              </w:rPr>
            </w:pPr>
            <w:r w:rsidRPr="004F4B23">
              <w:rPr>
                <w:rFonts w:asciiTheme="majorEastAsia" w:eastAsiaTheme="majorEastAsia" w:hAnsiTheme="majorEastAsia" w:hint="eastAsia"/>
                <w:sz w:val="18"/>
                <w:szCs w:val="18"/>
              </w:rPr>
              <w:t>道路</w:t>
            </w:r>
            <w:r w:rsidRPr="004F4B23">
              <w:rPr>
                <w:rFonts w:asciiTheme="majorEastAsia" w:eastAsiaTheme="majorEastAsia" w:hAnsiTheme="majorEastAsia"/>
                <w:sz w:val="18"/>
                <w:szCs w:val="18"/>
              </w:rPr>
              <w:t>境界線からの有効距離</w:t>
            </w:r>
          </w:p>
          <w:p w:rsidR="00E02FDA" w:rsidRPr="004F4B23" w:rsidRDefault="00C94CA6" w:rsidP="00C94CA6">
            <w:pPr>
              <w:spacing w:line="260" w:lineRule="exact"/>
              <w:rPr>
                <w:rFonts w:asciiTheme="majorEastAsia" w:eastAsiaTheme="majorEastAsia" w:hAnsiTheme="majorEastAsia"/>
                <w:sz w:val="18"/>
                <w:szCs w:val="18"/>
              </w:rPr>
            </w:pPr>
            <w:r w:rsidRPr="004F4B23">
              <w:rPr>
                <w:rFonts w:asciiTheme="majorEastAsia" w:eastAsiaTheme="majorEastAsia" w:hAnsiTheme="majorEastAsia"/>
                <w:sz w:val="18"/>
                <w:szCs w:val="18"/>
              </w:rPr>
              <w:t xml:space="preserve">　　　　　</w:t>
            </w:r>
            <w:r w:rsidRPr="004F4B23">
              <w:rPr>
                <w:rFonts w:asciiTheme="majorEastAsia" w:eastAsiaTheme="majorEastAsia" w:hAnsiTheme="majorEastAsia"/>
                <w:sz w:val="18"/>
                <w:szCs w:val="18"/>
                <w:u w:val="thick"/>
              </w:rPr>
              <w:t xml:space="preserve">　　　　　</w:t>
            </w:r>
            <w:r w:rsidRPr="004F4B23">
              <w:rPr>
                <w:rFonts w:asciiTheme="majorEastAsia" w:eastAsiaTheme="majorEastAsia" w:hAnsiTheme="majorEastAsia"/>
                <w:sz w:val="18"/>
                <w:szCs w:val="18"/>
              </w:rPr>
              <w:t>ｍ</w:t>
            </w:r>
          </w:p>
          <w:p w:rsidR="00012A47" w:rsidRPr="004F4B23" w:rsidRDefault="00012A47" w:rsidP="00C76C10">
            <w:pPr>
              <w:spacing w:before="120" w:line="260" w:lineRule="exact"/>
              <w:ind w:left="160" w:hangingChars="100" w:hanging="160"/>
              <w:rPr>
                <w:sz w:val="16"/>
                <w:szCs w:val="16"/>
              </w:rPr>
            </w:pPr>
            <w:r w:rsidRPr="004F4B23">
              <w:rPr>
                <w:rFonts w:hint="eastAsia"/>
                <w:sz w:val="16"/>
                <w:szCs w:val="16"/>
              </w:rPr>
              <w:t>（適用除外）</w:t>
            </w:r>
          </w:p>
          <w:p w:rsidR="00C76C10" w:rsidRPr="004F4B23" w:rsidRDefault="00C76C10" w:rsidP="00012A47">
            <w:pPr>
              <w:spacing w:line="260" w:lineRule="exact"/>
              <w:ind w:leftChars="42" w:left="248" w:hangingChars="100" w:hanging="160"/>
              <w:rPr>
                <w:sz w:val="16"/>
                <w:szCs w:val="16"/>
              </w:rPr>
            </w:pPr>
            <w:r w:rsidRPr="004F4B23">
              <w:rPr>
                <w:rFonts w:hint="eastAsia"/>
                <w:sz w:val="16"/>
                <w:szCs w:val="16"/>
              </w:rPr>
              <w:t>□</w:t>
            </w:r>
            <w:r w:rsidR="00662159" w:rsidRPr="004F4B23">
              <w:rPr>
                <w:rFonts w:hint="eastAsia"/>
                <w:spacing w:val="-2"/>
                <w:sz w:val="16"/>
                <w:szCs w:val="16"/>
              </w:rPr>
              <w:t>(1)</w:t>
            </w:r>
            <w:r w:rsidRPr="004F4B23">
              <w:rPr>
                <w:spacing w:val="-2"/>
                <w:sz w:val="16"/>
                <w:szCs w:val="16"/>
              </w:rPr>
              <w:t>尼崎</w:t>
            </w:r>
            <w:r w:rsidRPr="004F4B23">
              <w:rPr>
                <w:rFonts w:hint="eastAsia"/>
                <w:spacing w:val="-2"/>
                <w:sz w:val="16"/>
                <w:szCs w:val="16"/>
              </w:rPr>
              <w:t>駅</w:t>
            </w:r>
            <w:r w:rsidRPr="004F4B23">
              <w:rPr>
                <w:spacing w:val="-2"/>
                <w:sz w:val="16"/>
                <w:szCs w:val="16"/>
              </w:rPr>
              <w:t>前</w:t>
            </w:r>
            <w:r w:rsidRPr="004F4B23">
              <w:rPr>
                <w:rFonts w:hint="eastAsia"/>
                <w:spacing w:val="-2"/>
                <w:sz w:val="16"/>
                <w:szCs w:val="16"/>
              </w:rPr>
              <w:t>1</w:t>
            </w:r>
            <w:r w:rsidRPr="004F4B23">
              <w:rPr>
                <w:spacing w:val="-2"/>
                <w:sz w:val="16"/>
                <w:szCs w:val="16"/>
              </w:rPr>
              <w:t>号線または尼崎駅</w:t>
            </w:r>
            <w:r w:rsidRPr="004F4B23">
              <w:rPr>
                <w:rFonts w:hint="eastAsia"/>
                <w:spacing w:val="-2"/>
                <w:sz w:val="16"/>
                <w:szCs w:val="16"/>
              </w:rPr>
              <w:t>2</w:t>
            </w:r>
            <w:r w:rsidRPr="004F4B23">
              <w:rPr>
                <w:spacing w:val="-2"/>
                <w:sz w:val="16"/>
                <w:szCs w:val="16"/>
              </w:rPr>
              <w:t>号線の道路境界線から</w:t>
            </w:r>
            <w:r w:rsidRPr="004F4B23">
              <w:rPr>
                <w:rFonts w:hint="eastAsia"/>
                <w:spacing w:val="-2"/>
                <w:sz w:val="16"/>
                <w:szCs w:val="16"/>
              </w:rPr>
              <w:t>1</w:t>
            </w:r>
            <w:r w:rsidRPr="004F4B23">
              <w:rPr>
                <w:spacing w:val="-2"/>
                <w:sz w:val="16"/>
                <w:szCs w:val="16"/>
              </w:rPr>
              <w:t>ｍ以上後退して設置される建築物の部分に該当する歩廊その他歩行者の利便に供する施設</w:t>
            </w:r>
          </w:p>
          <w:p w:rsidR="00C76C10" w:rsidRPr="004F4B23" w:rsidRDefault="00012A47" w:rsidP="00C76C10">
            <w:pPr>
              <w:spacing w:line="260" w:lineRule="exact"/>
              <w:ind w:leftChars="42" w:left="248" w:hangingChars="100" w:hanging="160"/>
              <w:rPr>
                <w:sz w:val="16"/>
                <w:szCs w:val="16"/>
              </w:rPr>
            </w:pPr>
            <w:r w:rsidRPr="004F4B23">
              <w:rPr>
                <w:rFonts w:hint="eastAsia"/>
                <w:sz w:val="16"/>
                <w:szCs w:val="16"/>
              </w:rPr>
              <w:t>□</w:t>
            </w:r>
            <w:r w:rsidR="00662159" w:rsidRPr="004F4B23">
              <w:rPr>
                <w:rFonts w:hint="eastAsia"/>
                <w:spacing w:val="-4"/>
                <w:sz w:val="16"/>
                <w:szCs w:val="16"/>
              </w:rPr>
              <w:t>(2)</w:t>
            </w:r>
            <w:r w:rsidR="00C76C10" w:rsidRPr="004F4B23">
              <w:rPr>
                <w:spacing w:val="-4"/>
                <w:sz w:val="16"/>
                <w:szCs w:val="16"/>
              </w:rPr>
              <w:t>道路（駅前広場を含む。）を上空で横断するための施設に</w:t>
            </w:r>
            <w:r w:rsidR="00C76C10" w:rsidRPr="004F4B23">
              <w:rPr>
                <w:spacing w:val="-4"/>
                <w:sz w:val="16"/>
                <w:szCs w:val="16"/>
              </w:rPr>
              <w:t>(1)</w:t>
            </w:r>
            <w:r w:rsidR="00C76C10" w:rsidRPr="004F4B23">
              <w:rPr>
                <w:spacing w:val="-4"/>
                <w:sz w:val="16"/>
                <w:szCs w:val="16"/>
              </w:rPr>
              <w:t>の施設を接続させるために設置される建築物の部分</w:t>
            </w:r>
          </w:p>
          <w:p w:rsidR="00C76C10" w:rsidRPr="004F4B23" w:rsidRDefault="00012A47" w:rsidP="00012A47">
            <w:pPr>
              <w:spacing w:line="260" w:lineRule="exact"/>
              <w:ind w:leftChars="42" w:left="248" w:hangingChars="100" w:hanging="160"/>
              <w:rPr>
                <w:sz w:val="16"/>
                <w:szCs w:val="16"/>
              </w:rPr>
            </w:pPr>
            <w:r w:rsidRPr="004F4B23">
              <w:rPr>
                <w:rFonts w:hint="eastAsia"/>
                <w:sz w:val="16"/>
                <w:szCs w:val="16"/>
              </w:rPr>
              <w:t>□</w:t>
            </w:r>
            <w:r w:rsidR="00662159" w:rsidRPr="004F4B23">
              <w:rPr>
                <w:rFonts w:hint="eastAsia"/>
                <w:spacing w:val="-4"/>
                <w:sz w:val="16"/>
                <w:szCs w:val="16"/>
              </w:rPr>
              <w:t>(3)</w:t>
            </w:r>
            <w:r w:rsidR="00C76C10" w:rsidRPr="004F4B23">
              <w:rPr>
                <w:spacing w:val="-4"/>
                <w:sz w:val="16"/>
                <w:szCs w:val="16"/>
              </w:rPr>
              <w:t>道路を上空で横断するための施設に建築物（</w:t>
            </w:r>
            <w:r w:rsidR="00C76C10" w:rsidRPr="004F4B23">
              <w:rPr>
                <w:spacing w:val="-4"/>
                <w:sz w:val="16"/>
                <w:szCs w:val="16"/>
              </w:rPr>
              <w:t>(1)</w:t>
            </w:r>
            <w:r w:rsidR="00C76C10" w:rsidRPr="004F4B23">
              <w:rPr>
                <w:spacing w:val="-4"/>
                <w:sz w:val="16"/>
                <w:szCs w:val="16"/>
              </w:rPr>
              <w:t>の施設を除く。）を接続させるために設置される建築物の部分</w:t>
            </w:r>
          </w:p>
        </w:tc>
        <w:tc>
          <w:tcPr>
            <w:tcW w:w="424" w:type="pct"/>
            <w:tcBorders>
              <w:left w:val="single" w:sz="12" w:space="0" w:color="auto"/>
            </w:tcBorders>
            <w:vAlign w:val="center"/>
          </w:tcPr>
          <w:p w:rsidR="00CD134A" w:rsidRPr="004F4B23" w:rsidRDefault="00CD134A" w:rsidP="00471A6D">
            <w:pPr>
              <w:spacing w:line="260" w:lineRule="exact"/>
              <w:jc w:val="center"/>
              <w:rPr>
                <w:sz w:val="18"/>
                <w:szCs w:val="18"/>
              </w:rPr>
            </w:pPr>
            <w:r w:rsidRPr="004F4B23">
              <w:rPr>
                <w:sz w:val="18"/>
                <w:szCs w:val="18"/>
              </w:rPr>
              <w:t>適・否</w:t>
            </w:r>
          </w:p>
        </w:tc>
      </w:tr>
      <w:tr w:rsidR="004F4B23" w:rsidRPr="004F4B23" w:rsidTr="007F3F39">
        <w:trPr>
          <w:trHeight w:val="2835"/>
          <w:jc w:val="center"/>
        </w:trPr>
        <w:tc>
          <w:tcPr>
            <w:tcW w:w="702" w:type="pct"/>
          </w:tcPr>
          <w:p w:rsidR="00CD134A" w:rsidRPr="004F4B23" w:rsidRDefault="00CD134A" w:rsidP="007F3F39">
            <w:pPr>
              <w:spacing w:beforeLines="20" w:before="72" w:line="260" w:lineRule="exact"/>
              <w:rPr>
                <w:sz w:val="18"/>
                <w:szCs w:val="18"/>
                <w:u w:val="single"/>
              </w:rPr>
            </w:pPr>
            <w:r w:rsidRPr="004F4B23">
              <w:rPr>
                <w:sz w:val="18"/>
                <w:szCs w:val="18"/>
                <w:u w:val="single"/>
              </w:rPr>
              <w:t>建築物の</w:t>
            </w:r>
            <w:r w:rsidR="007935FC" w:rsidRPr="004F4B23">
              <w:rPr>
                <w:rFonts w:hint="eastAsia"/>
                <w:sz w:val="18"/>
                <w:szCs w:val="18"/>
                <w:u w:val="single"/>
              </w:rPr>
              <w:br/>
            </w:r>
            <w:r w:rsidRPr="004F4B23">
              <w:rPr>
                <w:sz w:val="18"/>
                <w:szCs w:val="18"/>
                <w:u w:val="single"/>
              </w:rPr>
              <w:t>敷地面積の</w:t>
            </w:r>
            <w:r w:rsidR="007935FC" w:rsidRPr="004F4B23">
              <w:rPr>
                <w:rFonts w:hint="eastAsia"/>
                <w:sz w:val="18"/>
                <w:szCs w:val="18"/>
                <w:u w:val="single"/>
              </w:rPr>
              <w:br/>
            </w:r>
            <w:r w:rsidRPr="004F4B23">
              <w:rPr>
                <w:sz w:val="18"/>
                <w:szCs w:val="18"/>
                <w:u w:val="single"/>
              </w:rPr>
              <w:t>最低限度</w:t>
            </w:r>
          </w:p>
        </w:tc>
        <w:tc>
          <w:tcPr>
            <w:tcW w:w="2328" w:type="pct"/>
            <w:tcBorders>
              <w:right w:val="single" w:sz="12" w:space="0" w:color="auto"/>
            </w:tcBorders>
          </w:tcPr>
          <w:p w:rsidR="00C74362" w:rsidRPr="004F4B23" w:rsidRDefault="00471A6D" w:rsidP="007F3F39">
            <w:pPr>
              <w:spacing w:beforeLines="20" w:before="72" w:line="260" w:lineRule="exact"/>
              <w:rPr>
                <w:sz w:val="18"/>
                <w:szCs w:val="18"/>
              </w:rPr>
            </w:pPr>
            <w:r w:rsidRPr="004F4B23">
              <w:rPr>
                <w:rFonts w:hAnsi="ＭＳ 明朝" w:hint="eastAsia"/>
                <w:sz w:val="18"/>
                <w:szCs w:val="18"/>
              </w:rPr>
              <w:t>□</w:t>
            </w:r>
            <w:r w:rsidRPr="004F4B23">
              <w:rPr>
                <w:rFonts w:hAnsi="ＭＳ 明朝" w:hint="eastAsia"/>
                <w:sz w:val="18"/>
                <w:szCs w:val="18"/>
              </w:rPr>
              <w:t>A</w:t>
            </w:r>
            <w:r w:rsidR="00C74362" w:rsidRPr="004F4B23">
              <w:rPr>
                <w:rFonts w:hAnsi="ＭＳ 明朝" w:hint="eastAsia"/>
                <w:sz w:val="18"/>
                <w:szCs w:val="18"/>
              </w:rPr>
              <w:t>地区のみ</w:t>
            </w:r>
          </w:p>
          <w:p w:rsidR="00CD134A" w:rsidRPr="004F4B23" w:rsidRDefault="007935FC" w:rsidP="00471A6D">
            <w:pPr>
              <w:spacing w:line="260" w:lineRule="exact"/>
              <w:rPr>
                <w:sz w:val="18"/>
                <w:szCs w:val="18"/>
              </w:rPr>
            </w:pPr>
            <w:r w:rsidRPr="004F4B23">
              <w:rPr>
                <w:rFonts w:hint="eastAsia"/>
                <w:sz w:val="18"/>
                <w:szCs w:val="18"/>
              </w:rPr>
              <w:t>1,000</w:t>
            </w:r>
            <w:r w:rsidR="00CD134A" w:rsidRPr="004F4B23">
              <w:rPr>
                <w:sz w:val="18"/>
                <w:szCs w:val="18"/>
              </w:rPr>
              <w:t>㎡</w:t>
            </w:r>
          </w:p>
          <w:p w:rsidR="001E6D16" w:rsidRPr="004F4B23" w:rsidRDefault="005C7DF6" w:rsidP="00471A6D">
            <w:pPr>
              <w:spacing w:line="260" w:lineRule="exact"/>
              <w:rPr>
                <w:sz w:val="16"/>
                <w:szCs w:val="16"/>
              </w:rPr>
            </w:pPr>
            <w:r w:rsidRPr="004F4B23">
              <w:rPr>
                <w:sz w:val="16"/>
                <w:szCs w:val="16"/>
              </w:rPr>
              <w:t>ただし、</w:t>
            </w:r>
            <w:r w:rsidR="001E6D16" w:rsidRPr="004F4B23">
              <w:rPr>
                <w:rFonts w:hint="eastAsia"/>
                <w:sz w:val="16"/>
                <w:szCs w:val="16"/>
              </w:rPr>
              <w:t>公益上必要なものを除く。</w:t>
            </w:r>
          </w:p>
          <w:p w:rsidR="00F36449" w:rsidRPr="004F4B23" w:rsidRDefault="001E6D16" w:rsidP="0053425B">
            <w:pPr>
              <w:spacing w:line="260" w:lineRule="exact"/>
              <w:ind w:left="160" w:hangingChars="100" w:hanging="160"/>
              <w:rPr>
                <w:sz w:val="16"/>
                <w:szCs w:val="16"/>
              </w:rPr>
            </w:pPr>
            <w:r w:rsidRPr="004F4B23">
              <w:rPr>
                <w:rFonts w:hint="eastAsia"/>
                <w:sz w:val="16"/>
                <w:szCs w:val="16"/>
              </w:rPr>
              <w:t>※</w:t>
            </w:r>
            <w:r w:rsidR="00A627DE" w:rsidRPr="004F4B23">
              <w:rPr>
                <w:rFonts w:hint="eastAsia"/>
                <w:sz w:val="16"/>
                <w:szCs w:val="16"/>
              </w:rPr>
              <w:t>法第</w:t>
            </w:r>
            <w:r w:rsidR="00A627DE" w:rsidRPr="004F4B23">
              <w:rPr>
                <w:rFonts w:hint="eastAsia"/>
                <w:sz w:val="16"/>
                <w:szCs w:val="16"/>
              </w:rPr>
              <w:t>53</w:t>
            </w:r>
            <w:r w:rsidR="00A627DE" w:rsidRPr="004F4B23">
              <w:rPr>
                <w:rFonts w:hint="eastAsia"/>
                <w:sz w:val="16"/>
                <w:szCs w:val="16"/>
              </w:rPr>
              <w:t>条の</w:t>
            </w:r>
            <w:r w:rsidR="00A627DE" w:rsidRPr="004F4B23">
              <w:rPr>
                <w:rFonts w:hint="eastAsia"/>
                <w:sz w:val="16"/>
                <w:szCs w:val="16"/>
              </w:rPr>
              <w:t>2</w:t>
            </w:r>
            <w:r w:rsidR="00A627DE" w:rsidRPr="004F4B23">
              <w:rPr>
                <w:rFonts w:hint="eastAsia"/>
                <w:sz w:val="16"/>
                <w:szCs w:val="16"/>
              </w:rPr>
              <w:t>第</w:t>
            </w:r>
            <w:r w:rsidR="00A627DE" w:rsidRPr="004F4B23">
              <w:rPr>
                <w:rFonts w:hint="eastAsia"/>
                <w:sz w:val="16"/>
                <w:szCs w:val="16"/>
              </w:rPr>
              <w:t>1</w:t>
            </w:r>
            <w:r w:rsidR="00A627DE" w:rsidRPr="004F4B23">
              <w:rPr>
                <w:rFonts w:hint="eastAsia"/>
                <w:sz w:val="16"/>
                <w:szCs w:val="16"/>
              </w:rPr>
              <w:t>項第</w:t>
            </w:r>
            <w:r w:rsidR="00A627DE" w:rsidRPr="004F4B23">
              <w:rPr>
                <w:rFonts w:hint="eastAsia"/>
                <w:sz w:val="16"/>
                <w:szCs w:val="16"/>
              </w:rPr>
              <w:t>2</w:t>
            </w:r>
            <w:r w:rsidR="00A627DE" w:rsidRPr="004F4B23">
              <w:rPr>
                <w:rFonts w:hint="eastAsia"/>
                <w:sz w:val="16"/>
                <w:szCs w:val="16"/>
              </w:rPr>
              <w:t>号、法第</w:t>
            </w:r>
            <w:r w:rsidR="00A627DE" w:rsidRPr="004F4B23">
              <w:rPr>
                <w:rFonts w:hint="eastAsia"/>
                <w:sz w:val="16"/>
                <w:szCs w:val="16"/>
              </w:rPr>
              <w:t>44</w:t>
            </w:r>
            <w:r w:rsidR="00A627DE" w:rsidRPr="004F4B23">
              <w:rPr>
                <w:rFonts w:hint="eastAsia"/>
                <w:sz w:val="16"/>
                <w:szCs w:val="16"/>
              </w:rPr>
              <w:t>条第</w:t>
            </w:r>
            <w:r w:rsidR="00A627DE" w:rsidRPr="004F4B23">
              <w:rPr>
                <w:rFonts w:hint="eastAsia"/>
                <w:sz w:val="16"/>
                <w:szCs w:val="16"/>
              </w:rPr>
              <w:t>1</w:t>
            </w:r>
            <w:r w:rsidR="00A627DE" w:rsidRPr="004F4B23">
              <w:rPr>
                <w:rFonts w:hint="eastAsia"/>
                <w:sz w:val="16"/>
                <w:szCs w:val="16"/>
              </w:rPr>
              <w:t>項第</w:t>
            </w:r>
            <w:r w:rsidR="00A627DE" w:rsidRPr="004F4B23">
              <w:rPr>
                <w:rFonts w:hint="eastAsia"/>
                <w:sz w:val="16"/>
                <w:szCs w:val="16"/>
              </w:rPr>
              <w:t>1</w:t>
            </w:r>
            <w:r w:rsidR="00A627DE" w:rsidRPr="004F4B23">
              <w:rPr>
                <w:rFonts w:hint="eastAsia"/>
                <w:sz w:val="16"/>
                <w:szCs w:val="16"/>
              </w:rPr>
              <w:t>号</w:t>
            </w:r>
            <w:r w:rsidR="0014390B" w:rsidRPr="004F4B23">
              <w:rPr>
                <w:rFonts w:hint="eastAsia"/>
                <w:sz w:val="16"/>
                <w:szCs w:val="16"/>
              </w:rPr>
              <w:t>(</w:t>
            </w:r>
            <w:r w:rsidR="0014390B" w:rsidRPr="004F4B23">
              <w:rPr>
                <w:rFonts w:hint="eastAsia"/>
                <w:sz w:val="16"/>
                <w:szCs w:val="16"/>
              </w:rPr>
              <w:t>公益上必要なもの</w:t>
            </w:r>
            <w:r w:rsidR="0014390B" w:rsidRPr="004F4B23">
              <w:rPr>
                <w:rFonts w:hint="eastAsia"/>
                <w:sz w:val="16"/>
                <w:szCs w:val="16"/>
              </w:rPr>
              <w:t>)</w:t>
            </w:r>
            <w:r w:rsidR="00A627DE" w:rsidRPr="004F4B23">
              <w:rPr>
                <w:rFonts w:hint="eastAsia"/>
                <w:sz w:val="16"/>
                <w:szCs w:val="16"/>
              </w:rPr>
              <w:t>、第</w:t>
            </w:r>
            <w:r w:rsidR="00A627DE" w:rsidRPr="004F4B23">
              <w:rPr>
                <w:rFonts w:hint="eastAsia"/>
                <w:sz w:val="16"/>
                <w:szCs w:val="16"/>
              </w:rPr>
              <w:t>2</w:t>
            </w:r>
            <w:r w:rsidR="00A627DE" w:rsidRPr="004F4B23">
              <w:rPr>
                <w:rFonts w:hint="eastAsia"/>
                <w:sz w:val="16"/>
                <w:szCs w:val="16"/>
              </w:rPr>
              <w:t>号又は第</w:t>
            </w:r>
            <w:r w:rsidR="00A627DE" w:rsidRPr="004F4B23">
              <w:rPr>
                <w:rFonts w:hint="eastAsia"/>
                <w:sz w:val="16"/>
                <w:szCs w:val="16"/>
              </w:rPr>
              <w:t>4</w:t>
            </w:r>
            <w:r w:rsidR="00A627DE" w:rsidRPr="004F4B23">
              <w:rPr>
                <w:rFonts w:hint="eastAsia"/>
                <w:sz w:val="16"/>
                <w:szCs w:val="16"/>
              </w:rPr>
              <w:t>号</w:t>
            </w:r>
            <w:r w:rsidR="00A70B0B" w:rsidRPr="004F4B23">
              <w:rPr>
                <w:rFonts w:hint="eastAsia"/>
                <w:sz w:val="16"/>
                <w:szCs w:val="16"/>
              </w:rPr>
              <w:t>に該当する建築物の敷地</w:t>
            </w:r>
            <w:r w:rsidR="00F36449" w:rsidRPr="004F4B23">
              <w:rPr>
                <w:sz w:val="16"/>
                <w:szCs w:val="16"/>
              </w:rPr>
              <w:t>は除く。</w:t>
            </w:r>
            <w:r w:rsidR="0014390B" w:rsidRPr="004F4B23">
              <w:rPr>
                <w:rFonts w:hint="eastAsia"/>
                <w:sz w:val="16"/>
                <w:szCs w:val="16"/>
              </w:rPr>
              <w:t>（条例</w:t>
            </w:r>
            <w:r w:rsidR="0053425B" w:rsidRPr="004F4B23">
              <w:rPr>
                <w:rFonts w:hint="eastAsia"/>
                <w:sz w:val="16"/>
                <w:szCs w:val="16"/>
              </w:rPr>
              <w:t>で</w:t>
            </w:r>
            <w:r w:rsidR="0014390B" w:rsidRPr="004F4B23">
              <w:rPr>
                <w:rFonts w:hint="eastAsia"/>
                <w:sz w:val="16"/>
                <w:szCs w:val="16"/>
              </w:rPr>
              <w:t>規定）</w:t>
            </w:r>
          </w:p>
          <w:p w:rsidR="0014390B" w:rsidRPr="004F4B23" w:rsidRDefault="0014390B" w:rsidP="00471A6D">
            <w:pPr>
              <w:spacing w:line="260" w:lineRule="exact"/>
              <w:rPr>
                <w:sz w:val="16"/>
                <w:szCs w:val="16"/>
              </w:rPr>
            </w:pPr>
          </w:p>
          <w:p w:rsidR="0014390B" w:rsidRPr="004F4B23" w:rsidRDefault="0014390B" w:rsidP="00471A6D">
            <w:pPr>
              <w:spacing w:line="260" w:lineRule="exact"/>
              <w:rPr>
                <w:sz w:val="16"/>
                <w:szCs w:val="16"/>
              </w:rPr>
            </w:pPr>
          </w:p>
        </w:tc>
        <w:tc>
          <w:tcPr>
            <w:tcW w:w="1546" w:type="pct"/>
            <w:tcBorders>
              <w:left w:val="single" w:sz="12" w:space="0" w:color="auto"/>
              <w:right w:val="single" w:sz="12" w:space="0" w:color="auto"/>
            </w:tcBorders>
          </w:tcPr>
          <w:p w:rsidR="007C1AC6" w:rsidRPr="004F4B23" w:rsidRDefault="00012A47" w:rsidP="007F3F39">
            <w:pPr>
              <w:spacing w:beforeLines="20" w:before="72" w:line="260" w:lineRule="exact"/>
              <w:rPr>
                <w:rFonts w:asciiTheme="majorEastAsia" w:eastAsiaTheme="majorEastAsia" w:hAnsiTheme="majorEastAsia"/>
                <w:sz w:val="18"/>
                <w:szCs w:val="18"/>
              </w:rPr>
            </w:pPr>
            <w:r w:rsidRPr="004F4B23">
              <w:rPr>
                <w:rFonts w:asciiTheme="majorEastAsia" w:eastAsiaTheme="majorEastAsia" w:hAnsiTheme="majorEastAsia"/>
                <w:sz w:val="18"/>
                <w:szCs w:val="18"/>
              </w:rPr>
              <w:t xml:space="preserve">敷地面積　</w:t>
            </w:r>
            <w:r w:rsidRPr="004F4B23">
              <w:rPr>
                <w:rFonts w:asciiTheme="majorEastAsia" w:eastAsiaTheme="majorEastAsia" w:hAnsiTheme="majorEastAsia"/>
                <w:sz w:val="18"/>
                <w:szCs w:val="18"/>
                <w:u w:val="thick"/>
              </w:rPr>
              <w:t xml:space="preserve">　　　　　</w:t>
            </w:r>
            <w:r w:rsidRPr="004F4B23">
              <w:rPr>
                <w:rFonts w:asciiTheme="majorEastAsia" w:eastAsiaTheme="majorEastAsia" w:hAnsiTheme="majorEastAsia"/>
                <w:sz w:val="18"/>
                <w:szCs w:val="18"/>
              </w:rPr>
              <w:t>㎡</w:t>
            </w:r>
          </w:p>
          <w:p w:rsidR="00662159" w:rsidRPr="004F4B23" w:rsidRDefault="00662159" w:rsidP="00662159">
            <w:pPr>
              <w:spacing w:before="120" w:line="260" w:lineRule="exact"/>
              <w:ind w:left="160" w:hangingChars="100" w:hanging="160"/>
              <w:rPr>
                <w:sz w:val="16"/>
                <w:szCs w:val="16"/>
              </w:rPr>
            </w:pPr>
            <w:r w:rsidRPr="004F4B23">
              <w:rPr>
                <w:rFonts w:hint="eastAsia"/>
                <w:sz w:val="16"/>
                <w:szCs w:val="16"/>
              </w:rPr>
              <w:t>（適用除外）</w:t>
            </w:r>
          </w:p>
          <w:p w:rsidR="00662159" w:rsidRPr="004F4B23" w:rsidRDefault="00662159" w:rsidP="00662159">
            <w:pPr>
              <w:spacing w:line="260" w:lineRule="exact"/>
              <w:ind w:leftChars="42" w:left="248" w:hangingChars="100" w:hanging="160"/>
              <w:rPr>
                <w:sz w:val="16"/>
                <w:szCs w:val="16"/>
              </w:rPr>
            </w:pPr>
            <w:r w:rsidRPr="004F4B23">
              <w:rPr>
                <w:rFonts w:hint="eastAsia"/>
                <w:sz w:val="16"/>
                <w:szCs w:val="16"/>
              </w:rPr>
              <w:t>□公衆便所、巡査派出所その他これらに類する建築物</w:t>
            </w:r>
            <w:r w:rsidRPr="004F4B23">
              <w:rPr>
                <w:sz w:val="16"/>
                <w:szCs w:val="16"/>
              </w:rPr>
              <w:br/>
            </w:r>
            <w:r w:rsidRPr="004F4B23">
              <w:rPr>
                <w:rFonts w:hint="eastAsia"/>
                <w:sz w:val="16"/>
                <w:szCs w:val="16"/>
              </w:rPr>
              <w:t>[</w:t>
            </w:r>
            <w:r w:rsidRPr="004F4B23">
              <w:rPr>
                <w:rFonts w:hint="eastAsia"/>
                <w:sz w:val="16"/>
                <w:szCs w:val="16"/>
              </w:rPr>
              <w:t>法第</w:t>
            </w:r>
            <w:r w:rsidRPr="004F4B23">
              <w:rPr>
                <w:rFonts w:hint="eastAsia"/>
                <w:sz w:val="16"/>
                <w:szCs w:val="16"/>
              </w:rPr>
              <w:t>53</w:t>
            </w:r>
            <w:r w:rsidRPr="004F4B23">
              <w:rPr>
                <w:rFonts w:hint="eastAsia"/>
                <w:sz w:val="16"/>
                <w:szCs w:val="16"/>
              </w:rPr>
              <w:t>条の</w:t>
            </w:r>
            <w:r w:rsidRPr="004F4B23">
              <w:rPr>
                <w:rFonts w:hint="eastAsia"/>
                <w:sz w:val="16"/>
                <w:szCs w:val="16"/>
              </w:rPr>
              <w:t>2</w:t>
            </w:r>
            <w:r w:rsidRPr="004F4B23">
              <w:rPr>
                <w:rFonts w:hint="eastAsia"/>
                <w:sz w:val="16"/>
                <w:szCs w:val="16"/>
              </w:rPr>
              <w:t>第</w:t>
            </w:r>
            <w:r w:rsidRPr="004F4B23">
              <w:rPr>
                <w:rFonts w:hint="eastAsia"/>
                <w:sz w:val="16"/>
                <w:szCs w:val="16"/>
              </w:rPr>
              <w:t>1</w:t>
            </w:r>
            <w:r w:rsidRPr="004F4B23">
              <w:rPr>
                <w:rFonts w:hint="eastAsia"/>
                <w:sz w:val="16"/>
                <w:szCs w:val="16"/>
              </w:rPr>
              <w:t>項第</w:t>
            </w:r>
            <w:r w:rsidRPr="004F4B23">
              <w:rPr>
                <w:rFonts w:hint="eastAsia"/>
                <w:sz w:val="16"/>
                <w:szCs w:val="16"/>
              </w:rPr>
              <w:t>2</w:t>
            </w:r>
            <w:r w:rsidRPr="004F4B23">
              <w:rPr>
                <w:rFonts w:hint="eastAsia"/>
                <w:sz w:val="16"/>
                <w:szCs w:val="16"/>
              </w:rPr>
              <w:t>号</w:t>
            </w:r>
            <w:r w:rsidRPr="004F4B23">
              <w:rPr>
                <w:rFonts w:hint="eastAsia"/>
                <w:sz w:val="16"/>
                <w:szCs w:val="16"/>
              </w:rPr>
              <w:t>]</w:t>
            </w:r>
          </w:p>
          <w:p w:rsidR="00662159" w:rsidRPr="004F4B23" w:rsidRDefault="00662159" w:rsidP="00662159">
            <w:pPr>
              <w:spacing w:line="260" w:lineRule="exact"/>
              <w:ind w:leftChars="42" w:left="248" w:hangingChars="100" w:hanging="160"/>
              <w:rPr>
                <w:sz w:val="16"/>
                <w:szCs w:val="16"/>
              </w:rPr>
            </w:pPr>
            <w:r w:rsidRPr="004F4B23">
              <w:rPr>
                <w:rFonts w:hint="eastAsia"/>
                <w:sz w:val="16"/>
                <w:szCs w:val="16"/>
              </w:rPr>
              <w:t>□地盤面下に設ける建築物で公益上必要なもの</w:t>
            </w:r>
            <w:r w:rsidR="007B2EE7" w:rsidRPr="004F4B23">
              <w:rPr>
                <w:rFonts w:hint="eastAsia"/>
                <w:sz w:val="16"/>
                <w:szCs w:val="16"/>
              </w:rPr>
              <w:t xml:space="preserve"> </w:t>
            </w:r>
            <w:r w:rsidRPr="004F4B23">
              <w:rPr>
                <w:rFonts w:hint="eastAsia"/>
                <w:sz w:val="16"/>
                <w:szCs w:val="16"/>
              </w:rPr>
              <w:t>[</w:t>
            </w:r>
            <w:r w:rsidRPr="004F4B23">
              <w:rPr>
                <w:rFonts w:hint="eastAsia"/>
                <w:sz w:val="16"/>
                <w:szCs w:val="16"/>
              </w:rPr>
              <w:t>法第</w:t>
            </w:r>
            <w:r w:rsidRPr="004F4B23">
              <w:rPr>
                <w:rFonts w:hint="eastAsia"/>
                <w:sz w:val="16"/>
                <w:szCs w:val="16"/>
              </w:rPr>
              <w:t>44</w:t>
            </w:r>
            <w:r w:rsidRPr="004F4B23">
              <w:rPr>
                <w:rFonts w:hint="eastAsia"/>
                <w:sz w:val="16"/>
                <w:szCs w:val="16"/>
              </w:rPr>
              <w:t>条第</w:t>
            </w:r>
            <w:r w:rsidRPr="004F4B23">
              <w:rPr>
                <w:rFonts w:hint="eastAsia"/>
                <w:sz w:val="16"/>
                <w:szCs w:val="16"/>
              </w:rPr>
              <w:t>1</w:t>
            </w:r>
            <w:r w:rsidRPr="004F4B23">
              <w:rPr>
                <w:rFonts w:hint="eastAsia"/>
                <w:sz w:val="16"/>
                <w:szCs w:val="16"/>
              </w:rPr>
              <w:t>項第</w:t>
            </w:r>
            <w:r w:rsidRPr="004F4B23">
              <w:rPr>
                <w:rFonts w:hint="eastAsia"/>
                <w:sz w:val="16"/>
                <w:szCs w:val="16"/>
              </w:rPr>
              <w:t>1</w:t>
            </w:r>
            <w:r w:rsidRPr="004F4B23">
              <w:rPr>
                <w:rFonts w:hint="eastAsia"/>
                <w:sz w:val="16"/>
                <w:szCs w:val="16"/>
              </w:rPr>
              <w:t>号</w:t>
            </w:r>
            <w:r w:rsidRPr="004F4B23">
              <w:rPr>
                <w:rFonts w:hint="eastAsia"/>
                <w:sz w:val="16"/>
                <w:szCs w:val="16"/>
              </w:rPr>
              <w:t>]</w:t>
            </w:r>
          </w:p>
          <w:p w:rsidR="00662159" w:rsidRPr="004F4B23" w:rsidRDefault="00662159" w:rsidP="007B2EE7">
            <w:pPr>
              <w:spacing w:line="260" w:lineRule="exact"/>
              <w:ind w:leftChars="42" w:left="248" w:hangingChars="100" w:hanging="160"/>
              <w:rPr>
                <w:sz w:val="16"/>
                <w:szCs w:val="16"/>
              </w:rPr>
            </w:pPr>
            <w:r w:rsidRPr="004F4B23">
              <w:rPr>
                <w:rFonts w:hint="eastAsia"/>
                <w:sz w:val="16"/>
                <w:szCs w:val="16"/>
              </w:rPr>
              <w:t>□</w:t>
            </w:r>
            <w:r w:rsidRPr="004F4B23">
              <w:rPr>
                <w:rFonts w:hint="eastAsia"/>
                <w:spacing w:val="-6"/>
                <w:sz w:val="16"/>
                <w:szCs w:val="16"/>
              </w:rPr>
              <w:t>公共用歩廊その他政令で定める建築物</w:t>
            </w:r>
            <w:r w:rsidR="007B2EE7" w:rsidRPr="004F4B23">
              <w:rPr>
                <w:rFonts w:hint="eastAsia"/>
                <w:sz w:val="16"/>
                <w:szCs w:val="16"/>
              </w:rPr>
              <w:t xml:space="preserve"> </w:t>
            </w:r>
            <w:r w:rsidRPr="004F4B23">
              <w:rPr>
                <w:rFonts w:hint="eastAsia"/>
                <w:spacing w:val="-6"/>
                <w:sz w:val="16"/>
                <w:szCs w:val="16"/>
              </w:rPr>
              <w:t>[</w:t>
            </w:r>
            <w:r w:rsidRPr="004F4B23">
              <w:rPr>
                <w:rFonts w:hint="eastAsia"/>
                <w:spacing w:val="-6"/>
                <w:sz w:val="16"/>
                <w:szCs w:val="16"/>
              </w:rPr>
              <w:t>法第</w:t>
            </w:r>
            <w:r w:rsidRPr="004F4B23">
              <w:rPr>
                <w:rFonts w:hint="eastAsia"/>
                <w:spacing w:val="-6"/>
                <w:sz w:val="16"/>
                <w:szCs w:val="16"/>
              </w:rPr>
              <w:t>44</w:t>
            </w:r>
            <w:r w:rsidRPr="004F4B23">
              <w:rPr>
                <w:rFonts w:hint="eastAsia"/>
                <w:spacing w:val="-6"/>
                <w:sz w:val="16"/>
                <w:szCs w:val="16"/>
              </w:rPr>
              <w:t>条第</w:t>
            </w:r>
            <w:r w:rsidRPr="004F4B23">
              <w:rPr>
                <w:rFonts w:hint="eastAsia"/>
                <w:spacing w:val="-6"/>
                <w:sz w:val="16"/>
                <w:szCs w:val="16"/>
              </w:rPr>
              <w:t>1</w:t>
            </w:r>
            <w:r w:rsidRPr="004F4B23">
              <w:rPr>
                <w:rFonts w:hint="eastAsia"/>
                <w:spacing w:val="-6"/>
                <w:sz w:val="16"/>
                <w:szCs w:val="16"/>
              </w:rPr>
              <w:t>項第</w:t>
            </w:r>
            <w:r w:rsidRPr="004F4B23">
              <w:rPr>
                <w:rFonts w:hint="eastAsia"/>
                <w:spacing w:val="-6"/>
                <w:sz w:val="16"/>
                <w:szCs w:val="16"/>
              </w:rPr>
              <w:t>2</w:t>
            </w:r>
            <w:r w:rsidRPr="004F4B23">
              <w:rPr>
                <w:rFonts w:hint="eastAsia"/>
                <w:spacing w:val="-6"/>
                <w:sz w:val="16"/>
                <w:szCs w:val="16"/>
              </w:rPr>
              <w:t>号又は第</w:t>
            </w:r>
            <w:r w:rsidRPr="004F4B23">
              <w:rPr>
                <w:rFonts w:hint="eastAsia"/>
                <w:spacing w:val="-6"/>
                <w:sz w:val="16"/>
                <w:szCs w:val="16"/>
              </w:rPr>
              <w:t>4</w:t>
            </w:r>
            <w:r w:rsidRPr="004F4B23">
              <w:rPr>
                <w:rFonts w:hint="eastAsia"/>
                <w:spacing w:val="-6"/>
                <w:sz w:val="16"/>
                <w:szCs w:val="16"/>
              </w:rPr>
              <w:t>号</w:t>
            </w:r>
            <w:r w:rsidRPr="004F4B23">
              <w:rPr>
                <w:rFonts w:hint="eastAsia"/>
                <w:spacing w:val="-6"/>
                <w:sz w:val="16"/>
                <w:szCs w:val="16"/>
              </w:rPr>
              <w:t>]</w:t>
            </w:r>
          </w:p>
        </w:tc>
        <w:tc>
          <w:tcPr>
            <w:tcW w:w="424" w:type="pct"/>
            <w:tcBorders>
              <w:left w:val="single" w:sz="12" w:space="0" w:color="auto"/>
            </w:tcBorders>
            <w:vAlign w:val="center"/>
          </w:tcPr>
          <w:p w:rsidR="00CD134A" w:rsidRPr="004F4B23" w:rsidRDefault="00CD134A" w:rsidP="00471A6D">
            <w:pPr>
              <w:spacing w:line="260" w:lineRule="exact"/>
              <w:jc w:val="center"/>
              <w:rPr>
                <w:sz w:val="18"/>
                <w:szCs w:val="18"/>
              </w:rPr>
            </w:pPr>
            <w:r w:rsidRPr="004F4B23">
              <w:rPr>
                <w:sz w:val="18"/>
                <w:szCs w:val="18"/>
              </w:rPr>
              <w:t>適・否</w:t>
            </w:r>
          </w:p>
        </w:tc>
      </w:tr>
      <w:tr w:rsidR="004F4B23" w:rsidRPr="004F4B23" w:rsidTr="007F3F39">
        <w:trPr>
          <w:trHeight w:val="8483"/>
          <w:jc w:val="center"/>
        </w:trPr>
        <w:tc>
          <w:tcPr>
            <w:tcW w:w="702" w:type="pct"/>
          </w:tcPr>
          <w:p w:rsidR="00CD134A" w:rsidRPr="004F4B23" w:rsidRDefault="00E94745" w:rsidP="007F3F39">
            <w:pPr>
              <w:spacing w:beforeLines="20" w:before="72" w:line="260" w:lineRule="exact"/>
              <w:rPr>
                <w:sz w:val="18"/>
                <w:szCs w:val="18"/>
              </w:rPr>
            </w:pPr>
            <w:r w:rsidRPr="004F4B23">
              <w:rPr>
                <w:rFonts w:hint="eastAsia"/>
                <w:sz w:val="18"/>
                <w:szCs w:val="18"/>
              </w:rPr>
              <w:lastRenderedPageBreak/>
              <w:t>建築物等の</w:t>
            </w:r>
            <w:r w:rsidRPr="004F4B23">
              <w:rPr>
                <w:sz w:val="18"/>
                <w:szCs w:val="18"/>
              </w:rPr>
              <w:br/>
            </w:r>
            <w:r w:rsidR="00CD134A" w:rsidRPr="004F4B23">
              <w:rPr>
                <w:sz w:val="18"/>
                <w:szCs w:val="18"/>
              </w:rPr>
              <w:t>形態</w:t>
            </w:r>
            <w:r w:rsidR="00CD134A" w:rsidRPr="00FD60ED">
              <w:rPr>
                <w:sz w:val="18"/>
                <w:szCs w:val="18"/>
              </w:rPr>
              <w:t>又は</w:t>
            </w:r>
            <w:r w:rsidR="00F31688" w:rsidRPr="00FD60ED">
              <w:rPr>
                <w:rFonts w:hint="eastAsia"/>
                <w:sz w:val="18"/>
                <w:szCs w:val="18"/>
              </w:rPr>
              <w:t>色彩</w:t>
            </w:r>
            <w:r w:rsidR="007935FC" w:rsidRPr="00FD60ED">
              <w:rPr>
                <w:rFonts w:hint="eastAsia"/>
                <w:sz w:val="18"/>
                <w:szCs w:val="18"/>
              </w:rPr>
              <w:br/>
            </w:r>
            <w:r w:rsidR="00F31688" w:rsidRPr="00FD60ED">
              <w:rPr>
                <w:rFonts w:hint="eastAsia"/>
                <w:sz w:val="18"/>
                <w:szCs w:val="18"/>
              </w:rPr>
              <w:t>その他</w:t>
            </w:r>
            <w:r w:rsidR="00CD134A" w:rsidRPr="004F4B23">
              <w:rPr>
                <w:sz w:val="18"/>
                <w:szCs w:val="18"/>
              </w:rPr>
              <w:t>意匠の制限</w:t>
            </w:r>
          </w:p>
        </w:tc>
        <w:tc>
          <w:tcPr>
            <w:tcW w:w="2328" w:type="pct"/>
            <w:tcBorders>
              <w:right w:val="single" w:sz="12" w:space="0" w:color="auto"/>
            </w:tcBorders>
          </w:tcPr>
          <w:p w:rsidR="00CD134A" w:rsidRPr="004F4B23" w:rsidRDefault="00C94CA6" w:rsidP="007F3F39">
            <w:pPr>
              <w:spacing w:beforeLines="20" w:before="72" w:line="260" w:lineRule="exact"/>
              <w:ind w:left="180" w:hangingChars="100" w:hanging="180"/>
              <w:rPr>
                <w:sz w:val="18"/>
                <w:szCs w:val="18"/>
              </w:rPr>
            </w:pPr>
            <w:r w:rsidRPr="004F4B23">
              <w:rPr>
                <w:rFonts w:hint="eastAsia"/>
                <w:sz w:val="18"/>
                <w:szCs w:val="18"/>
              </w:rPr>
              <w:t>1</w:t>
            </w:r>
            <w:r w:rsidRPr="004F4B23">
              <w:rPr>
                <w:rFonts w:hint="eastAsia"/>
                <w:sz w:val="18"/>
                <w:szCs w:val="18"/>
              </w:rPr>
              <w:t>）</w:t>
            </w:r>
            <w:r w:rsidR="00CD134A" w:rsidRPr="004F4B23">
              <w:rPr>
                <w:sz w:val="18"/>
                <w:szCs w:val="18"/>
              </w:rPr>
              <w:t>建築物の形態、意匠は、周辺環境との調和を図り都市景観に十分配慮したものとする。</w:t>
            </w:r>
          </w:p>
          <w:p w:rsidR="00CD134A" w:rsidRPr="004F4B23" w:rsidRDefault="00C94CA6" w:rsidP="00471A6D">
            <w:pPr>
              <w:spacing w:line="260" w:lineRule="exact"/>
              <w:ind w:left="180" w:hangingChars="100" w:hanging="180"/>
              <w:rPr>
                <w:sz w:val="18"/>
                <w:szCs w:val="18"/>
              </w:rPr>
            </w:pPr>
            <w:r w:rsidRPr="004F4B23">
              <w:rPr>
                <w:rFonts w:hint="eastAsia"/>
                <w:sz w:val="18"/>
                <w:szCs w:val="18"/>
              </w:rPr>
              <w:t>2</w:t>
            </w:r>
            <w:r w:rsidRPr="004F4B23">
              <w:rPr>
                <w:rFonts w:hint="eastAsia"/>
                <w:sz w:val="18"/>
                <w:szCs w:val="18"/>
              </w:rPr>
              <w:t>）</w:t>
            </w:r>
            <w:r w:rsidR="00CD134A" w:rsidRPr="004F4B23">
              <w:rPr>
                <w:sz w:val="18"/>
                <w:szCs w:val="18"/>
              </w:rPr>
              <w:t>建築物の</w:t>
            </w:r>
            <w:r w:rsidR="00CD134A" w:rsidRPr="004F4B23">
              <w:rPr>
                <w:rFonts w:hAnsi="ＭＳ 明朝"/>
                <w:sz w:val="18"/>
                <w:szCs w:val="18"/>
              </w:rPr>
              <w:t>外壁若</w:t>
            </w:r>
            <w:r w:rsidR="00CD134A" w:rsidRPr="004F4B23">
              <w:rPr>
                <w:sz w:val="18"/>
                <w:szCs w:val="18"/>
              </w:rPr>
              <w:t>しくはこれに代わる柱の色彩は、周辺環境に配慮した色調とする。</w:t>
            </w:r>
          </w:p>
          <w:p w:rsidR="00CD134A" w:rsidRPr="004F4B23" w:rsidRDefault="00C94CA6" w:rsidP="00471A6D">
            <w:pPr>
              <w:spacing w:line="260" w:lineRule="exact"/>
              <w:ind w:left="180" w:hangingChars="100" w:hanging="180"/>
              <w:rPr>
                <w:sz w:val="18"/>
                <w:szCs w:val="18"/>
              </w:rPr>
            </w:pPr>
            <w:r w:rsidRPr="004F4B23">
              <w:rPr>
                <w:rFonts w:hAnsi="ＭＳ 明朝" w:hint="eastAsia"/>
                <w:sz w:val="18"/>
                <w:szCs w:val="18"/>
              </w:rPr>
              <w:t>3</w:t>
            </w:r>
            <w:r w:rsidRPr="004F4B23">
              <w:rPr>
                <w:rFonts w:hAnsi="ＭＳ 明朝" w:hint="eastAsia"/>
                <w:sz w:val="18"/>
                <w:szCs w:val="18"/>
              </w:rPr>
              <w:t>）</w:t>
            </w:r>
            <w:r w:rsidR="00CD134A" w:rsidRPr="004F4B23">
              <w:rPr>
                <w:rFonts w:hAnsi="ＭＳ 明朝"/>
                <w:sz w:val="18"/>
                <w:szCs w:val="18"/>
              </w:rPr>
              <w:t>屋外広告物</w:t>
            </w:r>
            <w:r w:rsidR="00CD134A" w:rsidRPr="004F4B23">
              <w:rPr>
                <w:sz w:val="18"/>
                <w:szCs w:val="18"/>
              </w:rPr>
              <w:t>、看板は都市景観に十分配慮したものとする。</w:t>
            </w:r>
          </w:p>
          <w:p w:rsidR="00CD134A" w:rsidRPr="004F4B23" w:rsidRDefault="00C94CA6" w:rsidP="00471A6D">
            <w:pPr>
              <w:spacing w:line="260" w:lineRule="exact"/>
              <w:ind w:left="180" w:hangingChars="100" w:hanging="180"/>
              <w:rPr>
                <w:sz w:val="18"/>
                <w:szCs w:val="18"/>
              </w:rPr>
            </w:pPr>
            <w:r w:rsidRPr="004F4B23">
              <w:rPr>
                <w:rFonts w:hAnsi="ＭＳ 明朝" w:hint="eastAsia"/>
                <w:sz w:val="18"/>
                <w:szCs w:val="18"/>
              </w:rPr>
              <w:t>4</w:t>
            </w:r>
            <w:r w:rsidRPr="004F4B23">
              <w:rPr>
                <w:rFonts w:hAnsi="ＭＳ 明朝" w:hint="eastAsia"/>
                <w:sz w:val="18"/>
                <w:szCs w:val="18"/>
              </w:rPr>
              <w:t>）</w:t>
            </w:r>
            <w:r w:rsidR="00CD134A" w:rsidRPr="004F4B23">
              <w:rPr>
                <w:rFonts w:hAnsi="ＭＳ 明朝"/>
                <w:sz w:val="18"/>
                <w:szCs w:val="18"/>
              </w:rPr>
              <w:t>まちかど</w:t>
            </w:r>
            <w:r w:rsidR="00CD134A" w:rsidRPr="004F4B23">
              <w:rPr>
                <w:sz w:val="18"/>
                <w:szCs w:val="18"/>
              </w:rPr>
              <w:t>広場や壁面後退により確保する空間の意匠は、公共空間部分と調和の取れたものとする。</w:t>
            </w:r>
          </w:p>
          <w:p w:rsidR="00CD134A" w:rsidRPr="004F4B23" w:rsidRDefault="00C94CA6" w:rsidP="00471A6D">
            <w:pPr>
              <w:spacing w:line="260" w:lineRule="exact"/>
              <w:ind w:left="180" w:hangingChars="100" w:hanging="180"/>
              <w:rPr>
                <w:sz w:val="18"/>
                <w:szCs w:val="18"/>
              </w:rPr>
            </w:pPr>
            <w:r w:rsidRPr="004F4B23">
              <w:rPr>
                <w:rFonts w:hint="eastAsia"/>
                <w:sz w:val="18"/>
                <w:szCs w:val="18"/>
              </w:rPr>
              <w:t>5</w:t>
            </w:r>
            <w:r w:rsidRPr="004F4B23">
              <w:rPr>
                <w:rFonts w:hint="eastAsia"/>
                <w:sz w:val="18"/>
                <w:szCs w:val="18"/>
              </w:rPr>
              <w:t>）</w:t>
            </w:r>
            <w:r w:rsidR="00CD134A" w:rsidRPr="004F4B23">
              <w:rPr>
                <w:sz w:val="18"/>
                <w:szCs w:val="18"/>
              </w:rPr>
              <w:t>緑豊かな都市空間を形成するため、敷地内緑化や建物緑化（壁面緑化や屋上緑化等）に努めることとする。</w:t>
            </w:r>
          </w:p>
          <w:p w:rsidR="00CD134A" w:rsidRPr="004F4B23" w:rsidRDefault="00C94CA6" w:rsidP="00471A6D">
            <w:pPr>
              <w:spacing w:line="260" w:lineRule="exact"/>
              <w:ind w:left="180" w:hangingChars="100" w:hanging="180"/>
              <w:rPr>
                <w:sz w:val="18"/>
                <w:szCs w:val="18"/>
              </w:rPr>
            </w:pPr>
            <w:r w:rsidRPr="004F4B23">
              <w:rPr>
                <w:rFonts w:hint="eastAsia"/>
                <w:sz w:val="18"/>
                <w:szCs w:val="18"/>
              </w:rPr>
              <w:t>6</w:t>
            </w:r>
            <w:r w:rsidRPr="004F4B23">
              <w:rPr>
                <w:rFonts w:hint="eastAsia"/>
                <w:sz w:val="18"/>
                <w:szCs w:val="18"/>
              </w:rPr>
              <w:t>）</w:t>
            </w:r>
            <w:r w:rsidR="00CD134A" w:rsidRPr="004F4B23">
              <w:rPr>
                <w:sz w:val="18"/>
                <w:szCs w:val="18"/>
              </w:rPr>
              <w:t>鉄道沿道においては、車窓からの見え方に</w:t>
            </w:r>
            <w:r w:rsidR="00CD134A" w:rsidRPr="004F4B23">
              <w:rPr>
                <w:rFonts w:hAnsi="ＭＳ 明朝"/>
                <w:sz w:val="18"/>
                <w:szCs w:val="18"/>
              </w:rPr>
              <w:t>十分配慮</w:t>
            </w:r>
            <w:r w:rsidR="00CD134A" w:rsidRPr="004F4B23">
              <w:rPr>
                <w:sz w:val="18"/>
                <w:szCs w:val="18"/>
              </w:rPr>
              <w:t>する。</w:t>
            </w:r>
          </w:p>
          <w:p w:rsidR="00C94CA6" w:rsidRPr="004F4B23" w:rsidRDefault="00C94CA6" w:rsidP="00722DCF">
            <w:pPr>
              <w:spacing w:beforeLines="20" w:before="72" w:line="260" w:lineRule="exact"/>
              <w:ind w:left="850" w:hangingChars="500" w:hanging="850"/>
              <w:rPr>
                <w:rFonts w:hAnsi="ＭＳ 明朝"/>
                <w:sz w:val="17"/>
                <w:szCs w:val="17"/>
              </w:rPr>
            </w:pPr>
            <w:r w:rsidRPr="004F4B23">
              <w:rPr>
                <w:rFonts w:hAnsi="ＭＳ 明朝" w:hint="eastAsia"/>
                <w:sz w:val="17"/>
                <w:szCs w:val="17"/>
              </w:rPr>
              <w:t>（</w:t>
            </w:r>
            <w:r w:rsidR="00252FC0" w:rsidRPr="004F4B23">
              <w:rPr>
                <w:rFonts w:hAnsi="ＭＳ 明朝" w:hint="eastAsia"/>
                <w:sz w:val="17"/>
                <w:szCs w:val="17"/>
              </w:rPr>
              <w:t>参考</w:t>
            </w:r>
            <w:r w:rsidRPr="004F4B23">
              <w:rPr>
                <w:rFonts w:hAnsi="ＭＳ 明朝" w:hint="eastAsia"/>
                <w:sz w:val="17"/>
                <w:szCs w:val="17"/>
              </w:rPr>
              <w:t>色彩基準）</w:t>
            </w:r>
            <w:r w:rsidRPr="004F4B23">
              <w:rPr>
                <w:rFonts w:hAnsi="ＭＳ 明朝" w:hint="eastAsia"/>
                <w:sz w:val="16"/>
                <w:szCs w:val="17"/>
              </w:rPr>
              <w:t>基調となる色彩</w:t>
            </w:r>
            <w:r w:rsidR="00C74362" w:rsidRPr="004F4B23">
              <w:rPr>
                <w:rFonts w:hAnsi="ＭＳ 明朝" w:hint="eastAsia"/>
                <w:sz w:val="16"/>
                <w:szCs w:val="17"/>
              </w:rPr>
              <w:t>（建築物）</w:t>
            </w:r>
          </w:p>
          <w:p w:rsidR="00605113" w:rsidRPr="004F4B23" w:rsidRDefault="00605113" w:rsidP="00605113">
            <w:pPr>
              <w:spacing w:line="260" w:lineRule="exact"/>
              <w:ind w:leftChars="50" w:left="915" w:hangingChars="450" w:hanging="810"/>
              <w:rPr>
                <w:rFonts w:hAnsi="ＭＳ 明朝"/>
                <w:sz w:val="18"/>
                <w:szCs w:val="18"/>
              </w:rPr>
            </w:pPr>
            <w:r w:rsidRPr="004F4B23">
              <w:rPr>
                <w:rFonts w:hAnsi="ＭＳ 明朝" w:hint="eastAsia"/>
                <w:sz w:val="18"/>
                <w:szCs w:val="18"/>
              </w:rPr>
              <w:t>□</w:t>
            </w:r>
            <w:r w:rsidRPr="004F4B23">
              <w:rPr>
                <w:rFonts w:hAnsi="ＭＳ 明朝" w:hint="eastAsia"/>
                <w:sz w:val="18"/>
                <w:szCs w:val="18"/>
              </w:rPr>
              <w:t>A</w:t>
            </w:r>
            <w:r w:rsidRPr="004F4B23">
              <w:rPr>
                <w:rFonts w:hAnsi="ＭＳ 明朝" w:hint="eastAsia"/>
                <w:sz w:val="18"/>
                <w:szCs w:val="18"/>
              </w:rPr>
              <w:t>･</w:t>
            </w:r>
            <w:r w:rsidRPr="004F4B23">
              <w:rPr>
                <w:rFonts w:hAnsi="ＭＳ 明朝" w:hint="eastAsia"/>
                <w:sz w:val="18"/>
                <w:szCs w:val="18"/>
              </w:rPr>
              <w:t>B</w:t>
            </w:r>
            <w:r w:rsidRPr="004F4B23">
              <w:rPr>
                <w:rFonts w:hAnsi="ＭＳ 明朝" w:hint="eastAsia"/>
                <w:sz w:val="18"/>
                <w:szCs w:val="18"/>
              </w:rPr>
              <w:t>地区</w:t>
            </w:r>
          </w:p>
          <w:p w:rsidR="00C94CA6" w:rsidRPr="004F4B23" w:rsidRDefault="00C94CA6" w:rsidP="00C94CA6">
            <w:pPr>
              <w:spacing w:line="260" w:lineRule="exact"/>
              <w:ind w:leftChars="50" w:left="870" w:hangingChars="450" w:hanging="765"/>
              <w:rPr>
                <w:rFonts w:hAnsi="ＭＳ 明朝"/>
                <w:sz w:val="17"/>
                <w:szCs w:val="17"/>
              </w:rPr>
            </w:pPr>
            <w:r w:rsidRPr="004F4B23">
              <w:rPr>
                <w:rFonts w:hAnsi="ＭＳ 明朝" w:hint="eastAsia"/>
                <w:sz w:val="17"/>
                <w:szCs w:val="17"/>
                <w:u w:val="single"/>
              </w:rPr>
              <w:t>30m</w:t>
            </w:r>
            <w:r w:rsidRPr="004F4B23">
              <w:rPr>
                <w:rFonts w:hAnsi="ＭＳ 明朝" w:hint="eastAsia"/>
                <w:sz w:val="17"/>
                <w:szCs w:val="17"/>
                <w:u w:val="single"/>
              </w:rPr>
              <w:t>以下の部分</w:t>
            </w:r>
            <w:r w:rsidRPr="004F4B23">
              <w:rPr>
                <w:rFonts w:hAnsi="ＭＳ 明朝" w:hint="eastAsia"/>
                <w:sz w:val="17"/>
                <w:szCs w:val="17"/>
              </w:rPr>
              <w:t xml:space="preserve"> </w:t>
            </w:r>
          </w:p>
          <w:p w:rsidR="00C94CA6" w:rsidRPr="004F4B23" w:rsidRDefault="00C94CA6" w:rsidP="00C94CA6">
            <w:pPr>
              <w:spacing w:line="260" w:lineRule="exact"/>
              <w:ind w:firstLineChars="62" w:firstLine="105"/>
              <w:rPr>
                <w:rFonts w:hAnsi="ＭＳ 明朝"/>
                <w:sz w:val="17"/>
                <w:szCs w:val="17"/>
              </w:rPr>
            </w:pPr>
            <w:r w:rsidRPr="004F4B23">
              <w:rPr>
                <w:rFonts w:hAnsi="ＭＳ 明朝" w:hint="eastAsia"/>
                <w:sz w:val="17"/>
                <w:szCs w:val="17"/>
              </w:rPr>
              <w:t>R</w:t>
            </w:r>
            <w:r w:rsidRPr="004F4B23">
              <w:rPr>
                <w:rFonts w:hAnsi="ＭＳ 明朝" w:hint="eastAsia"/>
                <w:sz w:val="17"/>
                <w:szCs w:val="17"/>
              </w:rPr>
              <w:t>・</w:t>
            </w:r>
            <w:r w:rsidRPr="004F4B23">
              <w:rPr>
                <w:rFonts w:hAnsi="ＭＳ 明朝" w:hint="eastAsia"/>
                <w:sz w:val="17"/>
                <w:szCs w:val="17"/>
              </w:rPr>
              <w:t>YR</w:t>
            </w:r>
            <w:r w:rsidRPr="004F4B23">
              <w:rPr>
                <w:rFonts w:hAnsi="ＭＳ 明朝" w:hint="eastAsia"/>
                <w:sz w:val="17"/>
                <w:szCs w:val="17"/>
              </w:rPr>
              <w:t>・</w:t>
            </w:r>
            <w:r w:rsidRPr="004F4B23">
              <w:rPr>
                <w:rFonts w:hAnsi="ＭＳ 明朝" w:hint="eastAsia"/>
                <w:sz w:val="17"/>
                <w:szCs w:val="17"/>
              </w:rPr>
              <w:t>Y</w:t>
            </w:r>
            <w:r w:rsidRPr="004F4B23">
              <w:rPr>
                <w:rFonts w:hAnsi="ＭＳ 明朝" w:hint="eastAsia"/>
                <w:sz w:val="17"/>
                <w:szCs w:val="17"/>
              </w:rPr>
              <w:t>系</w:t>
            </w:r>
            <w:r w:rsidRPr="004F4B23">
              <w:rPr>
                <w:rFonts w:hAnsi="ＭＳ 明朝" w:hint="eastAsia"/>
                <w:sz w:val="17"/>
                <w:szCs w:val="17"/>
              </w:rPr>
              <w:t xml:space="preserve">   </w:t>
            </w:r>
            <w:r w:rsidRPr="004F4B23">
              <w:rPr>
                <w:rFonts w:hAnsi="ＭＳ 明朝" w:hint="eastAsia"/>
                <w:sz w:val="17"/>
                <w:szCs w:val="17"/>
              </w:rPr>
              <w:t>明度：指定なし</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5</w:t>
            </w:r>
            <w:r w:rsidRPr="004F4B23">
              <w:rPr>
                <w:rFonts w:hAnsi="ＭＳ 明朝" w:hint="eastAsia"/>
                <w:sz w:val="17"/>
                <w:szCs w:val="17"/>
              </w:rPr>
              <w:t>以下</w:t>
            </w:r>
          </w:p>
          <w:p w:rsidR="00C94CA6" w:rsidRPr="004F4B23" w:rsidRDefault="00C94CA6" w:rsidP="00C94CA6">
            <w:pPr>
              <w:spacing w:line="260" w:lineRule="exact"/>
              <w:ind w:firstLineChars="62" w:firstLine="105"/>
              <w:rPr>
                <w:rFonts w:hAnsi="ＭＳ 明朝"/>
                <w:sz w:val="17"/>
                <w:szCs w:val="17"/>
              </w:rPr>
            </w:pPr>
            <w:r w:rsidRPr="004F4B23">
              <w:rPr>
                <w:rFonts w:hAnsi="ＭＳ 明朝" w:hint="eastAsia"/>
                <w:sz w:val="17"/>
                <w:szCs w:val="17"/>
              </w:rPr>
              <w:t>その他</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5</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3</w:t>
            </w:r>
            <w:r w:rsidRPr="004F4B23">
              <w:rPr>
                <w:rFonts w:hAnsi="ＭＳ 明朝" w:hint="eastAsia"/>
                <w:sz w:val="17"/>
                <w:szCs w:val="17"/>
              </w:rPr>
              <w:t>以下</w:t>
            </w:r>
          </w:p>
          <w:p w:rsidR="00C74362" w:rsidRPr="004F4B23" w:rsidRDefault="00C74362" w:rsidP="00C94CA6">
            <w:pPr>
              <w:spacing w:line="260" w:lineRule="exact"/>
              <w:ind w:firstLineChars="62" w:firstLine="105"/>
              <w:rPr>
                <w:rFonts w:hAnsi="ＭＳ 明朝"/>
                <w:sz w:val="17"/>
                <w:szCs w:val="17"/>
              </w:rPr>
            </w:pPr>
            <w:r w:rsidRPr="004F4B23">
              <w:rPr>
                <w:rFonts w:hAnsi="ＭＳ 明朝" w:hint="eastAsia"/>
                <w:sz w:val="17"/>
                <w:szCs w:val="17"/>
              </w:rPr>
              <w:t>無彩色</w:t>
            </w:r>
            <w:r w:rsidRPr="004F4B23">
              <w:rPr>
                <w:rFonts w:hAnsi="ＭＳ 明朝" w:hint="eastAsia"/>
                <w:sz w:val="17"/>
                <w:szCs w:val="17"/>
              </w:rPr>
              <w:t xml:space="preserve">   </w:t>
            </w:r>
            <w:r w:rsidRPr="004F4B23">
              <w:rPr>
                <w:rFonts w:hAnsi="ＭＳ 明朝" w:hint="eastAsia"/>
                <w:sz w:val="17"/>
                <w:szCs w:val="17"/>
              </w:rPr>
              <w:t xml:space="preserve">　　　指定なし</w:t>
            </w:r>
          </w:p>
          <w:p w:rsidR="00C94CA6" w:rsidRPr="004F4B23" w:rsidRDefault="00605113" w:rsidP="00C94CA6">
            <w:pPr>
              <w:spacing w:line="260" w:lineRule="exact"/>
              <w:ind w:firstLineChars="62" w:firstLine="105"/>
              <w:rPr>
                <w:rFonts w:hAnsi="ＭＳ 明朝"/>
                <w:sz w:val="17"/>
                <w:szCs w:val="17"/>
              </w:rPr>
            </w:pPr>
            <w:r w:rsidRPr="004F4B23">
              <w:rPr>
                <w:rFonts w:hAnsi="ＭＳ 明朝" w:hint="eastAsia"/>
                <w:sz w:val="17"/>
                <w:szCs w:val="17"/>
                <w:u w:val="single"/>
              </w:rPr>
              <w:t>30</w:t>
            </w:r>
            <w:r w:rsidR="00C94CA6" w:rsidRPr="004F4B23">
              <w:rPr>
                <w:rFonts w:hAnsi="ＭＳ 明朝" w:hint="eastAsia"/>
                <w:sz w:val="17"/>
                <w:szCs w:val="17"/>
                <w:u w:val="single"/>
              </w:rPr>
              <w:t>m</w:t>
            </w:r>
            <w:r w:rsidR="00C94CA6" w:rsidRPr="004F4B23">
              <w:rPr>
                <w:rFonts w:hAnsi="ＭＳ 明朝" w:hint="eastAsia"/>
                <w:sz w:val="17"/>
                <w:szCs w:val="17"/>
                <w:u w:val="single"/>
              </w:rPr>
              <w:t>を超える部分</w:t>
            </w:r>
            <w:r w:rsidR="00C94CA6" w:rsidRPr="004F4B23">
              <w:rPr>
                <w:rFonts w:hAnsi="ＭＳ 明朝" w:hint="eastAsia"/>
                <w:sz w:val="17"/>
                <w:szCs w:val="17"/>
              </w:rPr>
              <w:t xml:space="preserve">      </w:t>
            </w:r>
          </w:p>
          <w:p w:rsidR="00C94CA6" w:rsidRPr="004F4B23" w:rsidRDefault="00C94CA6" w:rsidP="00C94CA6">
            <w:pPr>
              <w:spacing w:line="260" w:lineRule="exact"/>
              <w:ind w:firstLineChars="62" w:firstLine="105"/>
              <w:rPr>
                <w:rFonts w:hAnsi="ＭＳ 明朝"/>
                <w:sz w:val="17"/>
                <w:szCs w:val="17"/>
              </w:rPr>
            </w:pPr>
            <w:r w:rsidRPr="004F4B23">
              <w:rPr>
                <w:rFonts w:hAnsi="ＭＳ 明朝" w:hint="eastAsia"/>
                <w:sz w:val="17"/>
                <w:szCs w:val="17"/>
              </w:rPr>
              <w:t>R</w:t>
            </w:r>
            <w:r w:rsidRPr="004F4B23">
              <w:rPr>
                <w:rFonts w:hAnsi="ＭＳ 明朝" w:hint="eastAsia"/>
                <w:sz w:val="17"/>
                <w:szCs w:val="17"/>
              </w:rPr>
              <w:t>・</w:t>
            </w:r>
            <w:r w:rsidRPr="004F4B23">
              <w:rPr>
                <w:rFonts w:hAnsi="ＭＳ 明朝" w:hint="eastAsia"/>
                <w:sz w:val="17"/>
                <w:szCs w:val="17"/>
              </w:rPr>
              <w:t>YR</w:t>
            </w:r>
            <w:r w:rsidRPr="004F4B23">
              <w:rPr>
                <w:rFonts w:hAnsi="ＭＳ 明朝" w:hint="eastAsia"/>
                <w:sz w:val="17"/>
                <w:szCs w:val="17"/>
              </w:rPr>
              <w:t>・</w:t>
            </w:r>
            <w:r w:rsidRPr="004F4B23">
              <w:rPr>
                <w:rFonts w:hAnsi="ＭＳ 明朝" w:hint="eastAsia"/>
                <w:sz w:val="17"/>
                <w:szCs w:val="17"/>
              </w:rPr>
              <w:t>Y</w:t>
            </w:r>
            <w:r w:rsidRPr="004F4B23">
              <w:rPr>
                <w:rFonts w:hAnsi="ＭＳ 明朝" w:hint="eastAsia"/>
                <w:sz w:val="17"/>
                <w:szCs w:val="17"/>
              </w:rPr>
              <w:t>系</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6</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3</w:t>
            </w:r>
            <w:r w:rsidRPr="004F4B23">
              <w:rPr>
                <w:rFonts w:hAnsi="ＭＳ 明朝" w:hint="eastAsia"/>
                <w:sz w:val="17"/>
                <w:szCs w:val="17"/>
              </w:rPr>
              <w:t>以下</w:t>
            </w:r>
          </w:p>
          <w:p w:rsidR="00C94CA6" w:rsidRPr="004F4B23" w:rsidRDefault="00C94CA6" w:rsidP="00C94CA6">
            <w:pPr>
              <w:spacing w:line="260" w:lineRule="exact"/>
              <w:ind w:firstLineChars="62" w:firstLine="105"/>
              <w:rPr>
                <w:rFonts w:hAnsi="ＭＳ 明朝"/>
                <w:sz w:val="17"/>
                <w:szCs w:val="17"/>
              </w:rPr>
            </w:pPr>
            <w:r w:rsidRPr="004F4B23">
              <w:rPr>
                <w:rFonts w:hAnsi="ＭＳ 明朝" w:hint="eastAsia"/>
                <w:sz w:val="17"/>
                <w:szCs w:val="17"/>
              </w:rPr>
              <w:t>その他</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7</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2</w:t>
            </w:r>
            <w:r w:rsidRPr="004F4B23">
              <w:rPr>
                <w:rFonts w:hAnsi="ＭＳ 明朝" w:hint="eastAsia"/>
                <w:sz w:val="17"/>
                <w:szCs w:val="17"/>
              </w:rPr>
              <w:t>以下</w:t>
            </w:r>
          </w:p>
          <w:p w:rsidR="00C74362" w:rsidRPr="004F4B23" w:rsidRDefault="00C74362" w:rsidP="00722DCF">
            <w:pPr>
              <w:spacing w:afterLines="20" w:after="72" w:line="260" w:lineRule="exact"/>
              <w:ind w:firstLineChars="62" w:firstLine="105"/>
              <w:rPr>
                <w:rFonts w:hAnsi="ＭＳ 明朝"/>
                <w:sz w:val="17"/>
                <w:szCs w:val="17"/>
              </w:rPr>
            </w:pPr>
            <w:r w:rsidRPr="004F4B23">
              <w:rPr>
                <w:rFonts w:hAnsi="ＭＳ 明朝" w:hint="eastAsia"/>
                <w:sz w:val="17"/>
                <w:szCs w:val="17"/>
              </w:rPr>
              <w:t>無彩色</w:t>
            </w:r>
            <w:r w:rsidRPr="004F4B23">
              <w:rPr>
                <w:rFonts w:hAnsi="ＭＳ 明朝" w:hint="eastAsia"/>
                <w:sz w:val="17"/>
                <w:szCs w:val="17"/>
              </w:rPr>
              <w:t xml:space="preserve">   </w:t>
            </w:r>
            <w:r w:rsidRPr="004F4B23">
              <w:rPr>
                <w:rFonts w:hAnsi="ＭＳ 明朝" w:hint="eastAsia"/>
                <w:sz w:val="17"/>
                <w:szCs w:val="17"/>
              </w:rPr>
              <w:t xml:space="preserve">　　　明度：</w:t>
            </w:r>
            <w:r w:rsidRPr="004F4B23">
              <w:rPr>
                <w:rFonts w:hAnsi="ＭＳ 明朝" w:hint="eastAsia"/>
                <w:sz w:val="17"/>
                <w:szCs w:val="17"/>
              </w:rPr>
              <w:t>7</w:t>
            </w:r>
            <w:r w:rsidRPr="004F4B23">
              <w:rPr>
                <w:rFonts w:hAnsi="ＭＳ 明朝" w:hint="eastAsia"/>
                <w:sz w:val="17"/>
                <w:szCs w:val="17"/>
              </w:rPr>
              <w:t>以上</w:t>
            </w:r>
          </w:p>
          <w:p w:rsidR="00605113" w:rsidRPr="004F4B23" w:rsidRDefault="00605113" w:rsidP="00605113">
            <w:pPr>
              <w:spacing w:line="260" w:lineRule="exact"/>
              <w:ind w:leftChars="50" w:left="915" w:hangingChars="450" w:hanging="810"/>
              <w:rPr>
                <w:rFonts w:hAnsi="ＭＳ 明朝"/>
                <w:sz w:val="18"/>
                <w:szCs w:val="18"/>
              </w:rPr>
            </w:pPr>
            <w:r w:rsidRPr="004F4B23">
              <w:rPr>
                <w:rFonts w:hAnsi="ＭＳ 明朝" w:hint="eastAsia"/>
                <w:sz w:val="18"/>
                <w:szCs w:val="18"/>
              </w:rPr>
              <w:t>□</w:t>
            </w:r>
            <w:r w:rsidRPr="004F4B23">
              <w:rPr>
                <w:rFonts w:hAnsi="ＭＳ 明朝" w:hint="eastAsia"/>
                <w:sz w:val="18"/>
                <w:szCs w:val="18"/>
              </w:rPr>
              <w:t>C</w:t>
            </w:r>
            <w:r w:rsidRPr="004F4B23">
              <w:rPr>
                <w:rFonts w:hAnsi="ＭＳ 明朝" w:hint="eastAsia"/>
                <w:sz w:val="18"/>
                <w:szCs w:val="18"/>
              </w:rPr>
              <w:t>地区</w:t>
            </w:r>
          </w:p>
          <w:p w:rsidR="00605113" w:rsidRPr="004F4B23" w:rsidRDefault="00605113" w:rsidP="00605113">
            <w:pPr>
              <w:spacing w:line="260" w:lineRule="exact"/>
              <w:ind w:leftChars="50" w:left="870" w:hangingChars="450" w:hanging="765"/>
              <w:rPr>
                <w:rFonts w:hAnsi="ＭＳ 明朝"/>
                <w:sz w:val="17"/>
                <w:szCs w:val="17"/>
              </w:rPr>
            </w:pPr>
            <w:r w:rsidRPr="004F4B23">
              <w:rPr>
                <w:rFonts w:hAnsi="ＭＳ 明朝" w:hint="eastAsia"/>
                <w:sz w:val="17"/>
                <w:szCs w:val="17"/>
                <w:u w:val="single"/>
              </w:rPr>
              <w:t>18m</w:t>
            </w:r>
            <w:r w:rsidRPr="004F4B23">
              <w:rPr>
                <w:rFonts w:hAnsi="ＭＳ 明朝" w:hint="eastAsia"/>
                <w:sz w:val="17"/>
                <w:szCs w:val="17"/>
                <w:u w:val="single"/>
              </w:rPr>
              <w:t>以下の部分</w:t>
            </w:r>
            <w:r w:rsidRPr="004F4B23">
              <w:rPr>
                <w:rFonts w:hAnsi="ＭＳ 明朝" w:hint="eastAsia"/>
                <w:sz w:val="17"/>
                <w:szCs w:val="17"/>
              </w:rPr>
              <w:t xml:space="preserve"> </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rPr>
              <w:t>R</w:t>
            </w:r>
            <w:r w:rsidRPr="004F4B23">
              <w:rPr>
                <w:rFonts w:hAnsi="ＭＳ 明朝" w:hint="eastAsia"/>
                <w:sz w:val="17"/>
                <w:szCs w:val="17"/>
              </w:rPr>
              <w:t>・</w:t>
            </w:r>
            <w:r w:rsidRPr="004F4B23">
              <w:rPr>
                <w:rFonts w:hAnsi="ＭＳ 明朝" w:hint="eastAsia"/>
                <w:sz w:val="17"/>
                <w:szCs w:val="17"/>
              </w:rPr>
              <w:t>YR</w:t>
            </w:r>
            <w:r w:rsidRPr="004F4B23">
              <w:rPr>
                <w:rFonts w:hAnsi="ＭＳ 明朝" w:hint="eastAsia"/>
                <w:sz w:val="17"/>
                <w:szCs w:val="17"/>
              </w:rPr>
              <w:t>・</w:t>
            </w:r>
            <w:r w:rsidRPr="004F4B23">
              <w:rPr>
                <w:rFonts w:hAnsi="ＭＳ 明朝" w:hint="eastAsia"/>
                <w:sz w:val="17"/>
                <w:szCs w:val="17"/>
              </w:rPr>
              <w:t>Y</w:t>
            </w:r>
            <w:r w:rsidRPr="004F4B23">
              <w:rPr>
                <w:rFonts w:hAnsi="ＭＳ 明朝" w:hint="eastAsia"/>
                <w:sz w:val="17"/>
                <w:szCs w:val="17"/>
              </w:rPr>
              <w:t>系</w:t>
            </w:r>
            <w:r w:rsidRPr="004F4B23">
              <w:rPr>
                <w:rFonts w:hAnsi="ＭＳ 明朝" w:hint="eastAsia"/>
                <w:sz w:val="17"/>
                <w:szCs w:val="17"/>
              </w:rPr>
              <w:t xml:space="preserve">   </w:t>
            </w:r>
            <w:r w:rsidRPr="004F4B23">
              <w:rPr>
                <w:rFonts w:hAnsi="ＭＳ 明朝" w:hint="eastAsia"/>
                <w:sz w:val="17"/>
                <w:szCs w:val="17"/>
              </w:rPr>
              <w:t>明度：指定なし</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4</w:t>
            </w:r>
            <w:r w:rsidRPr="004F4B23">
              <w:rPr>
                <w:rFonts w:hAnsi="ＭＳ 明朝" w:hint="eastAsia"/>
                <w:sz w:val="17"/>
                <w:szCs w:val="17"/>
              </w:rPr>
              <w:t>以下</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rPr>
              <w:t>その他</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5</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2</w:t>
            </w:r>
            <w:r w:rsidRPr="004F4B23">
              <w:rPr>
                <w:rFonts w:hAnsi="ＭＳ 明朝" w:hint="eastAsia"/>
                <w:sz w:val="17"/>
                <w:szCs w:val="17"/>
              </w:rPr>
              <w:t>以下</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rPr>
              <w:t>無彩色</w:t>
            </w:r>
            <w:r w:rsidRPr="004F4B23">
              <w:rPr>
                <w:rFonts w:hAnsi="ＭＳ 明朝" w:hint="eastAsia"/>
                <w:sz w:val="17"/>
                <w:szCs w:val="17"/>
              </w:rPr>
              <w:t xml:space="preserve">   </w:t>
            </w:r>
            <w:r w:rsidRPr="004F4B23">
              <w:rPr>
                <w:rFonts w:hAnsi="ＭＳ 明朝" w:hint="eastAsia"/>
                <w:sz w:val="17"/>
                <w:szCs w:val="17"/>
              </w:rPr>
              <w:t xml:space="preserve">　　　指定なし</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u w:val="single"/>
              </w:rPr>
              <w:t>18m</w:t>
            </w:r>
            <w:r w:rsidRPr="004F4B23">
              <w:rPr>
                <w:rFonts w:hAnsi="ＭＳ 明朝" w:hint="eastAsia"/>
                <w:sz w:val="17"/>
                <w:szCs w:val="17"/>
                <w:u w:val="single"/>
              </w:rPr>
              <w:t>を超える部分</w:t>
            </w:r>
            <w:r w:rsidRPr="004F4B23">
              <w:rPr>
                <w:rFonts w:hAnsi="ＭＳ 明朝" w:hint="eastAsia"/>
                <w:sz w:val="17"/>
                <w:szCs w:val="17"/>
              </w:rPr>
              <w:t xml:space="preserve">      </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rPr>
              <w:t>R</w:t>
            </w:r>
            <w:r w:rsidRPr="004F4B23">
              <w:rPr>
                <w:rFonts w:hAnsi="ＭＳ 明朝" w:hint="eastAsia"/>
                <w:sz w:val="17"/>
                <w:szCs w:val="17"/>
              </w:rPr>
              <w:t>・</w:t>
            </w:r>
            <w:r w:rsidRPr="004F4B23">
              <w:rPr>
                <w:rFonts w:hAnsi="ＭＳ 明朝" w:hint="eastAsia"/>
                <w:sz w:val="17"/>
                <w:szCs w:val="17"/>
              </w:rPr>
              <w:t>YR</w:t>
            </w:r>
            <w:r w:rsidRPr="004F4B23">
              <w:rPr>
                <w:rFonts w:hAnsi="ＭＳ 明朝" w:hint="eastAsia"/>
                <w:sz w:val="17"/>
                <w:szCs w:val="17"/>
              </w:rPr>
              <w:t>・</w:t>
            </w:r>
            <w:r w:rsidRPr="004F4B23">
              <w:rPr>
                <w:rFonts w:hAnsi="ＭＳ 明朝" w:hint="eastAsia"/>
                <w:sz w:val="17"/>
                <w:szCs w:val="17"/>
              </w:rPr>
              <w:t>Y</w:t>
            </w:r>
            <w:r w:rsidRPr="004F4B23">
              <w:rPr>
                <w:rFonts w:hAnsi="ＭＳ 明朝" w:hint="eastAsia"/>
                <w:sz w:val="17"/>
                <w:szCs w:val="17"/>
              </w:rPr>
              <w:t>系</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6</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3</w:t>
            </w:r>
            <w:r w:rsidRPr="004F4B23">
              <w:rPr>
                <w:rFonts w:hAnsi="ＭＳ 明朝" w:hint="eastAsia"/>
                <w:sz w:val="17"/>
                <w:szCs w:val="17"/>
              </w:rPr>
              <w:t>以下</w:t>
            </w:r>
          </w:p>
          <w:p w:rsidR="00605113" w:rsidRPr="004F4B23" w:rsidRDefault="00605113" w:rsidP="00605113">
            <w:pPr>
              <w:spacing w:line="260" w:lineRule="exact"/>
              <w:ind w:firstLineChars="62" w:firstLine="105"/>
              <w:rPr>
                <w:rFonts w:hAnsi="ＭＳ 明朝"/>
                <w:sz w:val="17"/>
                <w:szCs w:val="17"/>
              </w:rPr>
            </w:pPr>
            <w:r w:rsidRPr="004F4B23">
              <w:rPr>
                <w:rFonts w:hAnsi="ＭＳ 明朝" w:hint="eastAsia"/>
                <w:sz w:val="17"/>
                <w:szCs w:val="17"/>
              </w:rPr>
              <w:t>その他</w:t>
            </w:r>
            <w:r w:rsidRPr="004F4B23">
              <w:rPr>
                <w:rFonts w:hAnsi="ＭＳ 明朝" w:hint="eastAsia"/>
                <w:sz w:val="17"/>
                <w:szCs w:val="17"/>
              </w:rPr>
              <w:t xml:space="preserve">         </w:t>
            </w:r>
            <w:r w:rsidRPr="004F4B23">
              <w:rPr>
                <w:rFonts w:hAnsi="ＭＳ 明朝" w:hint="eastAsia"/>
                <w:sz w:val="17"/>
                <w:szCs w:val="17"/>
              </w:rPr>
              <w:t>明度：</w:t>
            </w:r>
            <w:r w:rsidRPr="004F4B23">
              <w:rPr>
                <w:rFonts w:hAnsi="ＭＳ 明朝" w:hint="eastAsia"/>
                <w:sz w:val="17"/>
                <w:szCs w:val="17"/>
              </w:rPr>
              <w:t>7</w:t>
            </w:r>
            <w:r w:rsidRPr="004F4B23">
              <w:rPr>
                <w:rFonts w:hAnsi="ＭＳ 明朝" w:hint="eastAsia"/>
                <w:sz w:val="17"/>
                <w:szCs w:val="17"/>
              </w:rPr>
              <w:t>以上</w:t>
            </w:r>
            <w:r w:rsidRPr="004F4B23">
              <w:rPr>
                <w:rFonts w:hAnsi="ＭＳ 明朝" w:hint="eastAsia"/>
                <w:sz w:val="17"/>
                <w:szCs w:val="17"/>
              </w:rPr>
              <w:t xml:space="preserve">     </w:t>
            </w:r>
            <w:r w:rsidRPr="004F4B23">
              <w:rPr>
                <w:rFonts w:hAnsi="ＭＳ 明朝" w:hint="eastAsia"/>
                <w:sz w:val="17"/>
                <w:szCs w:val="17"/>
              </w:rPr>
              <w:t>彩度：</w:t>
            </w:r>
            <w:r w:rsidRPr="004F4B23">
              <w:rPr>
                <w:rFonts w:hAnsi="ＭＳ 明朝" w:hint="eastAsia"/>
                <w:sz w:val="17"/>
                <w:szCs w:val="17"/>
              </w:rPr>
              <w:t>2</w:t>
            </w:r>
            <w:r w:rsidRPr="004F4B23">
              <w:rPr>
                <w:rFonts w:hAnsi="ＭＳ 明朝" w:hint="eastAsia"/>
                <w:sz w:val="17"/>
                <w:szCs w:val="17"/>
              </w:rPr>
              <w:t>以下</w:t>
            </w:r>
          </w:p>
          <w:p w:rsidR="00605113" w:rsidRPr="004F4B23" w:rsidRDefault="00605113" w:rsidP="00722DCF">
            <w:pPr>
              <w:spacing w:afterLines="20" w:after="72" w:line="260" w:lineRule="exact"/>
              <w:ind w:firstLineChars="62" w:firstLine="105"/>
              <w:rPr>
                <w:sz w:val="18"/>
                <w:szCs w:val="18"/>
              </w:rPr>
            </w:pPr>
            <w:r w:rsidRPr="004F4B23">
              <w:rPr>
                <w:rFonts w:hAnsi="ＭＳ 明朝" w:hint="eastAsia"/>
                <w:sz w:val="17"/>
                <w:szCs w:val="17"/>
              </w:rPr>
              <w:t>無彩色</w:t>
            </w:r>
            <w:r w:rsidRPr="004F4B23">
              <w:rPr>
                <w:rFonts w:hAnsi="ＭＳ 明朝" w:hint="eastAsia"/>
                <w:sz w:val="17"/>
                <w:szCs w:val="17"/>
              </w:rPr>
              <w:t xml:space="preserve">   </w:t>
            </w:r>
            <w:r w:rsidRPr="004F4B23">
              <w:rPr>
                <w:rFonts w:hAnsi="ＭＳ 明朝" w:hint="eastAsia"/>
                <w:sz w:val="17"/>
                <w:szCs w:val="17"/>
              </w:rPr>
              <w:t xml:space="preserve">　　　明度：</w:t>
            </w:r>
            <w:r w:rsidRPr="004F4B23">
              <w:rPr>
                <w:rFonts w:hAnsi="ＭＳ 明朝" w:hint="eastAsia"/>
                <w:sz w:val="17"/>
                <w:szCs w:val="17"/>
              </w:rPr>
              <w:t>7</w:t>
            </w:r>
            <w:r w:rsidRPr="004F4B23">
              <w:rPr>
                <w:rFonts w:hAnsi="ＭＳ 明朝" w:hint="eastAsia"/>
                <w:sz w:val="17"/>
                <w:szCs w:val="17"/>
              </w:rPr>
              <w:t>以上</w:t>
            </w:r>
          </w:p>
        </w:tc>
        <w:tc>
          <w:tcPr>
            <w:tcW w:w="1546" w:type="pct"/>
            <w:tcBorders>
              <w:left w:val="single" w:sz="12" w:space="0" w:color="auto"/>
              <w:right w:val="single" w:sz="12" w:space="0" w:color="auto"/>
            </w:tcBorders>
          </w:tcPr>
          <w:p w:rsidR="00630882" w:rsidRPr="004F4B23" w:rsidRDefault="00630882" w:rsidP="007F3F39">
            <w:pPr>
              <w:spacing w:beforeLines="20" w:before="72" w:line="260" w:lineRule="exact"/>
              <w:rPr>
                <w:rFonts w:asciiTheme="majorEastAsia" w:eastAsiaTheme="majorEastAsia" w:hAnsiTheme="majorEastAsia"/>
                <w:sz w:val="18"/>
                <w:szCs w:val="18"/>
              </w:rPr>
            </w:pPr>
            <w:r w:rsidRPr="004F4B23">
              <w:rPr>
                <w:rFonts w:asciiTheme="majorEastAsia" w:eastAsiaTheme="majorEastAsia" w:hAnsiTheme="majorEastAsia"/>
                <w:sz w:val="18"/>
                <w:szCs w:val="18"/>
              </w:rPr>
              <w:t>マンセル値</w:t>
            </w:r>
            <w:r w:rsidRPr="004F4B23">
              <w:rPr>
                <w:rFonts w:asciiTheme="majorEastAsia" w:eastAsiaTheme="majorEastAsia" w:hAnsiTheme="majorEastAsia" w:hint="eastAsia"/>
                <w:sz w:val="16"/>
                <w:szCs w:val="16"/>
              </w:rPr>
              <w:t xml:space="preserve">　例：7.5YR6/4（屋根）</w:t>
            </w:r>
          </w:p>
          <w:p w:rsidR="00630882" w:rsidRPr="004F4B23" w:rsidRDefault="00630882" w:rsidP="00630882">
            <w:pPr>
              <w:spacing w:before="60" w:line="260" w:lineRule="exact"/>
              <w:rPr>
                <w:rFonts w:asciiTheme="majorEastAsia" w:eastAsiaTheme="majorEastAsia" w:hAnsiTheme="majorEastAsia"/>
                <w:sz w:val="18"/>
                <w:szCs w:val="18"/>
                <w:u w:val="thick"/>
              </w:rPr>
            </w:pPr>
            <w:r w:rsidRPr="004F4B23">
              <w:rPr>
                <w:rFonts w:asciiTheme="majorEastAsia" w:eastAsiaTheme="majorEastAsia" w:hAnsiTheme="majorEastAsia" w:hint="eastAsia"/>
                <w:sz w:val="18"/>
                <w:szCs w:val="18"/>
              </w:rPr>
              <w:t xml:space="preserve">　　</w:t>
            </w:r>
            <w:r w:rsidRPr="004F4B23">
              <w:rPr>
                <w:rFonts w:asciiTheme="majorEastAsia" w:eastAsiaTheme="majorEastAsia" w:hAnsiTheme="majorEastAsia"/>
                <w:sz w:val="18"/>
                <w:szCs w:val="18"/>
                <w:u w:val="thick"/>
              </w:rPr>
              <w:t xml:space="preserve">　　　　　　</w:t>
            </w:r>
            <w:r w:rsidRPr="004F4B23">
              <w:rPr>
                <w:rFonts w:asciiTheme="majorEastAsia" w:eastAsiaTheme="majorEastAsia" w:hAnsiTheme="majorEastAsia" w:hint="eastAsia"/>
                <w:sz w:val="18"/>
                <w:szCs w:val="18"/>
                <w:u w:val="thick"/>
              </w:rPr>
              <w:t xml:space="preserve">　</w:t>
            </w:r>
            <w:r w:rsidRPr="004F4B23">
              <w:rPr>
                <w:rFonts w:asciiTheme="majorEastAsia" w:eastAsiaTheme="majorEastAsia" w:hAnsiTheme="majorEastAsia" w:hint="eastAsia"/>
                <w:sz w:val="18"/>
                <w:szCs w:val="18"/>
              </w:rPr>
              <w:t>（　　　　）</w:t>
            </w:r>
          </w:p>
          <w:p w:rsidR="00630882" w:rsidRPr="004F4B23" w:rsidRDefault="00630882" w:rsidP="00630882">
            <w:pPr>
              <w:spacing w:before="60" w:line="260" w:lineRule="exact"/>
              <w:rPr>
                <w:rFonts w:asciiTheme="majorEastAsia" w:eastAsiaTheme="majorEastAsia" w:hAnsiTheme="majorEastAsia"/>
                <w:sz w:val="18"/>
                <w:szCs w:val="18"/>
                <w:u w:val="thick"/>
              </w:rPr>
            </w:pPr>
            <w:r w:rsidRPr="004F4B23">
              <w:rPr>
                <w:rFonts w:asciiTheme="majorEastAsia" w:eastAsiaTheme="majorEastAsia" w:hAnsiTheme="majorEastAsia" w:hint="eastAsia"/>
                <w:sz w:val="18"/>
                <w:szCs w:val="18"/>
              </w:rPr>
              <w:t xml:space="preserve">　　</w:t>
            </w:r>
            <w:r w:rsidRPr="004F4B23">
              <w:rPr>
                <w:rFonts w:asciiTheme="majorEastAsia" w:eastAsiaTheme="majorEastAsia" w:hAnsiTheme="majorEastAsia"/>
                <w:sz w:val="18"/>
                <w:szCs w:val="18"/>
                <w:u w:val="thick"/>
              </w:rPr>
              <w:t xml:space="preserve">　　　　　　</w:t>
            </w:r>
            <w:r w:rsidRPr="004F4B23">
              <w:rPr>
                <w:rFonts w:asciiTheme="majorEastAsia" w:eastAsiaTheme="majorEastAsia" w:hAnsiTheme="majorEastAsia" w:hint="eastAsia"/>
                <w:sz w:val="18"/>
                <w:szCs w:val="18"/>
                <w:u w:val="thick"/>
              </w:rPr>
              <w:t xml:space="preserve">　</w:t>
            </w:r>
            <w:r w:rsidRPr="004F4B23">
              <w:rPr>
                <w:rFonts w:asciiTheme="majorEastAsia" w:eastAsiaTheme="majorEastAsia" w:hAnsiTheme="majorEastAsia" w:hint="eastAsia"/>
                <w:sz w:val="18"/>
                <w:szCs w:val="18"/>
              </w:rPr>
              <w:t>（　　　　）</w:t>
            </w:r>
          </w:p>
          <w:p w:rsidR="001822DB" w:rsidRPr="004F4B23" w:rsidRDefault="001822DB" w:rsidP="00630882">
            <w:pPr>
              <w:spacing w:before="60" w:line="260" w:lineRule="exact"/>
              <w:ind w:left="306" w:hangingChars="191" w:hanging="306"/>
              <w:rPr>
                <w:rFonts w:ascii="ＭＳ 明朝" w:hAnsi="ＭＳ 明朝"/>
                <w:sz w:val="16"/>
                <w:szCs w:val="16"/>
                <w:u w:val="single"/>
              </w:rPr>
            </w:pPr>
          </w:p>
          <w:p w:rsidR="00630882" w:rsidRPr="004F4B23" w:rsidRDefault="00630882" w:rsidP="00630882">
            <w:pPr>
              <w:spacing w:before="60" w:line="260" w:lineRule="exact"/>
              <w:ind w:left="306" w:hangingChars="191" w:hanging="306"/>
              <w:rPr>
                <w:rFonts w:ascii="ＭＳ 明朝" w:hAnsi="ＭＳ 明朝"/>
                <w:sz w:val="16"/>
                <w:szCs w:val="16"/>
                <w:u w:val="single"/>
              </w:rPr>
            </w:pPr>
            <w:r w:rsidRPr="004F4B23">
              <w:rPr>
                <w:rFonts w:ascii="ＭＳ 明朝" w:hAnsi="ＭＳ 明朝" w:hint="eastAsia"/>
                <w:sz w:val="16"/>
                <w:szCs w:val="16"/>
                <w:u w:val="single"/>
              </w:rPr>
              <w:t>マンセル値不明、その他の場合</w:t>
            </w:r>
          </w:p>
          <w:p w:rsidR="00630882" w:rsidRPr="004F4B23" w:rsidRDefault="00630882" w:rsidP="00630882">
            <w:pPr>
              <w:spacing w:before="60" w:line="260" w:lineRule="exact"/>
              <w:ind w:leftChars="50" w:left="305" w:hangingChars="125" w:hanging="200"/>
              <w:rPr>
                <w:rFonts w:ascii="ＭＳ 明朝" w:hAnsi="ＭＳ 明朝"/>
                <w:sz w:val="16"/>
                <w:szCs w:val="16"/>
              </w:rPr>
            </w:pPr>
            <w:r w:rsidRPr="004F4B23">
              <w:rPr>
                <w:rFonts w:ascii="ＭＳ 明朝" w:hAnsi="ＭＳ 明朝" w:hint="eastAsia"/>
                <w:sz w:val="16"/>
                <w:szCs w:val="16"/>
              </w:rPr>
              <w:t>□参考色彩基準に準じた意匠とし、</w:t>
            </w:r>
            <w:r w:rsidRPr="004F4B23">
              <w:rPr>
                <w:rFonts w:ascii="ＭＳ 明朝" w:hAnsi="ＭＳ 明朝"/>
                <w:sz w:val="16"/>
                <w:szCs w:val="16"/>
              </w:rPr>
              <w:br/>
            </w:r>
            <w:r w:rsidRPr="004F4B23">
              <w:rPr>
                <w:rFonts w:ascii="ＭＳ 明朝" w:hAnsi="ＭＳ 明朝" w:hint="eastAsia"/>
                <w:sz w:val="16"/>
                <w:szCs w:val="16"/>
              </w:rPr>
              <w:t>その他下記のとおり配慮します。</w:t>
            </w:r>
          </w:p>
          <w:p w:rsidR="00630882" w:rsidRPr="004F4B23" w:rsidRDefault="00630882" w:rsidP="00630882">
            <w:pPr>
              <w:spacing w:before="60" w:line="260" w:lineRule="exact"/>
              <w:ind w:firstLineChars="100" w:firstLine="160"/>
              <w:rPr>
                <w:rFonts w:asciiTheme="minorEastAsia" w:eastAsiaTheme="minorEastAsia" w:hAnsiTheme="minorEastAsia"/>
                <w:sz w:val="16"/>
                <w:szCs w:val="18"/>
              </w:rPr>
            </w:pPr>
            <w:r w:rsidRPr="004F4B23">
              <w:rPr>
                <w:rFonts w:asciiTheme="minorEastAsia" w:eastAsiaTheme="minorEastAsia" w:hAnsiTheme="minorEastAsia" w:hint="eastAsia"/>
                <w:sz w:val="16"/>
                <w:szCs w:val="18"/>
              </w:rPr>
              <w:t>（配慮事項）</w:t>
            </w:r>
          </w:p>
          <w:p w:rsidR="00630882" w:rsidRPr="004F4B23" w:rsidRDefault="00630882" w:rsidP="00630882">
            <w:pPr>
              <w:spacing w:before="60" w:line="260" w:lineRule="exact"/>
              <w:rPr>
                <w:rFonts w:hAnsi="ＭＳ 明朝"/>
                <w:sz w:val="16"/>
                <w:szCs w:val="18"/>
                <w:u w:val="thick"/>
              </w:rPr>
            </w:pPr>
            <w:r w:rsidRPr="004F4B23">
              <w:rPr>
                <w:rFonts w:hint="eastAsia"/>
                <w:sz w:val="16"/>
                <w:szCs w:val="18"/>
              </w:rPr>
              <w:t xml:space="preserve">　　</w:t>
            </w:r>
            <w:r w:rsidRPr="004F4B23">
              <w:rPr>
                <w:rFonts w:hAnsi="ＭＳ 明朝"/>
                <w:sz w:val="16"/>
                <w:szCs w:val="18"/>
                <w:u w:val="thick"/>
              </w:rPr>
              <w:t xml:space="preserve">　</w:t>
            </w:r>
            <w:r w:rsidRPr="004F4B23">
              <w:rPr>
                <w:rFonts w:hAnsi="ＭＳ 明朝" w:hint="eastAsia"/>
                <w:sz w:val="16"/>
                <w:szCs w:val="18"/>
                <w:u w:val="thick"/>
              </w:rPr>
              <w:t xml:space="preserve">　　　　</w:t>
            </w:r>
            <w:r w:rsidRPr="004F4B23">
              <w:rPr>
                <w:rFonts w:hAnsi="ＭＳ 明朝"/>
                <w:sz w:val="16"/>
                <w:szCs w:val="18"/>
                <w:u w:val="thick"/>
              </w:rPr>
              <w:t xml:space="preserve">　　　　　　　</w:t>
            </w:r>
          </w:p>
          <w:p w:rsidR="00E02FDA" w:rsidRPr="004F4B23" w:rsidRDefault="00630882" w:rsidP="00630882">
            <w:pPr>
              <w:spacing w:before="60" w:line="260" w:lineRule="exact"/>
              <w:rPr>
                <w:sz w:val="18"/>
                <w:szCs w:val="18"/>
              </w:rPr>
            </w:pPr>
            <w:r w:rsidRPr="004F4B23">
              <w:rPr>
                <w:rFonts w:hint="eastAsia"/>
                <w:sz w:val="16"/>
                <w:szCs w:val="18"/>
              </w:rPr>
              <w:t xml:space="preserve">　　</w:t>
            </w:r>
            <w:r w:rsidRPr="004F4B23">
              <w:rPr>
                <w:rFonts w:hAnsi="ＭＳ 明朝"/>
                <w:sz w:val="16"/>
                <w:szCs w:val="18"/>
                <w:u w:val="thick"/>
              </w:rPr>
              <w:t xml:space="preserve">　</w:t>
            </w:r>
            <w:r w:rsidRPr="004F4B23">
              <w:rPr>
                <w:rFonts w:hAnsi="ＭＳ 明朝" w:hint="eastAsia"/>
                <w:sz w:val="16"/>
                <w:szCs w:val="18"/>
                <w:u w:val="thick"/>
              </w:rPr>
              <w:t xml:space="preserve">　　　　</w:t>
            </w:r>
            <w:r w:rsidRPr="004F4B23">
              <w:rPr>
                <w:rFonts w:hAnsi="ＭＳ 明朝"/>
                <w:sz w:val="16"/>
                <w:szCs w:val="18"/>
                <w:u w:val="thick"/>
              </w:rPr>
              <w:t xml:space="preserve">　　　　　　　</w:t>
            </w:r>
          </w:p>
        </w:tc>
        <w:tc>
          <w:tcPr>
            <w:tcW w:w="424" w:type="pct"/>
            <w:tcBorders>
              <w:left w:val="single" w:sz="12" w:space="0" w:color="auto"/>
            </w:tcBorders>
            <w:vAlign w:val="center"/>
          </w:tcPr>
          <w:p w:rsidR="00CD134A" w:rsidRPr="004F4B23" w:rsidRDefault="00CD134A" w:rsidP="00471A6D">
            <w:pPr>
              <w:spacing w:line="260" w:lineRule="exact"/>
              <w:jc w:val="center"/>
              <w:rPr>
                <w:sz w:val="18"/>
                <w:szCs w:val="18"/>
              </w:rPr>
            </w:pPr>
            <w:r w:rsidRPr="004F4B23">
              <w:rPr>
                <w:sz w:val="18"/>
                <w:szCs w:val="18"/>
              </w:rPr>
              <w:t>適・否</w:t>
            </w:r>
          </w:p>
        </w:tc>
      </w:tr>
      <w:tr w:rsidR="004F4B23" w:rsidRPr="004F4B23" w:rsidTr="007F3F39">
        <w:trPr>
          <w:trHeight w:val="850"/>
          <w:jc w:val="center"/>
        </w:trPr>
        <w:tc>
          <w:tcPr>
            <w:tcW w:w="702" w:type="pct"/>
          </w:tcPr>
          <w:p w:rsidR="00CD134A" w:rsidRPr="004F4B23" w:rsidRDefault="00F31688" w:rsidP="007F3F39">
            <w:pPr>
              <w:spacing w:beforeLines="20" w:before="72" w:line="260" w:lineRule="exact"/>
              <w:rPr>
                <w:sz w:val="18"/>
                <w:szCs w:val="18"/>
              </w:rPr>
            </w:pPr>
            <w:r>
              <w:rPr>
                <w:rFonts w:hint="eastAsia"/>
                <w:sz w:val="18"/>
                <w:szCs w:val="18"/>
              </w:rPr>
              <w:t>垣</w:t>
            </w:r>
            <w:r w:rsidR="00CD134A" w:rsidRPr="004F4B23">
              <w:rPr>
                <w:sz w:val="18"/>
                <w:szCs w:val="18"/>
              </w:rPr>
              <w:t>又はさくの構造の制限</w:t>
            </w:r>
          </w:p>
        </w:tc>
        <w:tc>
          <w:tcPr>
            <w:tcW w:w="2328" w:type="pct"/>
            <w:tcBorders>
              <w:right w:val="single" w:sz="12" w:space="0" w:color="auto"/>
            </w:tcBorders>
          </w:tcPr>
          <w:p w:rsidR="00CD134A" w:rsidRPr="004F4B23" w:rsidRDefault="00F31688" w:rsidP="007F3F39">
            <w:pPr>
              <w:spacing w:beforeLines="20" w:before="72" w:line="260" w:lineRule="exact"/>
              <w:rPr>
                <w:sz w:val="18"/>
                <w:szCs w:val="18"/>
              </w:rPr>
            </w:pPr>
            <w:r>
              <w:rPr>
                <w:sz w:val="18"/>
                <w:szCs w:val="18"/>
              </w:rPr>
              <w:t>門、へい、</w:t>
            </w:r>
            <w:r>
              <w:rPr>
                <w:rFonts w:hint="eastAsia"/>
                <w:sz w:val="18"/>
                <w:szCs w:val="18"/>
              </w:rPr>
              <w:t>垣</w:t>
            </w:r>
            <w:r w:rsidR="00CD134A" w:rsidRPr="004F4B23">
              <w:rPr>
                <w:sz w:val="18"/>
                <w:szCs w:val="18"/>
              </w:rPr>
              <w:t>及びさくは、景観に十分配慮したものとする。</w:t>
            </w:r>
          </w:p>
        </w:tc>
        <w:tc>
          <w:tcPr>
            <w:tcW w:w="1546" w:type="pct"/>
            <w:tcBorders>
              <w:left w:val="single" w:sz="12" w:space="0" w:color="auto"/>
              <w:bottom w:val="single" w:sz="12" w:space="0" w:color="auto"/>
              <w:right w:val="single" w:sz="12" w:space="0" w:color="auto"/>
            </w:tcBorders>
          </w:tcPr>
          <w:p w:rsidR="00C94CA6" w:rsidRPr="004F4B23" w:rsidRDefault="00F31688" w:rsidP="007F3F39">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垣</w:t>
            </w:r>
            <w:r w:rsidR="00C94CA6" w:rsidRPr="004F4B23">
              <w:rPr>
                <w:rFonts w:asciiTheme="majorEastAsia" w:eastAsiaTheme="majorEastAsia" w:hAnsiTheme="majorEastAsia"/>
                <w:sz w:val="18"/>
                <w:szCs w:val="18"/>
              </w:rPr>
              <w:t xml:space="preserve">、さく　</w:t>
            </w:r>
            <w:r w:rsidR="00C94CA6" w:rsidRPr="004F4B23">
              <w:rPr>
                <w:rFonts w:asciiTheme="majorEastAsia" w:eastAsiaTheme="majorEastAsia" w:hAnsiTheme="majorEastAsia"/>
                <w:sz w:val="18"/>
                <w:szCs w:val="18"/>
                <w:u w:val="thick"/>
              </w:rPr>
              <w:t xml:space="preserve"> 有・無 </w:t>
            </w:r>
          </w:p>
          <w:p w:rsidR="00CD134A" w:rsidRPr="004F4B23" w:rsidRDefault="00C94CA6" w:rsidP="00A72652">
            <w:pPr>
              <w:spacing w:before="120" w:line="260" w:lineRule="exact"/>
              <w:rPr>
                <w:sz w:val="18"/>
                <w:szCs w:val="18"/>
              </w:rPr>
            </w:pPr>
            <w:r w:rsidRPr="004F4B23">
              <w:rPr>
                <w:rFonts w:asciiTheme="majorEastAsia" w:eastAsiaTheme="majorEastAsia" w:hAnsiTheme="majorEastAsia"/>
                <w:sz w:val="18"/>
                <w:szCs w:val="18"/>
              </w:rPr>
              <w:t xml:space="preserve">　　　構造</w:t>
            </w:r>
            <w:r w:rsidR="00C74362" w:rsidRPr="004F4B23">
              <w:rPr>
                <w:rFonts w:asciiTheme="majorEastAsia" w:eastAsiaTheme="majorEastAsia" w:hAnsiTheme="majorEastAsia" w:hint="eastAsia"/>
                <w:sz w:val="18"/>
                <w:szCs w:val="18"/>
              </w:rPr>
              <w:t xml:space="preserve">　</w:t>
            </w:r>
            <w:r w:rsidRPr="004F4B23">
              <w:rPr>
                <w:rFonts w:asciiTheme="majorEastAsia" w:eastAsiaTheme="majorEastAsia" w:hAnsiTheme="majorEastAsia"/>
                <w:sz w:val="18"/>
                <w:szCs w:val="18"/>
                <w:u w:val="thick"/>
              </w:rPr>
              <w:t xml:space="preserve">　　　　　　　</w:t>
            </w:r>
          </w:p>
        </w:tc>
        <w:tc>
          <w:tcPr>
            <w:tcW w:w="424" w:type="pct"/>
            <w:tcBorders>
              <w:left w:val="single" w:sz="12" w:space="0" w:color="auto"/>
            </w:tcBorders>
            <w:vAlign w:val="center"/>
          </w:tcPr>
          <w:p w:rsidR="00CD134A" w:rsidRPr="004F4B23" w:rsidRDefault="00CD134A" w:rsidP="00471A6D">
            <w:pPr>
              <w:spacing w:line="260" w:lineRule="exact"/>
              <w:jc w:val="center"/>
              <w:rPr>
                <w:sz w:val="18"/>
                <w:szCs w:val="18"/>
              </w:rPr>
            </w:pPr>
            <w:r w:rsidRPr="004F4B23">
              <w:rPr>
                <w:sz w:val="18"/>
                <w:szCs w:val="18"/>
              </w:rPr>
              <w:t>適・否</w:t>
            </w:r>
          </w:p>
        </w:tc>
      </w:tr>
    </w:tbl>
    <w:p w:rsidR="00C74362" w:rsidRPr="004F4B23" w:rsidRDefault="00C74362" w:rsidP="004C39B1">
      <w:pPr>
        <w:wordWrap w:val="0"/>
        <w:jc w:val="right"/>
      </w:pPr>
      <w:r w:rsidRPr="004F4B23">
        <w:rPr>
          <w:rFonts w:hint="eastAsia"/>
          <w:sz w:val="20"/>
          <w:szCs w:val="20"/>
        </w:rPr>
        <w:t>以上、届出内容について　□</w:t>
      </w:r>
      <w:r w:rsidRPr="004F4B23">
        <w:rPr>
          <w:rFonts w:hAnsi="ＭＳ 明朝"/>
          <w:sz w:val="20"/>
          <w:szCs w:val="20"/>
        </w:rPr>
        <w:t>適合</w:t>
      </w:r>
      <w:r w:rsidRPr="004F4B23">
        <w:rPr>
          <w:rFonts w:hAnsi="ＭＳ 明朝" w:hint="eastAsia"/>
          <w:sz w:val="20"/>
          <w:szCs w:val="20"/>
        </w:rPr>
        <w:t xml:space="preserve">　□不</w:t>
      </w:r>
      <w:r w:rsidRPr="004F4B23">
        <w:rPr>
          <w:rFonts w:ascii="ＭＳ 明朝" w:hAnsi="ＭＳ 明朝" w:hint="eastAsia"/>
          <w:sz w:val="20"/>
          <w:szCs w:val="20"/>
        </w:rPr>
        <w:t>適合(</w:t>
      </w:r>
      <w:r w:rsidRPr="004F4B23">
        <w:rPr>
          <w:rFonts w:ascii="ＭＳ 明朝" w:hAnsi="ＭＳ 明朝"/>
          <w:sz w:val="20"/>
          <w:szCs w:val="20"/>
        </w:rPr>
        <w:t>指導済</w:t>
      </w:r>
      <w:r w:rsidRPr="004F4B23">
        <w:rPr>
          <w:rFonts w:ascii="ＭＳ 明朝" w:hAnsi="ＭＳ 明朝" w:hint="eastAsia"/>
          <w:sz w:val="20"/>
          <w:szCs w:val="20"/>
        </w:rPr>
        <w:t xml:space="preserve">)　</w:t>
      </w:r>
      <w:r w:rsidRPr="004F4B23">
        <w:rPr>
          <w:rFonts w:hint="eastAsia"/>
          <w:sz w:val="20"/>
          <w:szCs w:val="20"/>
        </w:rPr>
        <w:t>として処理</w:t>
      </w:r>
      <w:r w:rsidR="004C39B1">
        <w:rPr>
          <w:rFonts w:hint="eastAsia"/>
          <w:sz w:val="20"/>
          <w:szCs w:val="20"/>
        </w:rPr>
        <w:t xml:space="preserve">　</w:t>
      </w:r>
      <w:r w:rsidR="00656D83">
        <w:rPr>
          <w:rFonts w:hint="eastAsia"/>
          <w:sz w:val="20"/>
          <w:szCs w:val="20"/>
        </w:rPr>
        <w:t xml:space="preserve"> </w:t>
      </w:r>
    </w:p>
    <w:p w:rsidR="00CD134A" w:rsidRPr="004F4B23" w:rsidRDefault="00CD134A">
      <w:pPr>
        <w:rPr>
          <w:sz w:val="20"/>
          <w:szCs w:val="20"/>
        </w:rPr>
      </w:pPr>
    </w:p>
    <w:sectPr w:rsidR="00CD134A" w:rsidRPr="004F4B23" w:rsidSect="000C2AC3">
      <w:headerReference w:type="first" r:id="rId7"/>
      <w:pgSz w:w="11906" w:h="16838"/>
      <w:pgMar w:top="851" w:right="680" w:bottom="567" w:left="6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A9" w:rsidRDefault="00440BA9" w:rsidP="009740F3">
      <w:r>
        <w:separator/>
      </w:r>
    </w:p>
  </w:endnote>
  <w:endnote w:type="continuationSeparator" w:id="0">
    <w:p w:rsidR="00440BA9" w:rsidRDefault="00440BA9" w:rsidP="0097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A9" w:rsidRDefault="00440BA9" w:rsidP="009740F3">
      <w:r>
        <w:separator/>
      </w:r>
    </w:p>
  </w:footnote>
  <w:footnote w:type="continuationSeparator" w:id="0">
    <w:p w:rsidR="00440BA9" w:rsidRDefault="00440BA9" w:rsidP="0097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Pr="00907157" w:rsidRDefault="000C2AC3" w:rsidP="00907157">
    <w:pPr>
      <w:pStyle w:val="a4"/>
      <w:jc w:val="right"/>
      <w:rPr>
        <w:sz w:val="18"/>
        <w:szCs w:val="18"/>
      </w:rPr>
    </w:pPr>
    <w:r>
      <w:rPr>
        <w:rFonts w:hint="eastAsia"/>
        <w:sz w:val="18"/>
        <w:szCs w:val="18"/>
      </w:rPr>
      <w:t>2</w:t>
    </w:r>
    <w:r w:rsidR="00F31688">
      <w:rPr>
        <w:rFonts w:hint="eastAsia"/>
        <w:sz w:val="18"/>
        <w:szCs w:val="18"/>
      </w:rPr>
      <w:t>020</w:t>
    </w:r>
    <w:r>
      <w:rPr>
        <w:rFonts w:hint="eastAsia"/>
        <w:sz w:val="18"/>
        <w:szCs w:val="18"/>
      </w:rPr>
      <w:t>年</w:t>
    </w:r>
    <w:r w:rsidR="00293287">
      <w:rPr>
        <w:rFonts w:hint="eastAsia"/>
        <w:sz w:val="18"/>
        <w:szCs w:val="18"/>
      </w:rPr>
      <w:t>6</w:t>
    </w:r>
    <w:r>
      <w:rPr>
        <w:rFonts w:hint="eastAsia"/>
        <w:sz w:val="18"/>
        <w:szCs w:val="18"/>
      </w:rPr>
      <w:t>月</w:t>
    </w:r>
    <w:r w:rsidR="00907157"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21F0428A"/>
    <w:lvl w:ilvl="0" w:tplc="E586FE86">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B0A08ED"/>
    <w:multiLevelType w:val="hybridMultilevel"/>
    <w:tmpl w:val="CA827C98"/>
    <w:lvl w:ilvl="0" w:tplc="59A214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6A9"/>
    <w:rsid w:val="00012A47"/>
    <w:rsid w:val="000476DA"/>
    <w:rsid w:val="00092A56"/>
    <w:rsid w:val="000B7B08"/>
    <w:rsid w:val="000C2AC3"/>
    <w:rsid w:val="000D13AF"/>
    <w:rsid w:val="001048DB"/>
    <w:rsid w:val="0014390B"/>
    <w:rsid w:val="001822DB"/>
    <w:rsid w:val="0018498E"/>
    <w:rsid w:val="001D4619"/>
    <w:rsid w:val="001E6D16"/>
    <w:rsid w:val="0021515C"/>
    <w:rsid w:val="00252FC0"/>
    <w:rsid w:val="00260FE8"/>
    <w:rsid w:val="00293287"/>
    <w:rsid w:val="00314352"/>
    <w:rsid w:val="003143EF"/>
    <w:rsid w:val="0032283F"/>
    <w:rsid w:val="003324F8"/>
    <w:rsid w:val="003347FB"/>
    <w:rsid w:val="00337575"/>
    <w:rsid w:val="003830CA"/>
    <w:rsid w:val="003B1A59"/>
    <w:rsid w:val="003D1381"/>
    <w:rsid w:val="003E28B1"/>
    <w:rsid w:val="003E78FD"/>
    <w:rsid w:val="00440BA9"/>
    <w:rsid w:val="00471A6D"/>
    <w:rsid w:val="004C39B1"/>
    <w:rsid w:val="004D7442"/>
    <w:rsid w:val="004F4B23"/>
    <w:rsid w:val="0053425B"/>
    <w:rsid w:val="005C7DF6"/>
    <w:rsid w:val="00605113"/>
    <w:rsid w:val="00624483"/>
    <w:rsid w:val="00630882"/>
    <w:rsid w:val="006432CB"/>
    <w:rsid w:val="00656D83"/>
    <w:rsid w:val="00662159"/>
    <w:rsid w:val="006C4C94"/>
    <w:rsid w:val="006D023D"/>
    <w:rsid w:val="006E18E7"/>
    <w:rsid w:val="00722DCF"/>
    <w:rsid w:val="00740801"/>
    <w:rsid w:val="007935FC"/>
    <w:rsid w:val="007A289C"/>
    <w:rsid w:val="007B2EE7"/>
    <w:rsid w:val="007C1AC6"/>
    <w:rsid w:val="007D2CEF"/>
    <w:rsid w:val="007F3F39"/>
    <w:rsid w:val="00832F51"/>
    <w:rsid w:val="00884E28"/>
    <w:rsid w:val="008B01D9"/>
    <w:rsid w:val="008E309B"/>
    <w:rsid w:val="00907157"/>
    <w:rsid w:val="0092600C"/>
    <w:rsid w:val="009428B5"/>
    <w:rsid w:val="00943F49"/>
    <w:rsid w:val="009740F3"/>
    <w:rsid w:val="009977A7"/>
    <w:rsid w:val="009C5281"/>
    <w:rsid w:val="009E694B"/>
    <w:rsid w:val="009F16A9"/>
    <w:rsid w:val="00A614A4"/>
    <w:rsid w:val="00A627DE"/>
    <w:rsid w:val="00A70B0B"/>
    <w:rsid w:val="00A72652"/>
    <w:rsid w:val="00A95D62"/>
    <w:rsid w:val="00AC7CCC"/>
    <w:rsid w:val="00AF439B"/>
    <w:rsid w:val="00B64BFA"/>
    <w:rsid w:val="00B91251"/>
    <w:rsid w:val="00BC7EEE"/>
    <w:rsid w:val="00BE2660"/>
    <w:rsid w:val="00C74362"/>
    <w:rsid w:val="00C76C10"/>
    <w:rsid w:val="00C94CA6"/>
    <w:rsid w:val="00C97804"/>
    <w:rsid w:val="00CD134A"/>
    <w:rsid w:val="00D3266D"/>
    <w:rsid w:val="00DB0BCB"/>
    <w:rsid w:val="00DB7DE9"/>
    <w:rsid w:val="00DC6599"/>
    <w:rsid w:val="00DE35FC"/>
    <w:rsid w:val="00E02FDA"/>
    <w:rsid w:val="00E03DBB"/>
    <w:rsid w:val="00E45F55"/>
    <w:rsid w:val="00E94745"/>
    <w:rsid w:val="00F12C45"/>
    <w:rsid w:val="00F31688"/>
    <w:rsid w:val="00F36449"/>
    <w:rsid w:val="00F97FED"/>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DA5A640"/>
  <w15:docId w15:val="{7B768F9D-2D7B-454F-A911-9E603C6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B7B0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Balloon Text"/>
    <w:basedOn w:val="a"/>
    <w:semiHidden/>
    <w:rsid w:val="003B1A59"/>
    <w:rPr>
      <w:rFonts w:ascii="Arial" w:eastAsia="ＭＳ ゴシック" w:hAnsi="Arial"/>
      <w:sz w:val="18"/>
      <w:szCs w:val="18"/>
    </w:rPr>
  </w:style>
  <w:style w:type="paragraph" w:styleId="a4">
    <w:name w:val="header"/>
    <w:basedOn w:val="a"/>
    <w:link w:val="a5"/>
    <w:uiPriority w:val="99"/>
    <w:rsid w:val="009740F3"/>
    <w:pPr>
      <w:tabs>
        <w:tab w:val="center" w:pos="4252"/>
        <w:tab w:val="right" w:pos="8504"/>
      </w:tabs>
      <w:snapToGrid w:val="0"/>
    </w:pPr>
  </w:style>
  <w:style w:type="character" w:customStyle="1" w:styleId="a5">
    <w:name w:val="ヘッダー (文字)"/>
    <w:basedOn w:val="a0"/>
    <w:link w:val="a4"/>
    <w:uiPriority w:val="99"/>
    <w:rsid w:val="009740F3"/>
    <w:rPr>
      <w:kern w:val="2"/>
      <w:sz w:val="21"/>
      <w:szCs w:val="24"/>
    </w:rPr>
  </w:style>
  <w:style w:type="paragraph" w:styleId="a6">
    <w:name w:val="footer"/>
    <w:basedOn w:val="a"/>
    <w:link w:val="a7"/>
    <w:rsid w:val="009740F3"/>
    <w:pPr>
      <w:tabs>
        <w:tab w:val="center" w:pos="4252"/>
        <w:tab w:val="right" w:pos="8504"/>
      </w:tabs>
      <w:snapToGrid w:val="0"/>
    </w:pPr>
  </w:style>
  <w:style w:type="character" w:customStyle="1" w:styleId="a7">
    <w:name w:val="フッター (文字)"/>
    <w:basedOn w:val="a0"/>
    <w:link w:val="a6"/>
    <w:rsid w:val="00974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2017-09-28T06:07:00Z</cp:lastPrinted>
  <dcterms:created xsi:type="dcterms:W3CDTF">2020-06-10T02:44:00Z</dcterms:created>
  <dcterms:modified xsi:type="dcterms:W3CDTF">2020-06-10T02:47:00Z</dcterms:modified>
</cp:coreProperties>
</file>