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34" w:rsidRPr="00E9049D" w:rsidRDefault="00D83571" w:rsidP="00B74366">
      <w:pPr>
        <w:spacing w:line="280" w:lineRule="exact"/>
        <w:rPr>
          <w:rFonts w:ascii="HGｺﾞｼｯｸM" w:eastAsia="HGｺﾞｼｯｸM"/>
        </w:rPr>
      </w:pPr>
      <w:r w:rsidRPr="00E9049D">
        <w:rPr>
          <w:rFonts w:ascii="HGｺﾞｼｯｸM" w:eastAsia="HGｺﾞｼｯｸM" w:hint="eastAsia"/>
        </w:rPr>
        <w:t>チェックリスト</w:t>
      </w:r>
      <w:bookmarkStart w:id="0" w:name="_GoBack"/>
      <w:bookmarkEnd w:id="0"/>
    </w:p>
    <w:p w:rsidR="00020234" w:rsidRPr="00E9049D" w:rsidRDefault="00020234" w:rsidP="002B7CDE">
      <w:pPr>
        <w:spacing w:after="120" w:line="280" w:lineRule="exact"/>
        <w:ind w:left="210" w:rightChars="-68" w:right="-143" w:hangingChars="100" w:hanging="210"/>
        <w:rPr>
          <w:rFonts w:ascii="HGｺﾞｼｯｸM" w:eastAsia="HGｺﾞｼｯｸM"/>
          <w:spacing w:val="-10"/>
        </w:rPr>
      </w:pPr>
      <w:r w:rsidRPr="00E9049D">
        <w:rPr>
          <w:rFonts w:ascii="HGｺﾞｼｯｸM" w:eastAsia="HGｺﾞｼｯｸM" w:hint="eastAsia"/>
        </w:rPr>
        <w:t>＜</w:t>
      </w:r>
      <w:r w:rsidR="00B74366" w:rsidRPr="00E9049D">
        <w:rPr>
          <w:rFonts w:ascii="HGｺﾞｼｯｸM" w:eastAsia="HGｺﾞｼｯｸM" w:hint="eastAsia"/>
        </w:rPr>
        <w:t>7</w:t>
      </w:r>
      <w:r w:rsidR="00E714A3" w:rsidRPr="00E9049D">
        <w:rPr>
          <w:rFonts w:ascii="HGｺﾞｼｯｸM" w:eastAsia="HGｺﾞｼｯｸM" w:hint="eastAsia"/>
          <w:spacing w:val="-6"/>
        </w:rPr>
        <w:t xml:space="preserve">. </w:t>
      </w:r>
      <w:r w:rsidRPr="00E9049D">
        <w:rPr>
          <w:rFonts w:ascii="HGｺﾞｼｯｸM" w:eastAsia="HGｺﾞｼｯｸM" w:hint="eastAsia"/>
          <w:spacing w:val="-6"/>
        </w:rPr>
        <w:t>尼崎臨海西部拠点地区</w:t>
      </w:r>
      <w:r w:rsidR="001431CD" w:rsidRPr="00E9049D">
        <w:rPr>
          <w:rFonts w:ascii="HGｺﾞｼｯｸM" w:eastAsia="HGｺﾞｼｯｸM" w:hAnsi="ＭＳ 明朝" w:hint="eastAsia"/>
          <w:spacing w:val="-6"/>
        </w:rPr>
        <w:t>（ □</w:t>
      </w:r>
      <w:r w:rsidR="001431CD" w:rsidRPr="00E9049D">
        <w:rPr>
          <w:rFonts w:ascii="HGｺﾞｼｯｸM" w:eastAsia="HGｺﾞｼｯｸM" w:hint="eastAsia"/>
          <w:spacing w:val="-10"/>
        </w:rPr>
        <w:t>産業育成・支援拠点地区、産業･まち交流拠点</w:t>
      </w:r>
      <w:r w:rsidR="001431CD" w:rsidRPr="00E9049D">
        <w:rPr>
          <w:rFonts w:ascii="HGｺﾞｼｯｸM" w:eastAsia="HGｺﾞｼｯｸM" w:hint="eastAsia"/>
          <w:spacing w:val="-6"/>
        </w:rPr>
        <w:t>地区</w:t>
      </w:r>
      <w:r w:rsidR="00B74366" w:rsidRPr="00E9049D">
        <w:rPr>
          <w:rFonts w:ascii="HGｺﾞｼｯｸM" w:eastAsia="HGｺﾞｼｯｸM" w:hint="eastAsia"/>
        </w:rPr>
        <w:t>[</w:t>
      </w:r>
      <w:r w:rsidR="002B7CDE" w:rsidRPr="00E9049D">
        <w:rPr>
          <w:rFonts w:ascii="HGｺﾞｼｯｸM" w:eastAsia="HGｺﾞｼｯｸM" w:hint="eastAsia"/>
        </w:rPr>
        <w:t>Ａ</w:t>
      </w:r>
      <w:r w:rsidR="001431CD" w:rsidRPr="00E9049D">
        <w:rPr>
          <w:rFonts w:ascii="HGｺﾞｼｯｸM" w:eastAsia="HGｺﾞｼｯｸM" w:hint="eastAsia"/>
        </w:rPr>
        <w:t>,</w:t>
      </w:r>
      <w:r w:rsidR="002B7CDE" w:rsidRPr="00E9049D">
        <w:rPr>
          <w:rFonts w:ascii="HGｺﾞｼｯｸM" w:eastAsia="HGｺﾞｼｯｸM" w:hint="eastAsia"/>
        </w:rPr>
        <w:t>Ｂ</w:t>
      </w:r>
      <w:r w:rsidR="001431CD" w:rsidRPr="00E9049D">
        <w:rPr>
          <w:rFonts w:ascii="HGｺﾞｼｯｸM" w:eastAsia="HGｺﾞｼｯｸM" w:hint="eastAsia"/>
        </w:rPr>
        <w:t>街区]</w:t>
      </w:r>
      <w:r w:rsidR="008703F5" w:rsidRPr="00E9049D">
        <w:rPr>
          <w:rFonts w:ascii="HGｺﾞｼｯｸM" w:eastAsia="HGｺﾞｼｯｸM" w:hint="eastAsia"/>
        </w:rPr>
        <w:t xml:space="preserve"> </w:t>
      </w:r>
      <w:r w:rsidR="001431CD" w:rsidRPr="00E9049D">
        <w:rPr>
          <w:rFonts w:ascii="HGｺﾞｼｯｸM" w:eastAsia="HGｺﾞｼｯｸM" w:hint="eastAsia"/>
        </w:rPr>
        <w:t>□緑地地区</w:t>
      </w:r>
      <w:r w:rsidR="009E6238" w:rsidRPr="00E9049D">
        <w:rPr>
          <w:rFonts w:ascii="HGｺﾞｼｯｸM" w:eastAsia="HGｺﾞｼｯｸM" w:hint="eastAsia"/>
        </w:rPr>
        <w:t xml:space="preserve"> </w:t>
      </w:r>
      <w:r w:rsidR="001431CD" w:rsidRPr="00E9049D">
        <w:rPr>
          <w:rFonts w:ascii="HGｺﾞｼｯｸM" w:eastAsia="HGｺﾞｼｯｸM" w:hint="eastAsia"/>
          <w:spacing w:val="-10"/>
        </w:rPr>
        <w:t>）</w:t>
      </w:r>
      <w:r w:rsidR="009E6238" w:rsidRPr="00E9049D">
        <w:rPr>
          <w:rFonts w:ascii="HGｺﾞｼｯｸM" w:eastAsia="HGｺﾞｼｯｸM" w:hint="eastAsia"/>
          <w:spacing w:val="-10"/>
        </w:rPr>
        <w:t>＞</w:t>
      </w:r>
    </w:p>
    <w:p w:rsidR="00F46966" w:rsidRPr="00E9049D" w:rsidRDefault="00F46966" w:rsidP="006E5A71">
      <w:pPr>
        <w:spacing w:line="240" w:lineRule="exact"/>
        <w:rPr>
          <w:sz w:val="20"/>
          <w:szCs w:val="20"/>
        </w:rPr>
      </w:pPr>
      <w:r w:rsidRPr="00E9049D">
        <w:rPr>
          <w:rFonts w:hint="eastAsia"/>
          <w:sz w:val="20"/>
          <w:szCs w:val="20"/>
        </w:rPr>
        <w:t>■確認事項</w:t>
      </w:r>
    </w:p>
    <w:tbl>
      <w:tblPr>
        <w:tblStyle w:val="a7"/>
        <w:tblW w:w="10527" w:type="dxa"/>
        <w:tblInd w:w="108" w:type="dxa"/>
        <w:tblLook w:val="01E0" w:firstRow="1" w:lastRow="1" w:firstColumn="1" w:lastColumn="1" w:noHBand="0" w:noVBand="0"/>
      </w:tblPr>
      <w:tblGrid>
        <w:gridCol w:w="1120"/>
        <w:gridCol w:w="5571"/>
        <w:gridCol w:w="2996"/>
        <w:gridCol w:w="840"/>
      </w:tblGrid>
      <w:tr w:rsidR="00E9049D" w:rsidRPr="00E9049D" w:rsidTr="00F171FD">
        <w:trPr>
          <w:trHeight w:val="194"/>
        </w:trPr>
        <w:tc>
          <w:tcPr>
            <w:tcW w:w="1120" w:type="dxa"/>
          </w:tcPr>
          <w:p w:rsidR="00F46966" w:rsidRPr="00E9049D" w:rsidRDefault="00F46966" w:rsidP="00F46966">
            <w:pPr>
              <w:spacing w:line="240" w:lineRule="exact"/>
              <w:jc w:val="center"/>
              <w:rPr>
                <w:rFonts w:asciiTheme="minorEastAsia" w:eastAsiaTheme="minorEastAsia" w:hAnsiTheme="minorEastAsia"/>
                <w:sz w:val="18"/>
                <w:szCs w:val="18"/>
              </w:rPr>
            </w:pPr>
            <w:r w:rsidRPr="00E9049D">
              <w:rPr>
                <w:rFonts w:asciiTheme="minorEastAsia" w:eastAsiaTheme="minorEastAsia" w:hAnsiTheme="minorEastAsia" w:hint="eastAsia"/>
                <w:sz w:val="18"/>
                <w:szCs w:val="18"/>
              </w:rPr>
              <w:t>項目</w:t>
            </w:r>
          </w:p>
        </w:tc>
        <w:tc>
          <w:tcPr>
            <w:tcW w:w="5571" w:type="dxa"/>
            <w:tcBorders>
              <w:right w:val="single" w:sz="12" w:space="0" w:color="auto"/>
            </w:tcBorders>
          </w:tcPr>
          <w:p w:rsidR="00F46966" w:rsidRPr="00E9049D" w:rsidRDefault="00F46966" w:rsidP="00F46966">
            <w:pPr>
              <w:spacing w:line="240" w:lineRule="exact"/>
              <w:rPr>
                <w:rFonts w:asciiTheme="minorEastAsia" w:eastAsiaTheme="minorEastAsia" w:hAnsiTheme="minorEastAsia"/>
                <w:sz w:val="18"/>
                <w:szCs w:val="18"/>
              </w:rPr>
            </w:pPr>
          </w:p>
        </w:tc>
        <w:tc>
          <w:tcPr>
            <w:tcW w:w="2996" w:type="dxa"/>
            <w:tcBorders>
              <w:top w:val="single" w:sz="12" w:space="0" w:color="auto"/>
              <w:left w:val="single" w:sz="12" w:space="0" w:color="auto"/>
              <w:right w:val="single" w:sz="12" w:space="0" w:color="auto"/>
            </w:tcBorders>
          </w:tcPr>
          <w:p w:rsidR="00F46966" w:rsidRPr="00E9049D" w:rsidRDefault="00F46966" w:rsidP="00F46966">
            <w:pPr>
              <w:spacing w:line="240" w:lineRule="exact"/>
              <w:jc w:val="center"/>
              <w:rPr>
                <w:rFonts w:asciiTheme="minorEastAsia" w:eastAsiaTheme="minorEastAsia" w:hAnsiTheme="minorEastAsia"/>
                <w:sz w:val="18"/>
                <w:szCs w:val="18"/>
              </w:rPr>
            </w:pPr>
            <w:r w:rsidRPr="00E9049D">
              <w:rPr>
                <w:rFonts w:asciiTheme="minorEastAsia" w:eastAsiaTheme="minorEastAsia" w:hAnsiTheme="minorEastAsia" w:hint="eastAsia"/>
                <w:sz w:val="18"/>
                <w:szCs w:val="18"/>
              </w:rPr>
              <w:t>自己チェック欄</w:t>
            </w:r>
          </w:p>
        </w:tc>
        <w:tc>
          <w:tcPr>
            <w:tcW w:w="840" w:type="dxa"/>
            <w:tcBorders>
              <w:left w:val="single" w:sz="12" w:space="0" w:color="auto"/>
            </w:tcBorders>
          </w:tcPr>
          <w:p w:rsidR="00F46966" w:rsidRPr="00E9049D" w:rsidRDefault="00F46966" w:rsidP="00F46966">
            <w:pPr>
              <w:spacing w:line="240" w:lineRule="exact"/>
              <w:jc w:val="center"/>
              <w:rPr>
                <w:rFonts w:asciiTheme="minorEastAsia" w:eastAsiaTheme="minorEastAsia" w:hAnsiTheme="minorEastAsia"/>
                <w:sz w:val="18"/>
                <w:szCs w:val="18"/>
              </w:rPr>
            </w:pPr>
            <w:r w:rsidRPr="00E9049D">
              <w:rPr>
                <w:rFonts w:asciiTheme="minorEastAsia" w:eastAsiaTheme="minorEastAsia" w:hAnsiTheme="minorEastAsia" w:hint="eastAsia"/>
                <w:sz w:val="18"/>
                <w:szCs w:val="18"/>
              </w:rPr>
              <w:t>処理欄</w:t>
            </w:r>
          </w:p>
        </w:tc>
      </w:tr>
      <w:tr w:rsidR="00E9049D" w:rsidRPr="00E9049D" w:rsidTr="00F32E5E">
        <w:trPr>
          <w:trHeight w:val="490"/>
        </w:trPr>
        <w:tc>
          <w:tcPr>
            <w:tcW w:w="1120" w:type="dxa"/>
            <w:tcBorders>
              <w:bottom w:val="single" w:sz="4" w:space="0" w:color="auto"/>
            </w:tcBorders>
            <w:vAlign w:val="center"/>
          </w:tcPr>
          <w:p w:rsidR="00F46966" w:rsidRPr="00E9049D" w:rsidRDefault="00F32E5E" w:rsidP="00F46966">
            <w:pPr>
              <w:spacing w:line="200" w:lineRule="exact"/>
              <w:rPr>
                <w:rFonts w:ascii="ＭＳ 明朝" w:hAnsi="ＭＳ 明朝"/>
                <w:sz w:val="18"/>
                <w:szCs w:val="18"/>
              </w:rPr>
            </w:pPr>
            <w:r w:rsidRPr="00E9049D">
              <w:rPr>
                <w:rFonts w:ascii="ＭＳ 明朝" w:hAnsi="ＭＳ 明朝" w:hint="eastAsia"/>
                <w:sz w:val="18"/>
                <w:szCs w:val="18"/>
              </w:rPr>
              <w:t>事業計画、</w:t>
            </w:r>
            <w:r w:rsidR="00F46966" w:rsidRPr="00E9049D">
              <w:rPr>
                <w:rFonts w:ascii="ＭＳ 明朝" w:hAnsi="ＭＳ 明朝" w:hint="eastAsia"/>
                <w:sz w:val="18"/>
                <w:szCs w:val="18"/>
              </w:rPr>
              <w:t>緑化</w:t>
            </w:r>
            <w:r w:rsidR="006E5A71" w:rsidRPr="00E9049D">
              <w:rPr>
                <w:rFonts w:ascii="ＭＳ 明朝" w:hAnsi="ＭＳ 明朝" w:hint="eastAsia"/>
                <w:sz w:val="18"/>
                <w:szCs w:val="18"/>
              </w:rPr>
              <w:t>等</w:t>
            </w:r>
          </w:p>
        </w:tc>
        <w:tc>
          <w:tcPr>
            <w:tcW w:w="5571" w:type="dxa"/>
            <w:tcBorders>
              <w:bottom w:val="single" w:sz="4" w:space="0" w:color="auto"/>
              <w:right w:val="single" w:sz="12" w:space="0" w:color="auto"/>
            </w:tcBorders>
            <w:vAlign w:val="center"/>
          </w:tcPr>
          <w:p w:rsidR="00F46966" w:rsidRPr="00E9049D" w:rsidRDefault="00F46966" w:rsidP="00F46966">
            <w:pPr>
              <w:spacing w:line="200" w:lineRule="exact"/>
              <w:rPr>
                <w:rFonts w:ascii="ＭＳ 明朝" w:hAnsi="ＭＳ 明朝"/>
                <w:sz w:val="18"/>
                <w:szCs w:val="18"/>
              </w:rPr>
            </w:pPr>
            <w:r w:rsidRPr="00E9049D">
              <w:rPr>
                <w:rFonts w:ascii="ＭＳ 明朝" w:hAnsi="ＭＳ 明朝" w:hint="eastAsia"/>
                <w:sz w:val="18"/>
                <w:szCs w:val="18"/>
              </w:rPr>
              <w:t>所管課の公園計</w:t>
            </w:r>
            <w:r w:rsidRPr="00E9049D">
              <w:rPr>
                <w:rFonts w:asciiTheme="minorHAnsi" w:hAnsiTheme="minorHAnsi"/>
                <w:sz w:val="18"/>
                <w:szCs w:val="18"/>
              </w:rPr>
              <w:t>画･</w:t>
            </w:r>
            <w:r w:rsidRPr="00E9049D">
              <w:rPr>
                <w:rFonts w:asciiTheme="minorHAnsi" w:hAnsiTheme="minorHAnsi"/>
                <w:sz w:val="18"/>
                <w:szCs w:val="18"/>
              </w:rPr>
              <w:t>21</w:t>
            </w:r>
            <w:r w:rsidRPr="00E9049D">
              <w:rPr>
                <w:rFonts w:asciiTheme="minorHAnsi" w:hAnsiTheme="minorHAnsi"/>
                <w:sz w:val="18"/>
                <w:szCs w:val="18"/>
              </w:rPr>
              <w:t>世紀の森担当（北館</w:t>
            </w:r>
            <w:r w:rsidRPr="00E9049D">
              <w:rPr>
                <w:rFonts w:asciiTheme="minorHAnsi" w:hAnsiTheme="minorHAnsi"/>
                <w:sz w:val="18"/>
                <w:szCs w:val="18"/>
              </w:rPr>
              <w:t>6</w:t>
            </w:r>
            <w:r w:rsidRPr="00E9049D">
              <w:rPr>
                <w:rFonts w:asciiTheme="minorHAnsi" w:hAnsiTheme="minorHAnsi"/>
                <w:sz w:val="18"/>
                <w:szCs w:val="18"/>
              </w:rPr>
              <w:t>階</w:t>
            </w:r>
            <w:r w:rsidRPr="00E9049D">
              <w:rPr>
                <w:rFonts w:ascii="ＭＳ 明朝" w:hAnsi="ＭＳ 明朝" w:hint="eastAsia"/>
                <w:sz w:val="18"/>
                <w:szCs w:val="18"/>
              </w:rPr>
              <w:t>）とご協議ください。</w:t>
            </w:r>
          </w:p>
        </w:tc>
        <w:tc>
          <w:tcPr>
            <w:tcW w:w="2996" w:type="dxa"/>
            <w:tcBorders>
              <w:left w:val="single" w:sz="12" w:space="0" w:color="auto"/>
              <w:bottom w:val="single" w:sz="12" w:space="0" w:color="auto"/>
              <w:right w:val="single" w:sz="12" w:space="0" w:color="auto"/>
            </w:tcBorders>
            <w:vAlign w:val="center"/>
          </w:tcPr>
          <w:p w:rsidR="00F46966" w:rsidRPr="00E9049D" w:rsidRDefault="00F46966" w:rsidP="006E5A71">
            <w:pPr>
              <w:spacing w:line="200" w:lineRule="exact"/>
              <w:ind w:firstLineChars="50" w:firstLine="90"/>
              <w:rPr>
                <w:rFonts w:ascii="ＭＳ ゴシック" w:eastAsia="ＭＳ ゴシック" w:hAnsi="ＭＳ ゴシック"/>
                <w:sz w:val="18"/>
                <w:szCs w:val="18"/>
              </w:rPr>
            </w:pPr>
            <w:r w:rsidRPr="00E9049D">
              <w:rPr>
                <w:rFonts w:ascii="ＭＳ ゴシック" w:eastAsia="ＭＳ ゴシック" w:hAnsi="ＭＳ ゴシック" w:hint="eastAsia"/>
                <w:sz w:val="18"/>
                <w:szCs w:val="18"/>
              </w:rPr>
              <w:t>□</w:t>
            </w:r>
            <w:r w:rsidRPr="00E9049D">
              <w:rPr>
                <w:rFonts w:asciiTheme="minorEastAsia" w:eastAsiaTheme="minorEastAsia" w:hAnsiTheme="minorEastAsia" w:hint="eastAsia"/>
                <w:sz w:val="18"/>
                <w:szCs w:val="18"/>
              </w:rPr>
              <w:t>協議を行った</w:t>
            </w:r>
          </w:p>
        </w:tc>
        <w:tc>
          <w:tcPr>
            <w:tcW w:w="840" w:type="dxa"/>
            <w:tcBorders>
              <w:left w:val="single" w:sz="12" w:space="0" w:color="auto"/>
              <w:bottom w:val="single" w:sz="4" w:space="0" w:color="auto"/>
            </w:tcBorders>
          </w:tcPr>
          <w:p w:rsidR="00F46966" w:rsidRPr="00E9049D" w:rsidRDefault="00F46966" w:rsidP="00F46966">
            <w:pPr>
              <w:jc w:val="center"/>
              <w:rPr>
                <w:rFonts w:ascii="ＭＳ 明朝" w:hAnsi="ＭＳ 明朝"/>
              </w:rPr>
            </w:pPr>
          </w:p>
        </w:tc>
      </w:tr>
    </w:tbl>
    <w:p w:rsidR="006E5A71" w:rsidRPr="00E9049D" w:rsidRDefault="006E5A71" w:rsidP="00F171FD">
      <w:pPr>
        <w:rPr>
          <w:sz w:val="20"/>
          <w:szCs w:val="20"/>
        </w:rPr>
      </w:pPr>
      <w:r w:rsidRPr="00E9049D">
        <w:rPr>
          <w:rFonts w:hint="eastAsia"/>
          <w:sz w:val="20"/>
          <w:szCs w:val="20"/>
        </w:rPr>
        <w:t>■制限事項</w:t>
      </w:r>
      <w:r w:rsidR="00F171FD" w:rsidRPr="00E9049D">
        <w:rPr>
          <w:rFonts w:hint="eastAsia"/>
          <w:sz w:val="20"/>
          <w:szCs w:val="20"/>
        </w:rPr>
        <w:t xml:space="preserve">　</w:t>
      </w:r>
      <w:r w:rsidR="00F171FD" w:rsidRPr="00E9049D">
        <w:rPr>
          <w:rFonts w:asciiTheme="minorEastAsia" w:eastAsiaTheme="minorEastAsia" w:hAnsiTheme="minorEastAsia" w:hint="eastAsia"/>
          <w:sz w:val="16"/>
          <w:szCs w:val="18"/>
        </w:rPr>
        <w:t>凡例</w:t>
      </w:r>
      <w:r w:rsidR="00F171FD" w:rsidRPr="00E9049D">
        <w:rPr>
          <w:rFonts w:asciiTheme="minorHAnsi" w:eastAsiaTheme="minorEastAsia" w:hAnsiTheme="minorEastAsia" w:hint="eastAsia"/>
          <w:sz w:val="16"/>
          <w:szCs w:val="18"/>
        </w:rPr>
        <w:t>：「法」</w:t>
      </w:r>
      <w:r w:rsidR="00F171FD" w:rsidRPr="00E9049D">
        <w:rPr>
          <w:rFonts w:asciiTheme="minorHAnsi" w:eastAsiaTheme="minorEastAsia" w:hAnsiTheme="minorEastAsia"/>
          <w:sz w:val="16"/>
          <w:szCs w:val="18"/>
        </w:rPr>
        <w:t>=</w:t>
      </w:r>
      <w:r w:rsidR="00F171FD" w:rsidRPr="00E9049D">
        <w:rPr>
          <w:rFonts w:asciiTheme="minorHAnsi" w:eastAsiaTheme="minorEastAsia" w:hAnsiTheme="minorEastAsia" w:hint="eastAsia"/>
          <w:sz w:val="16"/>
          <w:szCs w:val="18"/>
        </w:rPr>
        <w:t>建築基準法、「令」</w:t>
      </w:r>
      <w:r w:rsidR="00F171FD" w:rsidRPr="00E9049D">
        <w:rPr>
          <w:rFonts w:asciiTheme="minorHAnsi" w:eastAsiaTheme="minorEastAsia" w:hAnsiTheme="minorEastAsia"/>
          <w:sz w:val="16"/>
          <w:szCs w:val="18"/>
        </w:rPr>
        <w:t>=</w:t>
      </w:r>
      <w:r w:rsidR="00F171FD" w:rsidRPr="00E9049D">
        <w:rPr>
          <w:rFonts w:asciiTheme="minorHAnsi" w:eastAsiaTheme="minorEastAsia" w:hAnsiTheme="minorEastAsia" w:hint="eastAsia"/>
          <w:sz w:val="16"/>
          <w:szCs w:val="18"/>
        </w:rPr>
        <w:t>建築基準法施行令</w:t>
      </w:r>
      <w:r w:rsidR="00F32E5E" w:rsidRPr="00E9049D">
        <w:rPr>
          <w:rFonts w:asciiTheme="minorHAnsi" w:eastAsiaTheme="minorEastAsia" w:hAnsiTheme="minorEastAsia" w:hint="eastAsia"/>
          <w:sz w:val="16"/>
          <w:szCs w:val="18"/>
        </w:rPr>
        <w:t xml:space="preserve">　（参考）当初告示</w:t>
      </w:r>
      <w:r w:rsidR="00F171FD" w:rsidRPr="00E9049D">
        <w:rPr>
          <w:rFonts w:asciiTheme="minorHAnsi" w:eastAsiaTheme="minorEastAsia" w:hAnsiTheme="minorEastAsia" w:hint="eastAsia"/>
          <w:sz w:val="16"/>
          <w:szCs w:val="18"/>
        </w:rPr>
        <w:t>日</w:t>
      </w:r>
      <w:r w:rsidR="00F32E5E" w:rsidRPr="00E9049D">
        <w:rPr>
          <w:rFonts w:asciiTheme="minorHAnsi" w:eastAsiaTheme="minorEastAsia" w:hAnsiTheme="minorEastAsia" w:hint="eastAsia"/>
          <w:sz w:val="16"/>
          <w:szCs w:val="18"/>
        </w:rPr>
        <w:t>：</w:t>
      </w:r>
      <w:r w:rsidR="00F171FD" w:rsidRPr="00E9049D">
        <w:rPr>
          <w:rFonts w:asciiTheme="minorHAnsi" w:eastAsiaTheme="minorEastAsia" w:hAnsiTheme="minorHAnsi"/>
          <w:sz w:val="16"/>
          <w:szCs w:val="18"/>
        </w:rPr>
        <w:t>19</w:t>
      </w:r>
      <w:r w:rsidR="00F171FD" w:rsidRPr="00E9049D">
        <w:rPr>
          <w:rFonts w:asciiTheme="minorHAnsi" w:eastAsiaTheme="minorEastAsia" w:hAnsiTheme="minorHAnsi" w:hint="eastAsia"/>
          <w:sz w:val="16"/>
          <w:szCs w:val="18"/>
        </w:rPr>
        <w:t>98</w:t>
      </w:r>
      <w:r w:rsidR="00F171FD" w:rsidRPr="00E9049D">
        <w:rPr>
          <w:rFonts w:asciiTheme="minorHAnsi" w:eastAsiaTheme="minorEastAsia" w:hAnsiTheme="minorHAnsi"/>
          <w:sz w:val="16"/>
          <w:szCs w:val="18"/>
        </w:rPr>
        <w:t>.</w:t>
      </w:r>
      <w:r w:rsidR="00F171FD" w:rsidRPr="00E9049D">
        <w:rPr>
          <w:rFonts w:asciiTheme="minorHAnsi" w:eastAsiaTheme="minorEastAsia" w:hAnsiTheme="minorHAnsi" w:hint="eastAsia"/>
          <w:sz w:val="16"/>
          <w:szCs w:val="18"/>
        </w:rPr>
        <w:t>6</w:t>
      </w:r>
      <w:r w:rsidR="00F171FD" w:rsidRPr="00E9049D">
        <w:rPr>
          <w:rFonts w:asciiTheme="minorHAnsi" w:eastAsiaTheme="minorEastAsia" w:hAnsiTheme="minorHAnsi"/>
          <w:sz w:val="16"/>
          <w:szCs w:val="18"/>
        </w:rPr>
        <w:t>.3</w:t>
      </w:r>
      <w:r w:rsidR="00F171FD" w:rsidRPr="00E9049D">
        <w:rPr>
          <w:rFonts w:asciiTheme="minorHAnsi" w:eastAsiaTheme="minorEastAsia" w:hAnsiTheme="minorHAnsi" w:hint="eastAsia"/>
          <w:sz w:val="16"/>
          <w:szCs w:val="18"/>
        </w:rPr>
        <w:t>0</w:t>
      </w:r>
      <w:r w:rsidR="00F32E5E" w:rsidRPr="00E9049D">
        <w:rPr>
          <w:rFonts w:asciiTheme="minorHAnsi" w:eastAsiaTheme="minorEastAsia" w:hAnsiTheme="minorHAnsi" w:hint="eastAsia"/>
          <w:sz w:val="16"/>
          <w:szCs w:val="18"/>
        </w:rPr>
        <w:t>、</w:t>
      </w:r>
      <w:r w:rsidR="00F171FD" w:rsidRPr="00E9049D">
        <w:rPr>
          <w:rFonts w:asciiTheme="minorHAnsi" w:eastAsiaTheme="minorEastAsia" w:hAnsiTheme="minorEastAsia" w:hint="eastAsia"/>
          <w:sz w:val="16"/>
          <w:szCs w:val="18"/>
        </w:rPr>
        <w:t>建築条例</w:t>
      </w:r>
      <w:r w:rsidR="00F32E5E" w:rsidRPr="00E9049D">
        <w:rPr>
          <w:rFonts w:asciiTheme="minorHAnsi" w:eastAsiaTheme="minorEastAsia" w:hAnsiTheme="minorEastAsia" w:hint="eastAsia"/>
          <w:sz w:val="16"/>
          <w:szCs w:val="18"/>
        </w:rPr>
        <w:t>当初</w:t>
      </w:r>
      <w:r w:rsidR="00F171FD" w:rsidRPr="00E9049D">
        <w:rPr>
          <w:rFonts w:asciiTheme="minorHAnsi" w:eastAsiaTheme="minorEastAsia" w:hAnsiTheme="minorEastAsia" w:hint="eastAsia"/>
          <w:sz w:val="16"/>
          <w:szCs w:val="18"/>
        </w:rPr>
        <w:t>施行日</w:t>
      </w:r>
      <w:r w:rsidR="00F32E5E" w:rsidRPr="00E9049D">
        <w:rPr>
          <w:rFonts w:asciiTheme="minorHAnsi" w:eastAsiaTheme="minorEastAsia" w:hAnsiTheme="minorEastAsia" w:hint="eastAsia"/>
          <w:sz w:val="16"/>
          <w:szCs w:val="18"/>
        </w:rPr>
        <w:t>：</w:t>
      </w:r>
      <w:r w:rsidR="00F171FD" w:rsidRPr="00E9049D">
        <w:rPr>
          <w:rFonts w:asciiTheme="minorHAnsi" w:eastAsiaTheme="minorEastAsia" w:hAnsiTheme="minorEastAsia" w:hint="eastAsia"/>
          <w:sz w:val="16"/>
          <w:szCs w:val="18"/>
        </w:rPr>
        <w:t>2007</w:t>
      </w:r>
      <w:r w:rsidR="00F171FD" w:rsidRPr="00E9049D">
        <w:rPr>
          <w:rFonts w:asciiTheme="minorHAnsi" w:eastAsiaTheme="minorEastAsia" w:hAnsiTheme="minorEastAsia"/>
          <w:sz w:val="16"/>
          <w:szCs w:val="18"/>
        </w:rPr>
        <w:t>.</w:t>
      </w:r>
      <w:r w:rsidR="00F171FD" w:rsidRPr="00E9049D">
        <w:rPr>
          <w:rFonts w:asciiTheme="minorHAnsi" w:eastAsiaTheme="minorEastAsia" w:hAnsiTheme="minorEastAsia" w:hint="eastAsia"/>
          <w:sz w:val="16"/>
          <w:szCs w:val="18"/>
        </w:rPr>
        <w:t>4</w:t>
      </w:r>
      <w:r w:rsidR="00F171FD" w:rsidRPr="00E9049D">
        <w:rPr>
          <w:rFonts w:asciiTheme="minorHAnsi" w:eastAsiaTheme="minorEastAsia" w:hAnsiTheme="minorEastAsia"/>
          <w:sz w:val="16"/>
          <w:szCs w:val="18"/>
        </w:rPr>
        <w:t>.1</w:t>
      </w:r>
    </w:p>
    <w:tbl>
      <w:tblPr>
        <w:tblW w:w="4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5437"/>
        <w:gridCol w:w="2933"/>
        <w:gridCol w:w="807"/>
      </w:tblGrid>
      <w:tr w:rsidR="00E9049D" w:rsidRPr="00E9049D" w:rsidTr="00614894">
        <w:trPr>
          <w:jc w:val="center"/>
        </w:trPr>
        <w:tc>
          <w:tcPr>
            <w:tcW w:w="565" w:type="pct"/>
            <w:vAlign w:val="center"/>
          </w:tcPr>
          <w:p w:rsidR="00020234" w:rsidRPr="00E9049D" w:rsidRDefault="00020234" w:rsidP="00F32E5E">
            <w:pPr>
              <w:spacing w:line="200" w:lineRule="exact"/>
              <w:jc w:val="center"/>
              <w:rPr>
                <w:sz w:val="18"/>
                <w:szCs w:val="18"/>
              </w:rPr>
            </w:pPr>
            <w:r w:rsidRPr="00E9049D">
              <w:rPr>
                <w:rFonts w:hint="eastAsia"/>
                <w:sz w:val="18"/>
                <w:szCs w:val="18"/>
              </w:rPr>
              <w:t>項　目</w:t>
            </w:r>
          </w:p>
          <w:p w:rsidR="00D01A66" w:rsidRPr="00E9049D" w:rsidRDefault="00D01A66" w:rsidP="00F32E5E">
            <w:pPr>
              <w:spacing w:line="160" w:lineRule="exact"/>
              <w:jc w:val="center"/>
              <w:rPr>
                <w:sz w:val="16"/>
                <w:szCs w:val="16"/>
              </w:rPr>
            </w:pPr>
            <w:r w:rsidRPr="00E9049D">
              <w:rPr>
                <w:rFonts w:hint="eastAsia"/>
                <w:sz w:val="16"/>
                <w:szCs w:val="16"/>
              </w:rPr>
              <w:t>下線：条例化</w:t>
            </w:r>
          </w:p>
        </w:tc>
        <w:tc>
          <w:tcPr>
            <w:tcW w:w="2605" w:type="pct"/>
            <w:tcBorders>
              <w:right w:val="single" w:sz="12" w:space="0" w:color="auto"/>
            </w:tcBorders>
            <w:vAlign w:val="center"/>
          </w:tcPr>
          <w:p w:rsidR="00020234" w:rsidRPr="00E9049D" w:rsidRDefault="00020234">
            <w:pPr>
              <w:jc w:val="center"/>
              <w:rPr>
                <w:sz w:val="18"/>
                <w:szCs w:val="18"/>
              </w:rPr>
            </w:pPr>
            <w:r w:rsidRPr="00E9049D">
              <w:rPr>
                <w:rFonts w:hint="eastAsia"/>
                <w:sz w:val="18"/>
                <w:szCs w:val="18"/>
              </w:rPr>
              <w:t>制限の内容</w:t>
            </w:r>
          </w:p>
        </w:tc>
        <w:tc>
          <w:tcPr>
            <w:tcW w:w="1430" w:type="pct"/>
            <w:tcBorders>
              <w:top w:val="single" w:sz="12" w:space="0" w:color="auto"/>
              <w:left w:val="single" w:sz="12" w:space="0" w:color="auto"/>
              <w:right w:val="single" w:sz="12" w:space="0" w:color="auto"/>
            </w:tcBorders>
            <w:vAlign w:val="center"/>
          </w:tcPr>
          <w:p w:rsidR="00A81200" w:rsidRPr="00E9049D" w:rsidRDefault="00A81200" w:rsidP="00F32E5E">
            <w:pPr>
              <w:spacing w:beforeLines="20" w:before="72" w:line="200" w:lineRule="exact"/>
              <w:jc w:val="center"/>
              <w:rPr>
                <w:rFonts w:ascii="ＭＳ ゴシック" w:eastAsia="ＭＳ ゴシック" w:hAnsi="ＭＳ ゴシック"/>
                <w:sz w:val="18"/>
                <w:szCs w:val="18"/>
              </w:rPr>
            </w:pPr>
            <w:r w:rsidRPr="00E9049D">
              <w:rPr>
                <w:rFonts w:ascii="ＭＳ ゴシック" w:eastAsia="ＭＳ ゴシック" w:hAnsi="ＭＳ ゴシック" w:hint="eastAsia"/>
                <w:sz w:val="18"/>
                <w:szCs w:val="18"/>
              </w:rPr>
              <w:t>届出内容</w:t>
            </w:r>
          </w:p>
          <w:p w:rsidR="00020234" w:rsidRPr="00E9049D" w:rsidRDefault="00A81200" w:rsidP="00F32E5E">
            <w:pPr>
              <w:spacing w:afterLines="20" w:after="72" w:line="200" w:lineRule="exact"/>
              <w:jc w:val="center"/>
              <w:rPr>
                <w:sz w:val="18"/>
                <w:szCs w:val="18"/>
              </w:rPr>
            </w:pPr>
            <w:r w:rsidRPr="00E9049D">
              <w:rPr>
                <w:rFonts w:ascii="ＭＳ ゴシック" w:eastAsia="ＭＳ ゴシック" w:hAnsi="ＭＳ ゴシック" w:hint="eastAsia"/>
                <w:sz w:val="18"/>
                <w:szCs w:val="18"/>
              </w:rPr>
              <w:t>（自己チェック欄）</w:t>
            </w:r>
          </w:p>
        </w:tc>
        <w:tc>
          <w:tcPr>
            <w:tcW w:w="400" w:type="pct"/>
            <w:tcBorders>
              <w:left w:val="single" w:sz="12" w:space="0" w:color="auto"/>
            </w:tcBorders>
            <w:vAlign w:val="center"/>
          </w:tcPr>
          <w:p w:rsidR="00020234" w:rsidRPr="00E9049D" w:rsidRDefault="00B74366" w:rsidP="00B74366">
            <w:pPr>
              <w:jc w:val="center"/>
              <w:rPr>
                <w:sz w:val="18"/>
                <w:szCs w:val="18"/>
              </w:rPr>
            </w:pPr>
            <w:r w:rsidRPr="00E9049D">
              <w:rPr>
                <w:rFonts w:hint="eastAsia"/>
                <w:sz w:val="18"/>
                <w:szCs w:val="18"/>
              </w:rPr>
              <w:t>処理欄</w:t>
            </w:r>
          </w:p>
        </w:tc>
      </w:tr>
      <w:tr w:rsidR="00E9049D" w:rsidRPr="00E9049D" w:rsidTr="00F32E5E">
        <w:trPr>
          <w:trHeight w:val="3294"/>
          <w:jc w:val="center"/>
        </w:trPr>
        <w:tc>
          <w:tcPr>
            <w:tcW w:w="565" w:type="pct"/>
          </w:tcPr>
          <w:p w:rsidR="00020234" w:rsidRPr="00E9049D" w:rsidRDefault="00020234" w:rsidP="00F32E5E">
            <w:pPr>
              <w:spacing w:beforeLines="20" w:before="72" w:line="260" w:lineRule="exact"/>
              <w:rPr>
                <w:sz w:val="18"/>
                <w:szCs w:val="18"/>
                <w:u w:val="single"/>
              </w:rPr>
            </w:pPr>
            <w:r w:rsidRPr="00E9049D">
              <w:rPr>
                <w:rFonts w:hint="eastAsia"/>
                <w:sz w:val="18"/>
                <w:szCs w:val="18"/>
                <w:u w:val="single"/>
              </w:rPr>
              <w:t>建築物等の</w:t>
            </w:r>
            <w:r w:rsidR="00AA1801" w:rsidRPr="00E9049D">
              <w:rPr>
                <w:sz w:val="18"/>
                <w:szCs w:val="18"/>
                <w:u w:val="single"/>
              </w:rPr>
              <w:br/>
            </w:r>
            <w:r w:rsidRPr="00E9049D">
              <w:rPr>
                <w:rFonts w:hint="eastAsia"/>
                <w:sz w:val="18"/>
                <w:szCs w:val="18"/>
                <w:u w:val="single"/>
              </w:rPr>
              <w:t>用途の制限</w:t>
            </w:r>
          </w:p>
        </w:tc>
        <w:tc>
          <w:tcPr>
            <w:tcW w:w="2605" w:type="pct"/>
            <w:tcBorders>
              <w:right w:val="single" w:sz="12" w:space="0" w:color="auto"/>
            </w:tcBorders>
          </w:tcPr>
          <w:p w:rsidR="001431CD" w:rsidRPr="00E9049D" w:rsidRDefault="001431CD" w:rsidP="00F32E5E">
            <w:pPr>
              <w:spacing w:beforeLines="20" w:before="72" w:line="240" w:lineRule="exact"/>
              <w:ind w:left="172" w:hangingChars="100" w:hanging="172"/>
              <w:rPr>
                <w:rFonts w:asciiTheme="minorEastAsia" w:eastAsiaTheme="minorEastAsia" w:hAnsiTheme="minorEastAsia"/>
                <w:sz w:val="18"/>
                <w:szCs w:val="18"/>
              </w:rPr>
            </w:pPr>
            <w:r w:rsidRPr="00E9049D">
              <w:rPr>
                <w:rFonts w:asciiTheme="minorEastAsia" w:eastAsiaTheme="minorEastAsia" w:hAnsiTheme="minorEastAsia" w:hint="eastAsia"/>
                <w:spacing w:val="-4"/>
                <w:sz w:val="18"/>
                <w:szCs w:val="18"/>
              </w:rPr>
              <w:t>□</w:t>
            </w:r>
            <w:r w:rsidRPr="00E9049D">
              <w:rPr>
                <w:rFonts w:asciiTheme="minorEastAsia" w:eastAsiaTheme="minorEastAsia" w:hAnsiTheme="minorEastAsia" w:hint="eastAsia"/>
                <w:sz w:val="18"/>
                <w:szCs w:val="18"/>
              </w:rPr>
              <w:t>産業育成・支援拠点地区、産業･まち交流拠点地区</w:t>
            </w:r>
            <w:r w:rsidRPr="00E9049D">
              <w:rPr>
                <w:rFonts w:asciiTheme="minorHAnsi" w:eastAsiaTheme="minorEastAsia" w:hAnsiTheme="minorHAnsi"/>
                <w:sz w:val="18"/>
                <w:szCs w:val="18"/>
              </w:rPr>
              <w:t>[A,B</w:t>
            </w:r>
            <w:r w:rsidRPr="00E9049D">
              <w:rPr>
                <w:rFonts w:asciiTheme="minorHAnsi" w:eastAsiaTheme="minorEastAsia" w:hAnsiTheme="minorEastAsia"/>
                <w:sz w:val="18"/>
                <w:szCs w:val="18"/>
              </w:rPr>
              <w:t>街区</w:t>
            </w:r>
            <w:r w:rsidRPr="00E9049D">
              <w:rPr>
                <w:rFonts w:asciiTheme="minorHAnsi" w:eastAsiaTheme="minorEastAsia" w:hAnsiTheme="minorHAnsi"/>
                <w:sz w:val="18"/>
                <w:szCs w:val="18"/>
              </w:rPr>
              <w:t>]</w:t>
            </w:r>
            <w:r w:rsidRPr="00E9049D">
              <w:rPr>
                <w:rFonts w:asciiTheme="minorEastAsia" w:eastAsiaTheme="minorEastAsia" w:hAnsiTheme="minorEastAsia" w:hint="eastAsia"/>
                <w:sz w:val="18"/>
                <w:szCs w:val="18"/>
              </w:rPr>
              <w:t xml:space="preserve">　</w:t>
            </w:r>
          </w:p>
          <w:p w:rsidR="00020234" w:rsidRPr="00E9049D" w:rsidRDefault="00E714A3" w:rsidP="006E5A71">
            <w:pPr>
              <w:spacing w:line="240" w:lineRule="exact"/>
              <w:rPr>
                <w:rFonts w:ascii="ＭＳ 明朝" w:hAnsi="ＭＳ 明朝"/>
                <w:sz w:val="18"/>
                <w:szCs w:val="20"/>
              </w:rPr>
            </w:pPr>
            <w:r w:rsidRPr="00E9049D">
              <w:rPr>
                <w:rFonts w:hAnsi="ＭＳ 明朝"/>
                <w:sz w:val="18"/>
                <w:szCs w:val="18"/>
              </w:rPr>
              <w:t>次に掲げる建築物は建築してはならない</w:t>
            </w:r>
            <w:r w:rsidR="00020234" w:rsidRPr="00E9049D">
              <w:rPr>
                <w:rFonts w:ascii="ＭＳ 明朝" w:hAnsi="ＭＳ 明朝" w:hint="eastAsia"/>
                <w:sz w:val="18"/>
                <w:szCs w:val="20"/>
              </w:rPr>
              <w:t>。</w:t>
            </w:r>
          </w:p>
          <w:p w:rsidR="00020234" w:rsidRPr="00E9049D" w:rsidRDefault="00AD6CBE" w:rsidP="006E5A71">
            <w:pPr>
              <w:numPr>
                <w:ilvl w:val="0"/>
                <w:numId w:val="1"/>
              </w:numPr>
              <w:tabs>
                <w:tab w:val="clear" w:pos="555"/>
              </w:tabs>
              <w:spacing w:line="240" w:lineRule="exact"/>
              <w:ind w:left="390" w:hanging="267"/>
              <w:rPr>
                <w:rFonts w:ascii="ＭＳ 明朝" w:hAnsi="ＭＳ 明朝"/>
                <w:sz w:val="18"/>
                <w:szCs w:val="20"/>
              </w:rPr>
            </w:pPr>
            <w:r w:rsidRPr="00E9049D">
              <w:rPr>
                <w:rFonts w:hAnsi="ＭＳ 明朝" w:hint="eastAsia"/>
                <w:sz w:val="18"/>
                <w:szCs w:val="18"/>
              </w:rPr>
              <w:t>法別表第</w:t>
            </w:r>
            <w:r w:rsidRPr="00E9049D">
              <w:rPr>
                <w:rFonts w:hAnsi="ＭＳ 明朝" w:hint="eastAsia"/>
                <w:sz w:val="18"/>
                <w:szCs w:val="18"/>
              </w:rPr>
              <w:t>2</w:t>
            </w:r>
            <w:r w:rsidR="00F32E5E" w:rsidRPr="00E9049D">
              <w:rPr>
                <w:rFonts w:hAnsi="ＭＳ 明朝" w:hint="eastAsia"/>
                <w:sz w:val="18"/>
                <w:szCs w:val="18"/>
              </w:rPr>
              <w:t>(</w:t>
            </w:r>
            <w:r w:rsidR="001B5511" w:rsidRPr="00E9049D">
              <w:rPr>
                <w:rFonts w:hAnsi="ＭＳ 明朝" w:hint="eastAsia"/>
                <w:sz w:val="18"/>
                <w:szCs w:val="18"/>
              </w:rPr>
              <w:t>る</w:t>
            </w:r>
            <w:r w:rsidR="00F32E5E" w:rsidRPr="00E9049D">
              <w:rPr>
                <w:rFonts w:hAnsi="ＭＳ 明朝" w:hint="eastAsia"/>
                <w:sz w:val="18"/>
                <w:szCs w:val="18"/>
              </w:rPr>
              <w:t>)</w:t>
            </w:r>
            <w:r w:rsidR="00E714A3" w:rsidRPr="00E9049D">
              <w:rPr>
                <w:rFonts w:hAnsi="ＭＳ 明朝"/>
                <w:sz w:val="18"/>
                <w:szCs w:val="18"/>
              </w:rPr>
              <w:t>項第</w:t>
            </w:r>
            <w:r w:rsidR="00E714A3" w:rsidRPr="00E9049D">
              <w:rPr>
                <w:rFonts w:hAnsi="ＭＳ 明朝" w:hint="eastAsia"/>
                <w:sz w:val="18"/>
                <w:szCs w:val="18"/>
              </w:rPr>
              <w:t>1</w:t>
            </w:r>
            <w:r w:rsidR="00E714A3" w:rsidRPr="00E9049D">
              <w:rPr>
                <w:rFonts w:hAnsi="ＭＳ 明朝"/>
                <w:sz w:val="18"/>
                <w:szCs w:val="18"/>
              </w:rPr>
              <w:t>号に掲げる工場</w:t>
            </w:r>
          </w:p>
          <w:p w:rsidR="00D83571" w:rsidRPr="00E9049D" w:rsidRDefault="00E714A3" w:rsidP="006E5A71">
            <w:pPr>
              <w:numPr>
                <w:ilvl w:val="0"/>
                <w:numId w:val="1"/>
              </w:numPr>
              <w:tabs>
                <w:tab w:val="clear" w:pos="555"/>
              </w:tabs>
              <w:spacing w:line="240" w:lineRule="exact"/>
              <w:ind w:left="390" w:hanging="267"/>
              <w:rPr>
                <w:sz w:val="18"/>
                <w:szCs w:val="20"/>
              </w:rPr>
            </w:pPr>
            <w:r w:rsidRPr="00E9049D">
              <w:rPr>
                <w:rFonts w:hAnsi="ＭＳ 明朝"/>
                <w:sz w:val="18"/>
                <w:szCs w:val="18"/>
              </w:rPr>
              <w:t>危険物の貯蔵又は処理に供するもので政令</w:t>
            </w:r>
            <w:r w:rsidRPr="00E9049D">
              <w:rPr>
                <w:rFonts w:hAnsi="ＭＳ 明朝"/>
                <w:sz w:val="18"/>
                <w:szCs w:val="18"/>
                <w:vertAlign w:val="subscript"/>
              </w:rPr>
              <w:t>＝令</w:t>
            </w:r>
            <w:r w:rsidRPr="00E9049D">
              <w:rPr>
                <w:sz w:val="18"/>
                <w:szCs w:val="18"/>
                <w:vertAlign w:val="subscript"/>
              </w:rPr>
              <w:t>130</w:t>
            </w:r>
            <w:r w:rsidRPr="00E9049D">
              <w:rPr>
                <w:rFonts w:hAnsi="ＭＳ 明朝"/>
                <w:sz w:val="18"/>
                <w:szCs w:val="18"/>
                <w:vertAlign w:val="subscript"/>
              </w:rPr>
              <w:t>条の</w:t>
            </w:r>
            <w:r w:rsidRPr="00E9049D">
              <w:rPr>
                <w:sz w:val="18"/>
                <w:szCs w:val="18"/>
                <w:vertAlign w:val="subscript"/>
              </w:rPr>
              <w:t>9</w:t>
            </w:r>
            <w:r w:rsidRPr="00E9049D">
              <w:rPr>
                <w:rFonts w:hAnsi="ＭＳ 明朝"/>
                <w:sz w:val="18"/>
                <w:szCs w:val="18"/>
              </w:rPr>
              <w:t>で定めているもの</w:t>
            </w:r>
            <w:r w:rsidR="001431CD" w:rsidRPr="00E9049D">
              <w:rPr>
                <w:rFonts w:hAnsi="ＭＳ 明朝" w:hint="eastAsia"/>
                <w:sz w:val="18"/>
                <w:szCs w:val="18"/>
              </w:rPr>
              <w:t xml:space="preserve"> </w:t>
            </w:r>
            <w:r w:rsidRPr="00E9049D">
              <w:rPr>
                <w:rFonts w:hAnsi="ＭＳ 明朝" w:hint="eastAsia"/>
                <w:sz w:val="18"/>
                <w:szCs w:val="18"/>
              </w:rPr>
              <w:t>[</w:t>
            </w:r>
            <w:r w:rsidR="00AD6CBE" w:rsidRPr="00E9049D">
              <w:rPr>
                <w:rFonts w:hAnsi="ＭＳ 明朝" w:hint="eastAsia"/>
                <w:sz w:val="18"/>
                <w:szCs w:val="18"/>
              </w:rPr>
              <w:t>法別表第</w:t>
            </w:r>
            <w:r w:rsidR="00AD6CBE" w:rsidRPr="00E9049D">
              <w:rPr>
                <w:rFonts w:hAnsi="ＭＳ 明朝" w:hint="eastAsia"/>
                <w:sz w:val="18"/>
                <w:szCs w:val="18"/>
              </w:rPr>
              <w:t>2</w:t>
            </w:r>
            <w:r w:rsidRPr="00E9049D">
              <w:rPr>
                <w:rFonts w:hAnsi="ＭＳ 明朝" w:hint="eastAsia"/>
                <w:sz w:val="18"/>
                <w:szCs w:val="18"/>
              </w:rPr>
              <w:t>(</w:t>
            </w:r>
            <w:r w:rsidR="001B5511" w:rsidRPr="00E9049D">
              <w:rPr>
                <w:rFonts w:hAnsi="ＭＳ 明朝" w:hint="eastAsia"/>
                <w:sz w:val="18"/>
                <w:szCs w:val="18"/>
              </w:rPr>
              <w:t>る</w:t>
            </w:r>
            <w:r w:rsidRPr="00E9049D">
              <w:rPr>
                <w:rFonts w:hAnsi="ＭＳ 明朝" w:hint="eastAsia"/>
                <w:sz w:val="18"/>
                <w:szCs w:val="18"/>
              </w:rPr>
              <w:t>)</w:t>
            </w:r>
            <w:r w:rsidRPr="00E9049D">
              <w:rPr>
                <w:rFonts w:hAnsi="ＭＳ 明朝"/>
                <w:sz w:val="18"/>
                <w:szCs w:val="18"/>
              </w:rPr>
              <w:t>項第</w:t>
            </w:r>
            <w:r w:rsidRPr="00E9049D">
              <w:rPr>
                <w:rFonts w:hAnsi="ＭＳ 明朝" w:hint="eastAsia"/>
                <w:sz w:val="18"/>
                <w:szCs w:val="18"/>
              </w:rPr>
              <w:t>2</w:t>
            </w:r>
            <w:r w:rsidRPr="00E9049D">
              <w:rPr>
                <w:rFonts w:hAnsi="ＭＳ 明朝"/>
                <w:sz w:val="18"/>
                <w:szCs w:val="18"/>
              </w:rPr>
              <w:t>号</w:t>
            </w:r>
            <w:r w:rsidRPr="00E9049D">
              <w:rPr>
                <w:rFonts w:hAnsi="ＭＳ 明朝" w:hint="eastAsia"/>
                <w:sz w:val="18"/>
                <w:szCs w:val="18"/>
              </w:rPr>
              <w:t>]</w:t>
            </w:r>
          </w:p>
          <w:p w:rsidR="00D83571" w:rsidRPr="00E9049D" w:rsidRDefault="00020234" w:rsidP="006E5A71">
            <w:pPr>
              <w:numPr>
                <w:ilvl w:val="0"/>
                <w:numId w:val="1"/>
              </w:numPr>
              <w:tabs>
                <w:tab w:val="clear" w:pos="555"/>
              </w:tabs>
              <w:spacing w:line="240" w:lineRule="exact"/>
              <w:ind w:left="390" w:hanging="267"/>
              <w:rPr>
                <w:sz w:val="18"/>
                <w:szCs w:val="20"/>
              </w:rPr>
            </w:pPr>
            <w:r w:rsidRPr="00E9049D">
              <w:rPr>
                <w:rFonts w:hAnsi="ＭＳ 明朝" w:hint="eastAsia"/>
                <w:sz w:val="18"/>
                <w:szCs w:val="18"/>
              </w:rPr>
              <w:t>法</w:t>
            </w:r>
            <w:r w:rsidR="00864506" w:rsidRPr="00E9049D">
              <w:rPr>
                <w:rFonts w:hAnsi="ＭＳ 明朝" w:hint="eastAsia"/>
                <w:sz w:val="18"/>
                <w:szCs w:val="18"/>
              </w:rPr>
              <w:t>第</w:t>
            </w:r>
            <w:r w:rsidRPr="00E9049D">
              <w:rPr>
                <w:rFonts w:hint="eastAsia"/>
                <w:sz w:val="18"/>
                <w:szCs w:val="20"/>
              </w:rPr>
              <w:t>51</w:t>
            </w:r>
            <w:r w:rsidRPr="00E9049D">
              <w:rPr>
                <w:rFonts w:hint="eastAsia"/>
                <w:sz w:val="18"/>
                <w:szCs w:val="20"/>
              </w:rPr>
              <w:t>条に掲げる建築物</w:t>
            </w:r>
            <w:r w:rsidR="00AD6CBE" w:rsidRPr="00E9049D">
              <w:rPr>
                <w:rFonts w:hint="eastAsia"/>
                <w:sz w:val="18"/>
                <w:szCs w:val="20"/>
              </w:rPr>
              <w:t>（</w:t>
            </w:r>
            <w:r w:rsidRPr="00E9049D">
              <w:rPr>
                <w:rFonts w:hint="eastAsia"/>
                <w:sz w:val="18"/>
                <w:szCs w:val="20"/>
              </w:rPr>
              <w:t>火葬場、と畜場、汚物処理場、ごみ焼却場等</w:t>
            </w:r>
            <w:r w:rsidR="00AD6CBE" w:rsidRPr="00E9049D">
              <w:rPr>
                <w:rFonts w:hint="eastAsia"/>
                <w:sz w:val="18"/>
                <w:szCs w:val="20"/>
              </w:rPr>
              <w:t>）</w:t>
            </w:r>
          </w:p>
          <w:p w:rsidR="00020234" w:rsidRPr="00E9049D" w:rsidRDefault="00020234" w:rsidP="006E5A71">
            <w:pPr>
              <w:numPr>
                <w:ilvl w:val="0"/>
                <w:numId w:val="1"/>
              </w:numPr>
              <w:tabs>
                <w:tab w:val="clear" w:pos="555"/>
              </w:tabs>
              <w:spacing w:line="240" w:lineRule="exact"/>
              <w:ind w:left="390" w:hanging="267"/>
              <w:rPr>
                <w:sz w:val="18"/>
                <w:szCs w:val="20"/>
              </w:rPr>
            </w:pPr>
            <w:r w:rsidRPr="00E9049D">
              <w:rPr>
                <w:rFonts w:hAnsi="ＭＳ 明朝" w:hint="eastAsia"/>
                <w:sz w:val="18"/>
                <w:szCs w:val="18"/>
              </w:rPr>
              <w:t>法</w:t>
            </w:r>
            <w:r w:rsidR="00864506" w:rsidRPr="00E9049D">
              <w:rPr>
                <w:rFonts w:hAnsi="ＭＳ 明朝" w:hint="eastAsia"/>
                <w:sz w:val="18"/>
                <w:szCs w:val="18"/>
              </w:rPr>
              <w:t>第</w:t>
            </w:r>
            <w:r w:rsidRPr="00E9049D">
              <w:rPr>
                <w:rFonts w:hint="eastAsia"/>
                <w:sz w:val="18"/>
                <w:szCs w:val="20"/>
              </w:rPr>
              <w:t>88</w:t>
            </w:r>
            <w:r w:rsidRPr="00E9049D">
              <w:rPr>
                <w:rFonts w:hint="eastAsia"/>
                <w:sz w:val="18"/>
                <w:szCs w:val="20"/>
              </w:rPr>
              <w:t>条第</w:t>
            </w:r>
            <w:r w:rsidRPr="00E9049D">
              <w:rPr>
                <w:rFonts w:hint="eastAsia"/>
                <w:sz w:val="18"/>
                <w:szCs w:val="20"/>
              </w:rPr>
              <w:t>2</w:t>
            </w:r>
            <w:r w:rsidRPr="00E9049D">
              <w:rPr>
                <w:rFonts w:hint="eastAsia"/>
                <w:sz w:val="18"/>
                <w:szCs w:val="20"/>
              </w:rPr>
              <w:t>項に掲げる工作物</w:t>
            </w:r>
            <w:r w:rsidR="006D045B" w:rsidRPr="00E9049D">
              <w:rPr>
                <w:rFonts w:hint="eastAsia"/>
                <w:sz w:val="18"/>
                <w:szCs w:val="20"/>
              </w:rPr>
              <w:t xml:space="preserve">　ただし、</w:t>
            </w:r>
            <w:r w:rsidRPr="00E9049D">
              <w:rPr>
                <w:rFonts w:hint="eastAsia"/>
                <w:sz w:val="18"/>
                <w:szCs w:val="20"/>
              </w:rPr>
              <w:t>施行令第</w:t>
            </w:r>
            <w:r w:rsidRPr="00E9049D">
              <w:rPr>
                <w:rFonts w:hint="eastAsia"/>
                <w:sz w:val="18"/>
                <w:szCs w:val="20"/>
              </w:rPr>
              <w:t>138</w:t>
            </w:r>
            <w:r w:rsidRPr="00E9049D">
              <w:rPr>
                <w:rFonts w:hint="eastAsia"/>
                <w:sz w:val="18"/>
                <w:szCs w:val="20"/>
              </w:rPr>
              <w:t>条第</w:t>
            </w:r>
            <w:r w:rsidR="00ED7B22">
              <w:rPr>
                <w:rFonts w:hint="eastAsia"/>
                <w:sz w:val="18"/>
                <w:szCs w:val="20"/>
              </w:rPr>
              <w:t>4</w:t>
            </w:r>
            <w:r w:rsidRPr="00E9049D">
              <w:rPr>
                <w:rFonts w:hint="eastAsia"/>
                <w:sz w:val="18"/>
                <w:szCs w:val="20"/>
              </w:rPr>
              <w:t>項第</w:t>
            </w:r>
            <w:r w:rsidRPr="00E9049D">
              <w:rPr>
                <w:rFonts w:hint="eastAsia"/>
                <w:sz w:val="18"/>
                <w:szCs w:val="20"/>
              </w:rPr>
              <w:t>5</w:t>
            </w:r>
            <w:r w:rsidRPr="00E9049D">
              <w:rPr>
                <w:rFonts w:hint="eastAsia"/>
                <w:sz w:val="18"/>
                <w:szCs w:val="20"/>
              </w:rPr>
              <w:t>号に掲げるものに限る</w:t>
            </w:r>
            <w:r w:rsidR="00A6453B" w:rsidRPr="00E9049D">
              <w:rPr>
                <w:rFonts w:hint="eastAsia"/>
                <w:sz w:val="18"/>
                <w:szCs w:val="20"/>
              </w:rPr>
              <w:t>。</w:t>
            </w:r>
            <w:r w:rsidR="006D045B" w:rsidRPr="00E9049D">
              <w:rPr>
                <w:rFonts w:hint="eastAsia"/>
                <w:sz w:val="18"/>
                <w:szCs w:val="20"/>
              </w:rPr>
              <w:t>（</w:t>
            </w:r>
            <w:r w:rsidRPr="00E9049D">
              <w:rPr>
                <w:rFonts w:hint="eastAsia"/>
                <w:sz w:val="18"/>
                <w:szCs w:val="20"/>
              </w:rPr>
              <w:t>汚物処理場、ごみ焼却場等処理施設等に供する工作物</w:t>
            </w:r>
            <w:r w:rsidR="006D045B" w:rsidRPr="00E9049D">
              <w:rPr>
                <w:rFonts w:hint="eastAsia"/>
                <w:sz w:val="18"/>
                <w:szCs w:val="20"/>
              </w:rPr>
              <w:t>）</w:t>
            </w:r>
          </w:p>
          <w:p w:rsidR="00D01A66" w:rsidRPr="00E9049D" w:rsidRDefault="006D045B" w:rsidP="00BE0F27">
            <w:pPr>
              <w:spacing w:line="200" w:lineRule="exact"/>
              <w:rPr>
                <w:rFonts w:hAnsi="ＭＳ 明朝"/>
                <w:sz w:val="14"/>
                <w:szCs w:val="18"/>
              </w:rPr>
            </w:pPr>
            <w:r w:rsidRPr="00E9049D">
              <w:rPr>
                <w:rFonts w:hAnsi="ＭＳ 明朝"/>
                <w:sz w:val="14"/>
                <w:szCs w:val="18"/>
              </w:rPr>
              <w:t>ただし、市長が</w:t>
            </w:r>
            <w:r w:rsidRPr="00E9049D">
              <w:rPr>
                <w:rFonts w:hAnsi="ＭＳ 明朝" w:hint="eastAsia"/>
                <w:sz w:val="14"/>
                <w:szCs w:val="18"/>
              </w:rPr>
              <w:t>区域の特性に応じた合理的な土地利用の促進を図るため特に必要があり、かつ、適正な都市機能と健全な都市環境を害するおそれがないと認めて</w:t>
            </w:r>
            <w:r w:rsidRPr="00E9049D">
              <w:rPr>
                <w:rFonts w:hAnsi="ＭＳ 明朝"/>
                <w:sz w:val="14"/>
                <w:szCs w:val="18"/>
              </w:rPr>
              <w:t>許可した場合はこの限りでない。</w:t>
            </w:r>
            <w:r w:rsidR="00D01A66" w:rsidRPr="00E9049D">
              <w:rPr>
                <w:rFonts w:hAnsi="ＭＳ 明朝" w:hint="eastAsia"/>
                <w:sz w:val="14"/>
                <w:szCs w:val="18"/>
              </w:rPr>
              <w:t>（条例で規定）</w:t>
            </w:r>
          </w:p>
          <w:p w:rsidR="001431CD" w:rsidRPr="00E9049D" w:rsidRDefault="001431CD" w:rsidP="009A14A1">
            <w:pPr>
              <w:spacing w:beforeLines="20" w:before="72" w:afterLines="20" w:after="72" w:line="240" w:lineRule="exact"/>
              <w:rPr>
                <w:rFonts w:asciiTheme="minorEastAsia" w:eastAsiaTheme="minorEastAsia" w:hAnsiTheme="minorEastAsia"/>
                <w:sz w:val="18"/>
                <w:szCs w:val="20"/>
              </w:rPr>
            </w:pPr>
            <w:r w:rsidRPr="00E9049D">
              <w:rPr>
                <w:rFonts w:asciiTheme="minorEastAsia" w:eastAsiaTheme="minorEastAsia" w:hAnsiTheme="minorEastAsia" w:hint="eastAsia"/>
                <w:spacing w:val="-4"/>
                <w:sz w:val="18"/>
                <w:szCs w:val="18"/>
              </w:rPr>
              <w:t>□</w:t>
            </w:r>
            <w:r w:rsidRPr="00E9049D">
              <w:rPr>
                <w:rFonts w:asciiTheme="minorEastAsia" w:eastAsiaTheme="minorEastAsia" w:hAnsiTheme="minorEastAsia" w:hint="eastAsia"/>
                <w:sz w:val="18"/>
                <w:szCs w:val="18"/>
              </w:rPr>
              <w:t>緑地地区</w:t>
            </w:r>
            <w:r w:rsidR="00B74366" w:rsidRPr="00E9049D">
              <w:rPr>
                <w:rFonts w:asciiTheme="minorEastAsia" w:eastAsiaTheme="minorEastAsia" w:hAnsiTheme="minorEastAsia" w:hint="eastAsia"/>
                <w:sz w:val="18"/>
                <w:szCs w:val="18"/>
              </w:rPr>
              <w:t xml:space="preserve">　　</w:t>
            </w:r>
            <w:r w:rsidRPr="00E9049D">
              <w:rPr>
                <w:rFonts w:asciiTheme="minorEastAsia" w:eastAsiaTheme="minorEastAsia" w:hAnsiTheme="minorEastAsia" w:hint="eastAsia"/>
                <w:sz w:val="18"/>
                <w:szCs w:val="18"/>
              </w:rPr>
              <w:t>規定なし</w:t>
            </w:r>
          </w:p>
        </w:tc>
        <w:tc>
          <w:tcPr>
            <w:tcW w:w="1430" w:type="pct"/>
            <w:tcBorders>
              <w:left w:val="single" w:sz="12" w:space="0" w:color="auto"/>
              <w:right w:val="single" w:sz="12" w:space="0" w:color="auto"/>
            </w:tcBorders>
          </w:tcPr>
          <w:p w:rsidR="006D045B" w:rsidRPr="00E9049D" w:rsidRDefault="006D045B" w:rsidP="00864506">
            <w:pPr>
              <w:spacing w:beforeLines="20" w:before="72" w:line="260" w:lineRule="exact"/>
              <w:rPr>
                <w:rFonts w:asciiTheme="majorEastAsia" w:eastAsiaTheme="majorEastAsia" w:hAnsiTheme="majorEastAsia"/>
                <w:sz w:val="18"/>
                <w:szCs w:val="18"/>
              </w:rPr>
            </w:pPr>
            <w:r w:rsidRPr="00E9049D">
              <w:rPr>
                <w:rFonts w:asciiTheme="majorEastAsia" w:eastAsiaTheme="majorEastAsia" w:hAnsiTheme="majorEastAsia" w:hint="eastAsia"/>
                <w:sz w:val="18"/>
                <w:szCs w:val="18"/>
              </w:rPr>
              <w:t>用途</w:t>
            </w:r>
          </w:p>
          <w:p w:rsidR="00020234" w:rsidRPr="00E9049D" w:rsidRDefault="006D045B" w:rsidP="006D045B">
            <w:pPr>
              <w:spacing w:line="260" w:lineRule="exact"/>
              <w:rPr>
                <w:sz w:val="18"/>
                <w:szCs w:val="20"/>
              </w:rPr>
            </w:pPr>
            <w:r w:rsidRPr="00E9049D">
              <w:rPr>
                <w:rFonts w:asciiTheme="majorEastAsia" w:eastAsiaTheme="majorEastAsia" w:hAnsiTheme="majorEastAsia" w:hint="eastAsia"/>
                <w:sz w:val="18"/>
                <w:szCs w:val="18"/>
              </w:rPr>
              <w:t xml:space="preserve">　　 </w:t>
            </w:r>
            <w:r w:rsidRPr="00E9049D">
              <w:rPr>
                <w:rFonts w:asciiTheme="majorEastAsia" w:eastAsiaTheme="majorEastAsia" w:hAnsiTheme="majorEastAsia" w:hint="eastAsia"/>
                <w:sz w:val="18"/>
                <w:szCs w:val="18"/>
                <w:u w:val="thick"/>
              </w:rPr>
              <w:t xml:space="preserve">　　　　　　　　</w:t>
            </w:r>
          </w:p>
        </w:tc>
        <w:tc>
          <w:tcPr>
            <w:tcW w:w="400" w:type="pct"/>
            <w:tcBorders>
              <w:left w:val="single" w:sz="12" w:space="0" w:color="auto"/>
            </w:tcBorders>
            <w:vAlign w:val="center"/>
          </w:tcPr>
          <w:p w:rsidR="00020234" w:rsidRPr="00E9049D" w:rsidRDefault="00020234" w:rsidP="00B74366">
            <w:pPr>
              <w:spacing w:line="260" w:lineRule="exact"/>
              <w:jc w:val="center"/>
              <w:rPr>
                <w:sz w:val="18"/>
                <w:szCs w:val="18"/>
              </w:rPr>
            </w:pPr>
            <w:r w:rsidRPr="00E9049D">
              <w:rPr>
                <w:rFonts w:hint="eastAsia"/>
                <w:sz w:val="18"/>
                <w:szCs w:val="18"/>
              </w:rPr>
              <w:t>適・否</w:t>
            </w:r>
          </w:p>
        </w:tc>
      </w:tr>
      <w:tr w:rsidR="00E9049D" w:rsidRPr="00E9049D" w:rsidTr="00F32E5E">
        <w:trPr>
          <w:trHeight w:val="4643"/>
          <w:jc w:val="center"/>
        </w:trPr>
        <w:tc>
          <w:tcPr>
            <w:tcW w:w="565" w:type="pct"/>
          </w:tcPr>
          <w:p w:rsidR="00020234" w:rsidRPr="00E9049D" w:rsidRDefault="00020234" w:rsidP="00F32E5E">
            <w:pPr>
              <w:spacing w:beforeLines="20" w:before="72" w:line="260" w:lineRule="exact"/>
              <w:rPr>
                <w:sz w:val="18"/>
                <w:szCs w:val="18"/>
                <w:u w:val="single"/>
              </w:rPr>
            </w:pPr>
            <w:r w:rsidRPr="00E9049D">
              <w:rPr>
                <w:rFonts w:hint="eastAsia"/>
                <w:sz w:val="18"/>
                <w:szCs w:val="18"/>
                <w:u w:val="single"/>
              </w:rPr>
              <w:t>壁面の位置の制限</w:t>
            </w:r>
          </w:p>
        </w:tc>
        <w:tc>
          <w:tcPr>
            <w:tcW w:w="2605" w:type="pct"/>
            <w:tcBorders>
              <w:right w:val="single" w:sz="12" w:space="0" w:color="auto"/>
            </w:tcBorders>
          </w:tcPr>
          <w:p w:rsidR="006D045B" w:rsidRPr="00E9049D" w:rsidRDefault="00EF6A5F" w:rsidP="00F32E5E">
            <w:pPr>
              <w:spacing w:beforeLines="20" w:before="72" w:line="220" w:lineRule="exact"/>
              <w:rPr>
                <w:sz w:val="18"/>
                <w:szCs w:val="18"/>
              </w:rPr>
            </w:pPr>
            <w:r w:rsidRPr="00E9049D">
              <w:rPr>
                <w:rFonts w:hint="eastAsia"/>
                <w:sz w:val="18"/>
                <w:szCs w:val="18"/>
              </w:rPr>
              <w:t>□</w:t>
            </w:r>
            <w:r w:rsidRPr="00E9049D">
              <w:rPr>
                <w:rFonts w:asciiTheme="minorEastAsia" w:eastAsiaTheme="minorEastAsia" w:hAnsiTheme="minorEastAsia" w:hint="eastAsia"/>
                <w:sz w:val="18"/>
                <w:szCs w:val="18"/>
              </w:rPr>
              <w:t>産業･まち交流拠点地区</w:t>
            </w:r>
            <w:r w:rsidRPr="00E9049D">
              <w:rPr>
                <w:rFonts w:asciiTheme="minorHAnsi" w:eastAsiaTheme="minorEastAsia" w:hAnsiTheme="minorHAnsi"/>
                <w:sz w:val="18"/>
                <w:szCs w:val="18"/>
              </w:rPr>
              <w:t>[</w:t>
            </w:r>
            <w:r w:rsidR="006D045B" w:rsidRPr="00E9049D">
              <w:rPr>
                <w:rFonts w:hint="eastAsia"/>
                <w:sz w:val="18"/>
                <w:szCs w:val="18"/>
              </w:rPr>
              <w:t>A</w:t>
            </w:r>
            <w:r w:rsidR="006D045B" w:rsidRPr="00E9049D">
              <w:rPr>
                <w:rFonts w:hint="eastAsia"/>
                <w:sz w:val="18"/>
                <w:szCs w:val="18"/>
              </w:rPr>
              <w:t>街区</w:t>
            </w:r>
            <w:r w:rsidRPr="00E9049D">
              <w:rPr>
                <w:rFonts w:hint="eastAsia"/>
                <w:sz w:val="18"/>
                <w:szCs w:val="18"/>
              </w:rPr>
              <w:t>]</w:t>
            </w:r>
          </w:p>
          <w:p w:rsidR="00D1293B" w:rsidRPr="00E9049D" w:rsidRDefault="00D1293B" w:rsidP="006E5A71">
            <w:pPr>
              <w:spacing w:line="220" w:lineRule="exact"/>
              <w:ind w:leftChars="50" w:left="105"/>
              <w:rPr>
                <w:sz w:val="18"/>
                <w:szCs w:val="20"/>
              </w:rPr>
            </w:pPr>
            <w:r w:rsidRPr="00E9049D">
              <w:rPr>
                <w:rFonts w:hint="eastAsia"/>
                <w:sz w:val="18"/>
                <w:szCs w:val="20"/>
              </w:rPr>
              <w:t>建築物（地盤面下を除く。）の外壁若しくはこれに代わる柱又は建築物に付属する門若しくは高さ</w:t>
            </w:r>
            <w:r w:rsidRPr="00E9049D">
              <w:rPr>
                <w:rFonts w:hint="eastAsia"/>
                <w:sz w:val="18"/>
                <w:szCs w:val="20"/>
              </w:rPr>
              <w:t>2</w:t>
            </w:r>
            <w:r w:rsidRPr="00E9049D">
              <w:rPr>
                <w:rFonts w:hint="eastAsia"/>
                <w:sz w:val="18"/>
                <w:szCs w:val="20"/>
              </w:rPr>
              <w:t>ｍを超える塀の面から道路境界線までの距離は</w:t>
            </w:r>
            <w:r w:rsidRPr="00E9049D">
              <w:rPr>
                <w:rFonts w:hint="eastAsia"/>
                <w:sz w:val="18"/>
                <w:szCs w:val="20"/>
              </w:rPr>
              <w:t>15</w:t>
            </w:r>
            <w:r w:rsidRPr="00E9049D">
              <w:rPr>
                <w:rFonts w:hint="eastAsia"/>
                <w:sz w:val="18"/>
                <w:szCs w:val="20"/>
              </w:rPr>
              <w:t>ｍ以上でなければならない。</w:t>
            </w:r>
          </w:p>
          <w:p w:rsidR="00D1293B" w:rsidRPr="00E9049D" w:rsidRDefault="00D1293B" w:rsidP="006E5A71">
            <w:pPr>
              <w:spacing w:line="220" w:lineRule="exact"/>
              <w:ind w:leftChars="50" w:left="105"/>
              <w:rPr>
                <w:sz w:val="18"/>
                <w:szCs w:val="18"/>
              </w:rPr>
            </w:pPr>
            <w:r w:rsidRPr="00E9049D">
              <w:rPr>
                <w:rFonts w:hint="eastAsia"/>
                <w:sz w:val="18"/>
                <w:szCs w:val="18"/>
              </w:rPr>
              <w:t>※地盤面上</w:t>
            </w:r>
            <w:r w:rsidRPr="00E9049D">
              <w:rPr>
                <w:rFonts w:hint="eastAsia"/>
                <w:sz w:val="18"/>
                <w:szCs w:val="18"/>
              </w:rPr>
              <w:t>30</w:t>
            </w:r>
            <w:r w:rsidRPr="00E9049D">
              <w:rPr>
                <w:rFonts w:hint="eastAsia"/>
                <w:sz w:val="18"/>
                <w:szCs w:val="18"/>
              </w:rPr>
              <w:t>ｍ以下の部分にあっては</w:t>
            </w:r>
            <w:r w:rsidRPr="00E9049D">
              <w:rPr>
                <w:rFonts w:hint="eastAsia"/>
                <w:sz w:val="18"/>
                <w:szCs w:val="18"/>
              </w:rPr>
              <w:t>10</w:t>
            </w:r>
            <w:r w:rsidRPr="00E9049D">
              <w:rPr>
                <w:rFonts w:hint="eastAsia"/>
                <w:sz w:val="18"/>
                <w:szCs w:val="18"/>
              </w:rPr>
              <w:t>ｍ</w:t>
            </w:r>
            <w:r w:rsidR="00800976" w:rsidRPr="00E9049D">
              <w:rPr>
                <w:rFonts w:hint="eastAsia"/>
                <w:sz w:val="18"/>
                <w:szCs w:val="18"/>
              </w:rPr>
              <w:t>。</w:t>
            </w:r>
          </w:p>
          <w:p w:rsidR="00800976" w:rsidRPr="00E9049D" w:rsidRDefault="00800976" w:rsidP="00BE0F27">
            <w:pPr>
              <w:spacing w:before="60" w:line="200" w:lineRule="exact"/>
              <w:ind w:leftChars="50" w:left="105"/>
              <w:rPr>
                <w:sz w:val="14"/>
                <w:szCs w:val="16"/>
              </w:rPr>
            </w:pPr>
            <w:r w:rsidRPr="00E9049D">
              <w:rPr>
                <w:rFonts w:hint="eastAsia"/>
                <w:sz w:val="14"/>
                <w:szCs w:val="16"/>
              </w:rPr>
              <w:t>ただし、次の部分についてはこの限りでない。</w:t>
            </w:r>
          </w:p>
          <w:p w:rsidR="006D045B" w:rsidRPr="00E9049D" w:rsidRDefault="00800976" w:rsidP="00BE0F27">
            <w:pPr>
              <w:spacing w:line="200" w:lineRule="exact"/>
              <w:ind w:leftChars="101" w:left="272" w:hangingChars="43" w:hanging="60"/>
              <w:rPr>
                <w:sz w:val="14"/>
                <w:szCs w:val="16"/>
              </w:rPr>
            </w:pPr>
            <w:r w:rsidRPr="00E9049D">
              <w:rPr>
                <w:rFonts w:hint="eastAsia"/>
                <w:sz w:val="14"/>
                <w:szCs w:val="16"/>
              </w:rPr>
              <w:t>(1)</w:t>
            </w:r>
            <w:r w:rsidR="006D045B" w:rsidRPr="00E9049D">
              <w:rPr>
                <w:rFonts w:hint="eastAsia"/>
                <w:sz w:val="14"/>
                <w:szCs w:val="16"/>
              </w:rPr>
              <w:t>歩廊、渡り廊下その他これらに類する建築物</w:t>
            </w:r>
          </w:p>
          <w:p w:rsidR="006D045B" w:rsidRPr="00E9049D" w:rsidRDefault="00800976" w:rsidP="00BE0F27">
            <w:pPr>
              <w:spacing w:line="200" w:lineRule="exact"/>
              <w:ind w:leftChars="101" w:left="412" w:hangingChars="143" w:hanging="200"/>
              <w:rPr>
                <w:sz w:val="14"/>
                <w:szCs w:val="16"/>
              </w:rPr>
            </w:pPr>
            <w:r w:rsidRPr="00E9049D">
              <w:rPr>
                <w:rFonts w:hint="eastAsia"/>
                <w:sz w:val="14"/>
                <w:szCs w:val="16"/>
              </w:rPr>
              <w:t>(2)</w:t>
            </w:r>
            <w:r w:rsidRPr="00E9049D">
              <w:rPr>
                <w:rFonts w:hint="eastAsia"/>
                <w:spacing w:val="-4"/>
                <w:sz w:val="14"/>
                <w:szCs w:val="16"/>
              </w:rPr>
              <w:t>(1)</w:t>
            </w:r>
            <w:r w:rsidR="006D045B" w:rsidRPr="00E9049D">
              <w:rPr>
                <w:rFonts w:hint="eastAsia"/>
                <w:spacing w:val="-4"/>
                <w:sz w:val="14"/>
                <w:szCs w:val="16"/>
              </w:rPr>
              <w:t>に掲げる建築物に接続する階段、昇降路その他これらに類する建築物</w:t>
            </w:r>
          </w:p>
          <w:p w:rsidR="00020234" w:rsidRPr="00E9049D" w:rsidRDefault="00800976" w:rsidP="00BE0F27">
            <w:pPr>
              <w:spacing w:line="200" w:lineRule="exact"/>
              <w:ind w:leftChars="101" w:left="412" w:hangingChars="143" w:hanging="200"/>
              <w:rPr>
                <w:sz w:val="14"/>
                <w:szCs w:val="16"/>
              </w:rPr>
            </w:pPr>
            <w:r w:rsidRPr="00E9049D">
              <w:rPr>
                <w:rFonts w:hint="eastAsia"/>
                <w:sz w:val="14"/>
                <w:szCs w:val="16"/>
              </w:rPr>
              <w:t>(3)</w:t>
            </w:r>
            <w:r w:rsidR="006D045B" w:rsidRPr="00E9049D">
              <w:rPr>
                <w:rFonts w:hint="eastAsia"/>
                <w:sz w:val="14"/>
                <w:szCs w:val="16"/>
              </w:rPr>
              <w:t>守衛所、倉庫、機械室等で、高さが</w:t>
            </w:r>
            <w:r w:rsidRPr="00E9049D">
              <w:rPr>
                <w:rFonts w:hint="eastAsia"/>
                <w:sz w:val="14"/>
                <w:szCs w:val="16"/>
              </w:rPr>
              <w:t>5</w:t>
            </w:r>
            <w:r w:rsidR="006D045B" w:rsidRPr="00E9049D">
              <w:rPr>
                <w:rFonts w:hint="eastAsia"/>
                <w:sz w:val="14"/>
                <w:szCs w:val="16"/>
              </w:rPr>
              <w:t>ｍ以下であり、かつ、施行令第</w:t>
            </w:r>
            <w:r w:rsidRPr="00E9049D">
              <w:rPr>
                <w:rFonts w:hint="eastAsia"/>
                <w:sz w:val="14"/>
                <w:szCs w:val="16"/>
              </w:rPr>
              <w:t>130</w:t>
            </w:r>
            <w:r w:rsidR="006D045B" w:rsidRPr="00E9049D">
              <w:rPr>
                <w:rFonts w:hint="eastAsia"/>
                <w:sz w:val="14"/>
                <w:szCs w:val="16"/>
              </w:rPr>
              <w:t>条の</w:t>
            </w:r>
            <w:r w:rsidRPr="00E9049D">
              <w:rPr>
                <w:rFonts w:hint="eastAsia"/>
                <w:sz w:val="14"/>
                <w:szCs w:val="16"/>
              </w:rPr>
              <w:t>12</w:t>
            </w:r>
            <w:r w:rsidR="006D045B" w:rsidRPr="00E9049D">
              <w:rPr>
                <w:rFonts w:hint="eastAsia"/>
                <w:sz w:val="14"/>
                <w:szCs w:val="16"/>
              </w:rPr>
              <w:t>第</w:t>
            </w:r>
            <w:r w:rsidRPr="00E9049D">
              <w:rPr>
                <w:rFonts w:hint="eastAsia"/>
                <w:sz w:val="14"/>
                <w:szCs w:val="16"/>
              </w:rPr>
              <w:t>1</w:t>
            </w:r>
            <w:r w:rsidR="006D045B" w:rsidRPr="00E9049D">
              <w:rPr>
                <w:rFonts w:hint="eastAsia"/>
                <w:sz w:val="14"/>
                <w:szCs w:val="16"/>
              </w:rPr>
              <w:t>号ロ及びハに該当するもの</w:t>
            </w:r>
          </w:p>
          <w:p w:rsidR="00EF6A5F" w:rsidRPr="00E9049D" w:rsidRDefault="00EF6A5F" w:rsidP="006E5A71">
            <w:pPr>
              <w:spacing w:before="60" w:line="220" w:lineRule="exact"/>
              <w:rPr>
                <w:sz w:val="18"/>
                <w:szCs w:val="18"/>
              </w:rPr>
            </w:pPr>
            <w:r w:rsidRPr="00E9049D">
              <w:rPr>
                <w:rFonts w:hint="eastAsia"/>
                <w:sz w:val="18"/>
                <w:szCs w:val="18"/>
              </w:rPr>
              <w:t>□</w:t>
            </w:r>
            <w:r w:rsidRPr="00E9049D">
              <w:rPr>
                <w:rFonts w:asciiTheme="minorEastAsia" w:eastAsiaTheme="minorEastAsia" w:hAnsiTheme="minorEastAsia" w:hint="eastAsia"/>
                <w:sz w:val="18"/>
                <w:szCs w:val="18"/>
              </w:rPr>
              <w:t>産業･まち交流拠点地区</w:t>
            </w:r>
            <w:r w:rsidRPr="00E9049D">
              <w:rPr>
                <w:rFonts w:asciiTheme="minorHAnsi" w:eastAsiaTheme="minorEastAsia" w:hAnsiTheme="minorHAnsi"/>
                <w:sz w:val="18"/>
                <w:szCs w:val="18"/>
              </w:rPr>
              <w:t>[</w:t>
            </w:r>
            <w:r w:rsidRPr="00E9049D">
              <w:rPr>
                <w:rFonts w:hint="eastAsia"/>
                <w:sz w:val="18"/>
                <w:szCs w:val="18"/>
              </w:rPr>
              <w:t>A</w:t>
            </w:r>
            <w:r w:rsidRPr="00E9049D">
              <w:rPr>
                <w:rFonts w:hint="eastAsia"/>
                <w:sz w:val="18"/>
                <w:szCs w:val="18"/>
              </w:rPr>
              <w:t>街区</w:t>
            </w:r>
            <w:r w:rsidRPr="00E9049D">
              <w:rPr>
                <w:rFonts w:hint="eastAsia"/>
                <w:sz w:val="18"/>
                <w:szCs w:val="18"/>
              </w:rPr>
              <w:t>]</w:t>
            </w:r>
            <w:r w:rsidRPr="00E9049D">
              <w:rPr>
                <w:rFonts w:hint="eastAsia"/>
                <w:sz w:val="18"/>
                <w:szCs w:val="18"/>
                <w:u w:val="single"/>
              </w:rPr>
              <w:t>以外</w:t>
            </w:r>
          </w:p>
          <w:p w:rsidR="006D045B" w:rsidRPr="00E9049D" w:rsidRDefault="006D045B" w:rsidP="009A14A1">
            <w:pPr>
              <w:spacing w:afterLines="20" w:after="72" w:line="220" w:lineRule="exact"/>
              <w:ind w:leftChars="50" w:left="105"/>
              <w:rPr>
                <w:sz w:val="18"/>
                <w:szCs w:val="20"/>
              </w:rPr>
            </w:pPr>
            <w:r w:rsidRPr="00E9049D">
              <w:rPr>
                <w:rFonts w:hint="eastAsia"/>
                <w:sz w:val="18"/>
                <w:szCs w:val="20"/>
              </w:rPr>
              <w:t>建築物（地盤面下を除く。）の</w:t>
            </w:r>
            <w:r w:rsidR="00D1293B" w:rsidRPr="00E9049D">
              <w:rPr>
                <w:rFonts w:hint="eastAsia"/>
                <w:sz w:val="18"/>
                <w:szCs w:val="20"/>
              </w:rPr>
              <w:t>外</w:t>
            </w:r>
            <w:r w:rsidRPr="00E9049D">
              <w:rPr>
                <w:rFonts w:hint="eastAsia"/>
                <w:sz w:val="18"/>
                <w:szCs w:val="20"/>
              </w:rPr>
              <w:t>壁若しくはこれに代わる柱又は建築物に付属する門若しくは高さ</w:t>
            </w:r>
            <w:r w:rsidRPr="00E9049D">
              <w:rPr>
                <w:rFonts w:hint="eastAsia"/>
                <w:sz w:val="18"/>
                <w:szCs w:val="20"/>
              </w:rPr>
              <w:t>2</w:t>
            </w:r>
            <w:r w:rsidRPr="00E9049D">
              <w:rPr>
                <w:rFonts w:hint="eastAsia"/>
                <w:sz w:val="18"/>
                <w:szCs w:val="20"/>
              </w:rPr>
              <w:t>ｍを超える塀</w:t>
            </w:r>
            <w:r w:rsidR="00D1293B" w:rsidRPr="00E9049D">
              <w:rPr>
                <w:rFonts w:hint="eastAsia"/>
                <w:sz w:val="18"/>
                <w:szCs w:val="20"/>
              </w:rPr>
              <w:t>の面から道路境界線</w:t>
            </w:r>
            <w:r w:rsidR="008703F5" w:rsidRPr="00E9049D">
              <w:rPr>
                <w:rFonts w:hint="eastAsia"/>
                <w:sz w:val="18"/>
                <w:szCs w:val="20"/>
              </w:rPr>
              <w:t>（計画図図示）</w:t>
            </w:r>
            <w:r w:rsidR="00D1293B" w:rsidRPr="00E9049D">
              <w:rPr>
                <w:rFonts w:hint="eastAsia"/>
                <w:sz w:val="18"/>
                <w:szCs w:val="20"/>
              </w:rPr>
              <w:t>までの距離は次の表に掲げる数値以上でなければならない</w:t>
            </w:r>
            <w:r w:rsidRPr="00E9049D">
              <w:rPr>
                <w:rFonts w:hint="eastAsia"/>
                <w:sz w:val="18"/>
                <w:szCs w:val="20"/>
              </w:rPr>
              <w:t>。</w:t>
            </w:r>
          </w:p>
          <w:tbl>
            <w:tblPr>
              <w:tblW w:w="51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1"/>
              <w:gridCol w:w="709"/>
            </w:tblGrid>
            <w:tr w:rsidR="00E9049D" w:rsidRPr="00E9049D" w:rsidTr="00F32E5E">
              <w:trPr>
                <w:trHeight w:val="313"/>
              </w:trPr>
              <w:tc>
                <w:tcPr>
                  <w:tcW w:w="4441" w:type="dxa"/>
                  <w:vAlign w:val="center"/>
                </w:tcPr>
                <w:p w:rsidR="00D1293B" w:rsidRPr="00E9049D" w:rsidRDefault="00D1293B" w:rsidP="006E5A71">
                  <w:pPr>
                    <w:spacing w:line="220" w:lineRule="exact"/>
                    <w:jc w:val="center"/>
                    <w:rPr>
                      <w:sz w:val="18"/>
                      <w:szCs w:val="18"/>
                    </w:rPr>
                  </w:pPr>
                  <w:r w:rsidRPr="00E9049D">
                    <w:rPr>
                      <w:rFonts w:hint="eastAsia"/>
                      <w:sz w:val="18"/>
                      <w:szCs w:val="18"/>
                    </w:rPr>
                    <w:t>道路境界線</w:t>
                  </w:r>
                </w:p>
              </w:tc>
              <w:tc>
                <w:tcPr>
                  <w:tcW w:w="709" w:type="dxa"/>
                  <w:vAlign w:val="center"/>
                </w:tcPr>
                <w:p w:rsidR="00D1293B" w:rsidRPr="00E9049D" w:rsidRDefault="00D1293B" w:rsidP="006E5A71">
                  <w:pPr>
                    <w:spacing w:line="220" w:lineRule="exact"/>
                    <w:jc w:val="center"/>
                    <w:rPr>
                      <w:sz w:val="18"/>
                      <w:szCs w:val="18"/>
                    </w:rPr>
                  </w:pPr>
                  <w:r w:rsidRPr="00E9049D">
                    <w:rPr>
                      <w:rFonts w:hint="eastAsia"/>
                      <w:sz w:val="18"/>
                      <w:szCs w:val="18"/>
                    </w:rPr>
                    <w:t>数値</w:t>
                  </w:r>
                </w:p>
              </w:tc>
            </w:tr>
            <w:tr w:rsidR="00E9049D" w:rsidRPr="00E9049D" w:rsidTr="00F32E5E">
              <w:trPr>
                <w:trHeight w:val="372"/>
              </w:trPr>
              <w:tc>
                <w:tcPr>
                  <w:tcW w:w="4441" w:type="dxa"/>
                  <w:vAlign w:val="center"/>
                </w:tcPr>
                <w:p w:rsidR="00D1293B" w:rsidRPr="00E9049D" w:rsidRDefault="00D1293B" w:rsidP="00F32E5E">
                  <w:pPr>
                    <w:spacing w:line="220" w:lineRule="exact"/>
                    <w:rPr>
                      <w:spacing w:val="-2"/>
                      <w:sz w:val="18"/>
                      <w:szCs w:val="18"/>
                    </w:rPr>
                  </w:pPr>
                  <w:r w:rsidRPr="00E9049D">
                    <w:rPr>
                      <w:rFonts w:hint="eastAsia"/>
                      <w:spacing w:val="-2"/>
                      <w:sz w:val="18"/>
                      <w:szCs w:val="18"/>
                    </w:rPr>
                    <w:t>臨海幹線、東扇町線、大浜線又は県道尼崎港崇徳院線</w:t>
                  </w:r>
                </w:p>
              </w:tc>
              <w:tc>
                <w:tcPr>
                  <w:tcW w:w="709" w:type="dxa"/>
                  <w:vAlign w:val="center"/>
                </w:tcPr>
                <w:p w:rsidR="00D1293B" w:rsidRPr="00E9049D" w:rsidRDefault="00D1293B" w:rsidP="006E5A71">
                  <w:pPr>
                    <w:spacing w:line="220" w:lineRule="exact"/>
                    <w:jc w:val="center"/>
                    <w:rPr>
                      <w:sz w:val="18"/>
                      <w:szCs w:val="18"/>
                    </w:rPr>
                  </w:pPr>
                  <w:r w:rsidRPr="00E9049D">
                    <w:rPr>
                      <w:rFonts w:hint="eastAsia"/>
                      <w:sz w:val="18"/>
                      <w:szCs w:val="18"/>
                    </w:rPr>
                    <w:t>5</w:t>
                  </w:r>
                  <w:r w:rsidRPr="00E9049D">
                    <w:rPr>
                      <w:rFonts w:hint="eastAsia"/>
                      <w:sz w:val="18"/>
                      <w:szCs w:val="18"/>
                    </w:rPr>
                    <w:t>ｍ</w:t>
                  </w:r>
                </w:p>
              </w:tc>
            </w:tr>
            <w:tr w:rsidR="00E9049D" w:rsidRPr="00E9049D" w:rsidTr="00F32E5E">
              <w:trPr>
                <w:trHeight w:val="367"/>
              </w:trPr>
              <w:tc>
                <w:tcPr>
                  <w:tcW w:w="4441" w:type="dxa"/>
                  <w:vAlign w:val="center"/>
                </w:tcPr>
                <w:p w:rsidR="00D1293B" w:rsidRPr="00E9049D" w:rsidRDefault="00D1293B" w:rsidP="00F32E5E">
                  <w:pPr>
                    <w:spacing w:line="240" w:lineRule="exact"/>
                    <w:rPr>
                      <w:sz w:val="18"/>
                      <w:szCs w:val="18"/>
                    </w:rPr>
                  </w:pPr>
                  <w:r w:rsidRPr="00E9049D">
                    <w:rPr>
                      <w:rFonts w:hint="eastAsia"/>
                      <w:sz w:val="18"/>
                      <w:szCs w:val="18"/>
                    </w:rPr>
                    <w:t>上記以外</w:t>
                  </w:r>
                </w:p>
              </w:tc>
              <w:tc>
                <w:tcPr>
                  <w:tcW w:w="709" w:type="dxa"/>
                  <w:vAlign w:val="center"/>
                </w:tcPr>
                <w:p w:rsidR="00D1293B" w:rsidRPr="00E9049D" w:rsidRDefault="00D1293B" w:rsidP="006E5A71">
                  <w:pPr>
                    <w:spacing w:line="220" w:lineRule="exact"/>
                    <w:jc w:val="center"/>
                    <w:rPr>
                      <w:sz w:val="18"/>
                      <w:szCs w:val="18"/>
                    </w:rPr>
                  </w:pPr>
                  <w:r w:rsidRPr="00E9049D">
                    <w:rPr>
                      <w:rFonts w:hint="eastAsia"/>
                      <w:sz w:val="18"/>
                      <w:szCs w:val="18"/>
                    </w:rPr>
                    <w:t>3</w:t>
                  </w:r>
                  <w:r w:rsidRPr="00E9049D">
                    <w:rPr>
                      <w:sz w:val="18"/>
                      <w:szCs w:val="18"/>
                    </w:rPr>
                    <w:t>m</w:t>
                  </w:r>
                </w:p>
              </w:tc>
            </w:tr>
          </w:tbl>
          <w:p w:rsidR="00A6453B" w:rsidRPr="00E9049D" w:rsidRDefault="00A6453B" w:rsidP="006E5A71">
            <w:pPr>
              <w:spacing w:line="220" w:lineRule="exact"/>
              <w:ind w:left="340" w:hangingChars="189" w:hanging="340"/>
              <w:rPr>
                <w:sz w:val="18"/>
                <w:szCs w:val="20"/>
                <w:highlight w:val="yellow"/>
              </w:rPr>
            </w:pPr>
          </w:p>
        </w:tc>
        <w:tc>
          <w:tcPr>
            <w:tcW w:w="1430" w:type="pct"/>
            <w:tcBorders>
              <w:left w:val="single" w:sz="12" w:space="0" w:color="auto"/>
              <w:right w:val="single" w:sz="12" w:space="0" w:color="auto"/>
            </w:tcBorders>
          </w:tcPr>
          <w:p w:rsidR="006028C2" w:rsidRPr="00E9049D" w:rsidRDefault="006028C2" w:rsidP="00F32E5E">
            <w:pPr>
              <w:spacing w:beforeLines="20" w:before="72" w:line="260" w:lineRule="exact"/>
              <w:rPr>
                <w:rFonts w:asciiTheme="majorEastAsia" w:eastAsiaTheme="majorEastAsia" w:hAnsiTheme="majorEastAsia"/>
                <w:sz w:val="18"/>
                <w:szCs w:val="18"/>
              </w:rPr>
            </w:pPr>
            <w:r w:rsidRPr="00E9049D">
              <w:rPr>
                <w:rFonts w:asciiTheme="majorEastAsia" w:eastAsiaTheme="majorEastAsia" w:hAnsiTheme="majorEastAsia" w:hint="eastAsia"/>
                <w:sz w:val="18"/>
                <w:szCs w:val="18"/>
              </w:rPr>
              <w:t>道路</w:t>
            </w:r>
            <w:r w:rsidRPr="00E9049D">
              <w:rPr>
                <w:rFonts w:asciiTheme="majorEastAsia" w:eastAsiaTheme="majorEastAsia" w:hAnsiTheme="majorEastAsia"/>
                <w:sz w:val="18"/>
                <w:szCs w:val="18"/>
              </w:rPr>
              <w:t>境界線からの有効距離</w:t>
            </w:r>
          </w:p>
          <w:p w:rsidR="006028C2" w:rsidRPr="00E9049D" w:rsidRDefault="006028C2" w:rsidP="006028C2">
            <w:pPr>
              <w:spacing w:line="260" w:lineRule="exact"/>
              <w:rPr>
                <w:rFonts w:asciiTheme="majorEastAsia" w:eastAsiaTheme="majorEastAsia" w:hAnsiTheme="majorEastAsia"/>
                <w:sz w:val="18"/>
                <w:szCs w:val="18"/>
              </w:rPr>
            </w:pPr>
            <w:r w:rsidRPr="00E9049D">
              <w:rPr>
                <w:rFonts w:asciiTheme="majorEastAsia" w:eastAsiaTheme="majorEastAsia" w:hAnsiTheme="majorEastAsia"/>
                <w:sz w:val="18"/>
                <w:szCs w:val="18"/>
              </w:rPr>
              <w:t xml:space="preserve">　　　　　</w:t>
            </w:r>
            <w:r w:rsidRPr="00E9049D">
              <w:rPr>
                <w:rFonts w:asciiTheme="majorEastAsia" w:eastAsiaTheme="majorEastAsia" w:hAnsiTheme="majorEastAsia"/>
                <w:sz w:val="18"/>
                <w:szCs w:val="18"/>
                <w:u w:val="thick"/>
              </w:rPr>
              <w:t xml:space="preserve">　　　　　</w:t>
            </w:r>
            <w:r w:rsidRPr="00E9049D">
              <w:rPr>
                <w:rFonts w:asciiTheme="majorEastAsia" w:eastAsiaTheme="majorEastAsia" w:hAnsiTheme="majorEastAsia"/>
                <w:sz w:val="18"/>
                <w:szCs w:val="18"/>
              </w:rPr>
              <w:t>ｍ</w:t>
            </w:r>
          </w:p>
          <w:p w:rsidR="00EF6A5F" w:rsidRPr="00E9049D" w:rsidRDefault="00EF6A5F" w:rsidP="00EF6A5F">
            <w:pPr>
              <w:spacing w:before="120" w:line="260" w:lineRule="exact"/>
              <w:ind w:leftChars="50" w:left="265" w:hangingChars="100" w:hanging="160"/>
              <w:rPr>
                <w:rFonts w:asciiTheme="majorEastAsia" w:eastAsiaTheme="majorEastAsia" w:hAnsiTheme="majorEastAsia"/>
                <w:sz w:val="16"/>
                <w:szCs w:val="16"/>
              </w:rPr>
            </w:pPr>
            <w:r w:rsidRPr="00E9049D">
              <w:rPr>
                <w:rFonts w:asciiTheme="majorEastAsia" w:eastAsiaTheme="majorEastAsia" w:hAnsiTheme="majorEastAsia" w:hint="eastAsia"/>
                <w:sz w:val="16"/>
                <w:szCs w:val="16"/>
              </w:rPr>
              <w:t>□臨海幹線、東扇町線、大浜線</w:t>
            </w:r>
            <w:r w:rsidRPr="00E9049D">
              <w:rPr>
                <w:rFonts w:asciiTheme="majorEastAsia" w:eastAsiaTheme="majorEastAsia" w:hAnsiTheme="majorEastAsia"/>
                <w:sz w:val="16"/>
                <w:szCs w:val="16"/>
              </w:rPr>
              <w:br/>
            </w:r>
            <w:r w:rsidRPr="00E9049D">
              <w:rPr>
                <w:rFonts w:asciiTheme="majorEastAsia" w:eastAsiaTheme="majorEastAsia" w:hAnsiTheme="majorEastAsia" w:hint="eastAsia"/>
                <w:sz w:val="16"/>
                <w:szCs w:val="16"/>
              </w:rPr>
              <w:t>又は県道尼崎港崇徳院線</w:t>
            </w:r>
          </w:p>
          <w:p w:rsidR="00EF6A5F" w:rsidRPr="00E9049D" w:rsidRDefault="00EF6A5F" w:rsidP="00EF6A5F">
            <w:pPr>
              <w:spacing w:line="260" w:lineRule="exact"/>
              <w:ind w:leftChars="50" w:left="265" w:hangingChars="100" w:hanging="160"/>
              <w:rPr>
                <w:rFonts w:asciiTheme="majorEastAsia" w:eastAsiaTheme="majorEastAsia" w:hAnsiTheme="majorEastAsia"/>
                <w:sz w:val="16"/>
                <w:szCs w:val="16"/>
              </w:rPr>
            </w:pPr>
            <w:r w:rsidRPr="00E9049D">
              <w:rPr>
                <w:rFonts w:asciiTheme="majorEastAsia" w:eastAsiaTheme="majorEastAsia" w:hAnsiTheme="majorEastAsia" w:hint="eastAsia"/>
                <w:sz w:val="16"/>
                <w:szCs w:val="16"/>
              </w:rPr>
              <w:t>□上記以外</w:t>
            </w:r>
          </w:p>
          <w:p w:rsidR="006028C2" w:rsidRPr="00E9049D" w:rsidRDefault="006028C2" w:rsidP="00EF6A5F">
            <w:pPr>
              <w:spacing w:before="120" w:line="260" w:lineRule="exact"/>
              <w:ind w:left="216" w:hangingChars="150" w:hanging="216"/>
              <w:rPr>
                <w:spacing w:val="-8"/>
                <w:sz w:val="16"/>
                <w:szCs w:val="16"/>
              </w:rPr>
            </w:pPr>
            <w:r w:rsidRPr="00E9049D">
              <w:rPr>
                <w:rFonts w:hint="eastAsia"/>
                <w:spacing w:val="-8"/>
                <w:sz w:val="16"/>
                <w:szCs w:val="16"/>
              </w:rPr>
              <w:t>（</w:t>
            </w:r>
            <w:r w:rsidR="00864506" w:rsidRPr="00E9049D">
              <w:rPr>
                <w:rFonts w:asciiTheme="minorEastAsia" w:eastAsiaTheme="minorEastAsia" w:hAnsiTheme="minorEastAsia" w:hint="eastAsia"/>
                <w:spacing w:val="-8"/>
                <w:sz w:val="16"/>
                <w:szCs w:val="16"/>
              </w:rPr>
              <w:t>産業･まち交流拠点地区</w:t>
            </w:r>
            <w:r w:rsidR="00111E45" w:rsidRPr="00E9049D">
              <w:rPr>
                <w:rFonts w:hint="eastAsia"/>
                <w:spacing w:val="-8"/>
                <w:sz w:val="16"/>
                <w:szCs w:val="16"/>
              </w:rPr>
              <w:t>[A</w:t>
            </w:r>
            <w:r w:rsidR="00111E45" w:rsidRPr="00E9049D">
              <w:rPr>
                <w:rFonts w:hint="eastAsia"/>
                <w:spacing w:val="-8"/>
                <w:sz w:val="16"/>
                <w:szCs w:val="16"/>
              </w:rPr>
              <w:t>街区</w:t>
            </w:r>
            <w:r w:rsidR="00111E45" w:rsidRPr="00E9049D">
              <w:rPr>
                <w:rFonts w:hint="eastAsia"/>
                <w:spacing w:val="-8"/>
                <w:sz w:val="16"/>
                <w:szCs w:val="16"/>
              </w:rPr>
              <w:t>]</w:t>
            </w:r>
            <w:r w:rsidRPr="00E9049D">
              <w:rPr>
                <w:rFonts w:hint="eastAsia"/>
                <w:spacing w:val="-8"/>
                <w:sz w:val="16"/>
                <w:szCs w:val="16"/>
              </w:rPr>
              <w:t>適用除外）</w:t>
            </w:r>
          </w:p>
          <w:p w:rsidR="006028C2" w:rsidRPr="00E9049D" w:rsidRDefault="006028C2" w:rsidP="006028C2">
            <w:pPr>
              <w:spacing w:line="260" w:lineRule="exact"/>
              <w:ind w:leftChars="50" w:left="265" w:hangingChars="100" w:hanging="160"/>
              <w:rPr>
                <w:rFonts w:hAnsi="ＭＳ 明朝"/>
                <w:sz w:val="16"/>
                <w:szCs w:val="18"/>
              </w:rPr>
            </w:pPr>
            <w:r w:rsidRPr="00E9049D">
              <w:rPr>
                <w:rFonts w:hAnsi="ＭＳ 明朝" w:hint="eastAsia"/>
                <w:sz w:val="16"/>
                <w:szCs w:val="18"/>
              </w:rPr>
              <w:t>□</w:t>
            </w:r>
            <w:r w:rsidRPr="00E9049D">
              <w:rPr>
                <w:rFonts w:hAnsi="ＭＳ 明朝" w:hint="eastAsia"/>
                <w:sz w:val="16"/>
                <w:szCs w:val="18"/>
              </w:rPr>
              <w:t>(1)</w:t>
            </w:r>
            <w:r w:rsidRPr="00E9049D">
              <w:rPr>
                <w:rFonts w:hAnsi="ＭＳ 明朝" w:hint="eastAsia"/>
                <w:sz w:val="16"/>
                <w:szCs w:val="18"/>
              </w:rPr>
              <w:t>歩廊、渡り廊下その他これらに類する建築物</w:t>
            </w:r>
          </w:p>
          <w:p w:rsidR="006028C2" w:rsidRPr="00E9049D" w:rsidRDefault="006028C2" w:rsidP="006028C2">
            <w:pPr>
              <w:spacing w:line="260" w:lineRule="exact"/>
              <w:ind w:leftChars="50" w:left="265" w:hangingChars="100" w:hanging="160"/>
              <w:rPr>
                <w:rFonts w:hAnsi="ＭＳ 明朝"/>
                <w:sz w:val="16"/>
                <w:szCs w:val="18"/>
              </w:rPr>
            </w:pPr>
            <w:r w:rsidRPr="00E9049D">
              <w:rPr>
                <w:rFonts w:hAnsi="ＭＳ 明朝" w:hint="eastAsia"/>
                <w:sz w:val="16"/>
                <w:szCs w:val="18"/>
              </w:rPr>
              <w:t>□</w:t>
            </w:r>
            <w:r w:rsidRPr="00E9049D">
              <w:rPr>
                <w:rFonts w:hAnsi="ＭＳ 明朝" w:hint="eastAsia"/>
                <w:spacing w:val="-6"/>
                <w:sz w:val="16"/>
                <w:szCs w:val="18"/>
              </w:rPr>
              <w:t>(2)(1)</w:t>
            </w:r>
            <w:r w:rsidRPr="00E9049D">
              <w:rPr>
                <w:rFonts w:hAnsi="ＭＳ 明朝" w:hint="eastAsia"/>
                <w:spacing w:val="-6"/>
                <w:sz w:val="16"/>
                <w:szCs w:val="18"/>
              </w:rPr>
              <w:t>に掲げる建築物に接続する階段、昇降路その他これらに類する建築物</w:t>
            </w:r>
          </w:p>
          <w:p w:rsidR="006028C2" w:rsidRPr="00E9049D" w:rsidRDefault="006028C2" w:rsidP="006028C2">
            <w:pPr>
              <w:spacing w:line="260" w:lineRule="exact"/>
              <w:ind w:leftChars="50" w:left="265" w:hangingChars="100" w:hanging="160"/>
              <w:rPr>
                <w:rFonts w:hAnsi="ＭＳ 明朝"/>
                <w:sz w:val="18"/>
                <w:szCs w:val="18"/>
              </w:rPr>
            </w:pPr>
            <w:r w:rsidRPr="00E9049D">
              <w:rPr>
                <w:rFonts w:hAnsi="ＭＳ 明朝" w:hint="eastAsia"/>
                <w:sz w:val="16"/>
                <w:szCs w:val="18"/>
              </w:rPr>
              <w:t>□</w:t>
            </w:r>
            <w:r w:rsidRPr="00E9049D">
              <w:rPr>
                <w:rFonts w:hAnsi="ＭＳ 明朝" w:hint="eastAsia"/>
                <w:sz w:val="16"/>
                <w:szCs w:val="18"/>
              </w:rPr>
              <w:t>(3)</w:t>
            </w:r>
            <w:r w:rsidRPr="00E9049D">
              <w:rPr>
                <w:rFonts w:hAnsi="ＭＳ 明朝" w:hint="eastAsia"/>
                <w:sz w:val="16"/>
                <w:szCs w:val="18"/>
              </w:rPr>
              <w:t>守衛所、倉庫、機械室等で、高さが</w:t>
            </w:r>
            <w:r w:rsidRPr="00E9049D">
              <w:rPr>
                <w:rFonts w:hAnsi="ＭＳ 明朝" w:hint="eastAsia"/>
                <w:sz w:val="16"/>
                <w:szCs w:val="18"/>
              </w:rPr>
              <w:t>5</w:t>
            </w:r>
            <w:r w:rsidRPr="00E9049D">
              <w:rPr>
                <w:rFonts w:hAnsi="ＭＳ 明朝" w:hint="eastAsia"/>
                <w:sz w:val="16"/>
                <w:szCs w:val="18"/>
              </w:rPr>
              <w:t>ｍ以下であり、かつ、施行令第</w:t>
            </w:r>
            <w:r w:rsidRPr="00E9049D">
              <w:rPr>
                <w:rFonts w:hAnsi="ＭＳ 明朝" w:hint="eastAsia"/>
                <w:sz w:val="16"/>
                <w:szCs w:val="18"/>
              </w:rPr>
              <w:t>130</w:t>
            </w:r>
            <w:r w:rsidRPr="00E9049D">
              <w:rPr>
                <w:rFonts w:hAnsi="ＭＳ 明朝" w:hint="eastAsia"/>
                <w:sz w:val="16"/>
                <w:szCs w:val="18"/>
              </w:rPr>
              <w:t>条の</w:t>
            </w:r>
            <w:r w:rsidRPr="00E9049D">
              <w:rPr>
                <w:rFonts w:hAnsi="ＭＳ 明朝" w:hint="eastAsia"/>
                <w:sz w:val="16"/>
                <w:szCs w:val="18"/>
              </w:rPr>
              <w:t>12</w:t>
            </w:r>
            <w:r w:rsidRPr="00E9049D">
              <w:rPr>
                <w:rFonts w:hAnsi="ＭＳ 明朝" w:hint="eastAsia"/>
                <w:sz w:val="16"/>
                <w:szCs w:val="18"/>
              </w:rPr>
              <w:t>第</w:t>
            </w:r>
            <w:r w:rsidRPr="00E9049D">
              <w:rPr>
                <w:rFonts w:hAnsi="ＭＳ 明朝" w:hint="eastAsia"/>
                <w:sz w:val="16"/>
                <w:szCs w:val="18"/>
              </w:rPr>
              <w:t>1</w:t>
            </w:r>
            <w:r w:rsidRPr="00E9049D">
              <w:rPr>
                <w:rFonts w:hAnsi="ＭＳ 明朝" w:hint="eastAsia"/>
                <w:sz w:val="16"/>
                <w:szCs w:val="18"/>
              </w:rPr>
              <w:t>号ロ及びハに該当するもの</w:t>
            </w:r>
          </w:p>
        </w:tc>
        <w:tc>
          <w:tcPr>
            <w:tcW w:w="400" w:type="pct"/>
            <w:tcBorders>
              <w:left w:val="single" w:sz="12" w:space="0" w:color="auto"/>
            </w:tcBorders>
            <w:vAlign w:val="center"/>
          </w:tcPr>
          <w:p w:rsidR="00020234" w:rsidRPr="00E9049D" w:rsidRDefault="00020234" w:rsidP="00B74366">
            <w:pPr>
              <w:spacing w:line="260" w:lineRule="exact"/>
              <w:jc w:val="center"/>
              <w:rPr>
                <w:sz w:val="18"/>
                <w:szCs w:val="18"/>
              </w:rPr>
            </w:pPr>
            <w:r w:rsidRPr="00E9049D">
              <w:rPr>
                <w:rFonts w:hint="eastAsia"/>
                <w:sz w:val="18"/>
                <w:szCs w:val="18"/>
              </w:rPr>
              <w:t>適・否</w:t>
            </w:r>
          </w:p>
        </w:tc>
      </w:tr>
      <w:tr w:rsidR="00E9049D" w:rsidRPr="00E9049D" w:rsidTr="00F32E5E">
        <w:trPr>
          <w:trHeight w:val="3175"/>
          <w:jc w:val="center"/>
        </w:trPr>
        <w:tc>
          <w:tcPr>
            <w:tcW w:w="565" w:type="pct"/>
          </w:tcPr>
          <w:p w:rsidR="00020234" w:rsidRPr="00E9049D" w:rsidRDefault="00E714A3" w:rsidP="00F32E5E">
            <w:pPr>
              <w:spacing w:beforeLines="20" w:before="72" w:line="240" w:lineRule="exact"/>
              <w:rPr>
                <w:sz w:val="18"/>
                <w:szCs w:val="18"/>
              </w:rPr>
            </w:pPr>
            <w:r w:rsidRPr="00E9049D">
              <w:rPr>
                <w:rFonts w:hint="eastAsia"/>
                <w:sz w:val="18"/>
                <w:szCs w:val="18"/>
              </w:rPr>
              <w:t>建築物等の</w:t>
            </w:r>
            <w:r w:rsidR="00AA1801" w:rsidRPr="00E9049D">
              <w:rPr>
                <w:sz w:val="18"/>
                <w:szCs w:val="18"/>
              </w:rPr>
              <w:br/>
            </w:r>
            <w:r w:rsidR="00020234" w:rsidRPr="00E9049D">
              <w:rPr>
                <w:rFonts w:hint="eastAsia"/>
                <w:sz w:val="18"/>
                <w:szCs w:val="18"/>
              </w:rPr>
              <w:t>形態又は</w:t>
            </w:r>
            <w:r w:rsidR="00AA1801" w:rsidRPr="00E9049D">
              <w:rPr>
                <w:sz w:val="18"/>
                <w:szCs w:val="18"/>
              </w:rPr>
              <w:br/>
            </w:r>
            <w:r w:rsidRPr="00E9049D">
              <w:rPr>
                <w:rFonts w:hint="eastAsia"/>
                <w:sz w:val="18"/>
                <w:szCs w:val="18"/>
              </w:rPr>
              <w:t>色彩その他</w:t>
            </w:r>
            <w:r w:rsidR="00AA1801" w:rsidRPr="00E9049D">
              <w:rPr>
                <w:sz w:val="18"/>
                <w:szCs w:val="18"/>
              </w:rPr>
              <w:br/>
            </w:r>
            <w:r w:rsidR="00020234" w:rsidRPr="00E9049D">
              <w:rPr>
                <w:rFonts w:hint="eastAsia"/>
                <w:sz w:val="18"/>
                <w:szCs w:val="18"/>
              </w:rPr>
              <w:t>意匠の制限</w:t>
            </w:r>
          </w:p>
        </w:tc>
        <w:tc>
          <w:tcPr>
            <w:tcW w:w="2605" w:type="pct"/>
            <w:tcBorders>
              <w:right w:val="single" w:sz="12" w:space="0" w:color="auto"/>
            </w:tcBorders>
          </w:tcPr>
          <w:p w:rsidR="00020234" w:rsidRPr="00E9049D" w:rsidRDefault="00020234" w:rsidP="00F32E5E">
            <w:pPr>
              <w:spacing w:beforeLines="20" w:before="72" w:line="240" w:lineRule="exact"/>
              <w:ind w:firstLineChars="100" w:firstLine="180"/>
              <w:rPr>
                <w:sz w:val="18"/>
                <w:szCs w:val="20"/>
              </w:rPr>
            </w:pPr>
            <w:r w:rsidRPr="00E9049D">
              <w:rPr>
                <w:rFonts w:hint="eastAsia"/>
                <w:sz w:val="18"/>
                <w:szCs w:val="20"/>
              </w:rPr>
              <w:t>建築物の形態、意匠は、水と緑豊かな周辺環境との調和を図り、都市景観に十分配慮したものとする。</w:t>
            </w:r>
          </w:p>
          <w:p w:rsidR="00020234" w:rsidRPr="00E9049D" w:rsidRDefault="00020234" w:rsidP="006E5A71">
            <w:pPr>
              <w:spacing w:line="240" w:lineRule="exact"/>
              <w:ind w:firstLineChars="100" w:firstLine="180"/>
              <w:rPr>
                <w:sz w:val="18"/>
                <w:szCs w:val="20"/>
              </w:rPr>
            </w:pPr>
            <w:r w:rsidRPr="00E9049D">
              <w:rPr>
                <w:rFonts w:hint="eastAsia"/>
                <w:sz w:val="18"/>
                <w:szCs w:val="20"/>
              </w:rPr>
              <w:t>緑豊かな都市空間を形成するため、敷地内緑化や建物緑化に努めることとする。</w:t>
            </w:r>
          </w:p>
          <w:p w:rsidR="00800976" w:rsidRPr="00E9049D" w:rsidRDefault="00800976" w:rsidP="006E5A71">
            <w:pPr>
              <w:spacing w:before="60" w:line="240" w:lineRule="exact"/>
              <w:ind w:left="850" w:hangingChars="500" w:hanging="850"/>
              <w:rPr>
                <w:rFonts w:hAnsi="ＭＳ 明朝"/>
                <w:sz w:val="17"/>
                <w:szCs w:val="17"/>
              </w:rPr>
            </w:pPr>
            <w:r w:rsidRPr="00E9049D">
              <w:rPr>
                <w:rFonts w:hAnsi="ＭＳ 明朝" w:hint="eastAsia"/>
                <w:sz w:val="17"/>
                <w:szCs w:val="17"/>
              </w:rPr>
              <w:t>（</w:t>
            </w:r>
            <w:r w:rsidR="00B74366" w:rsidRPr="00E9049D">
              <w:rPr>
                <w:rFonts w:hAnsi="ＭＳ 明朝" w:hint="eastAsia"/>
                <w:sz w:val="17"/>
                <w:szCs w:val="17"/>
              </w:rPr>
              <w:t>参考</w:t>
            </w:r>
            <w:r w:rsidRPr="00E9049D">
              <w:rPr>
                <w:rFonts w:hAnsi="ＭＳ 明朝" w:hint="eastAsia"/>
                <w:sz w:val="17"/>
                <w:szCs w:val="17"/>
              </w:rPr>
              <w:t>色彩基準）</w:t>
            </w:r>
            <w:r w:rsidRPr="00E9049D">
              <w:rPr>
                <w:rFonts w:hAnsi="ＭＳ 明朝" w:hint="eastAsia"/>
                <w:sz w:val="16"/>
                <w:szCs w:val="17"/>
              </w:rPr>
              <w:t>基調となる色彩</w:t>
            </w:r>
            <w:r w:rsidR="00D01A66" w:rsidRPr="00E9049D">
              <w:rPr>
                <w:rFonts w:hAnsi="ＭＳ 明朝" w:hint="eastAsia"/>
                <w:sz w:val="16"/>
                <w:szCs w:val="17"/>
              </w:rPr>
              <w:t>（建築物）</w:t>
            </w:r>
          </w:p>
          <w:p w:rsidR="00800976" w:rsidRPr="00E9049D" w:rsidRDefault="00800976" w:rsidP="006E5A71">
            <w:pPr>
              <w:spacing w:before="60" w:line="240" w:lineRule="exact"/>
              <w:ind w:leftChars="50" w:left="870" w:hangingChars="450" w:hanging="765"/>
              <w:rPr>
                <w:rFonts w:hAnsi="ＭＳ 明朝"/>
                <w:sz w:val="17"/>
                <w:szCs w:val="17"/>
              </w:rPr>
            </w:pPr>
            <w:r w:rsidRPr="00E9049D">
              <w:rPr>
                <w:rFonts w:hAnsi="ＭＳ 明朝" w:hint="eastAsia"/>
                <w:sz w:val="17"/>
                <w:szCs w:val="17"/>
                <w:u w:val="single"/>
              </w:rPr>
              <w:t>30m</w:t>
            </w:r>
            <w:r w:rsidRPr="00E9049D">
              <w:rPr>
                <w:rFonts w:hAnsi="ＭＳ 明朝" w:hint="eastAsia"/>
                <w:sz w:val="17"/>
                <w:szCs w:val="17"/>
                <w:u w:val="single"/>
              </w:rPr>
              <w:t>以下の部分</w:t>
            </w:r>
            <w:r w:rsidRPr="00E9049D">
              <w:rPr>
                <w:rFonts w:hAnsi="ＭＳ 明朝" w:hint="eastAsia"/>
                <w:sz w:val="17"/>
                <w:szCs w:val="17"/>
              </w:rPr>
              <w:t xml:space="preserve">        </w:t>
            </w:r>
          </w:p>
          <w:p w:rsidR="00800976" w:rsidRPr="00E9049D" w:rsidRDefault="00800976" w:rsidP="006E5A71">
            <w:pPr>
              <w:spacing w:line="240" w:lineRule="exact"/>
              <w:ind w:firstLineChars="62" w:firstLine="105"/>
              <w:rPr>
                <w:rFonts w:hAnsi="ＭＳ 明朝"/>
                <w:sz w:val="17"/>
                <w:szCs w:val="17"/>
              </w:rPr>
            </w:pPr>
            <w:r w:rsidRPr="00E9049D">
              <w:rPr>
                <w:rFonts w:hAnsi="ＭＳ 明朝" w:hint="eastAsia"/>
                <w:sz w:val="17"/>
                <w:szCs w:val="17"/>
              </w:rPr>
              <w:t>R</w:t>
            </w:r>
            <w:r w:rsidRPr="00E9049D">
              <w:rPr>
                <w:rFonts w:hAnsi="ＭＳ 明朝" w:hint="eastAsia"/>
                <w:sz w:val="17"/>
                <w:szCs w:val="17"/>
              </w:rPr>
              <w:t>・</w:t>
            </w:r>
            <w:r w:rsidRPr="00E9049D">
              <w:rPr>
                <w:rFonts w:hAnsi="ＭＳ 明朝" w:hint="eastAsia"/>
                <w:sz w:val="17"/>
                <w:szCs w:val="17"/>
              </w:rPr>
              <w:t>YR</w:t>
            </w:r>
            <w:r w:rsidRPr="00E9049D">
              <w:rPr>
                <w:rFonts w:hAnsi="ＭＳ 明朝" w:hint="eastAsia"/>
                <w:sz w:val="17"/>
                <w:szCs w:val="17"/>
              </w:rPr>
              <w:t>・</w:t>
            </w:r>
            <w:r w:rsidRPr="00E9049D">
              <w:rPr>
                <w:rFonts w:hAnsi="ＭＳ 明朝" w:hint="eastAsia"/>
                <w:sz w:val="17"/>
                <w:szCs w:val="17"/>
              </w:rPr>
              <w:t>Y</w:t>
            </w:r>
            <w:r w:rsidRPr="00E9049D">
              <w:rPr>
                <w:rFonts w:hAnsi="ＭＳ 明朝" w:hint="eastAsia"/>
                <w:sz w:val="17"/>
                <w:szCs w:val="17"/>
              </w:rPr>
              <w:t>系</w:t>
            </w:r>
            <w:r w:rsidRPr="00E9049D">
              <w:rPr>
                <w:rFonts w:hAnsi="ＭＳ 明朝" w:hint="eastAsia"/>
                <w:sz w:val="17"/>
                <w:szCs w:val="17"/>
              </w:rPr>
              <w:t xml:space="preserve">   </w:t>
            </w:r>
            <w:r w:rsidRPr="00E9049D">
              <w:rPr>
                <w:rFonts w:hAnsi="ＭＳ 明朝" w:hint="eastAsia"/>
                <w:sz w:val="17"/>
                <w:szCs w:val="17"/>
              </w:rPr>
              <w:t>明度：</w:t>
            </w:r>
            <w:r w:rsidRPr="00E9049D">
              <w:rPr>
                <w:rFonts w:hAnsi="ＭＳ 明朝" w:hint="eastAsia"/>
                <w:sz w:val="17"/>
                <w:szCs w:val="17"/>
              </w:rPr>
              <w:t>3</w:t>
            </w:r>
            <w:r w:rsidRPr="00E9049D">
              <w:rPr>
                <w:rFonts w:hAnsi="ＭＳ 明朝" w:hint="eastAsia"/>
                <w:sz w:val="17"/>
                <w:szCs w:val="17"/>
              </w:rPr>
              <w:t>以上</w:t>
            </w:r>
            <w:r w:rsidRPr="00E9049D">
              <w:rPr>
                <w:rFonts w:hAnsi="ＭＳ 明朝" w:hint="eastAsia"/>
                <w:sz w:val="17"/>
                <w:szCs w:val="17"/>
              </w:rPr>
              <w:t xml:space="preserve">     </w:t>
            </w:r>
            <w:r w:rsidRPr="00E9049D">
              <w:rPr>
                <w:rFonts w:hAnsi="ＭＳ 明朝" w:hint="eastAsia"/>
                <w:sz w:val="17"/>
                <w:szCs w:val="17"/>
              </w:rPr>
              <w:t>彩度：</w:t>
            </w:r>
            <w:r w:rsidRPr="00E9049D">
              <w:rPr>
                <w:rFonts w:hAnsi="ＭＳ 明朝" w:hint="eastAsia"/>
                <w:sz w:val="17"/>
                <w:szCs w:val="17"/>
              </w:rPr>
              <w:t>2</w:t>
            </w:r>
            <w:r w:rsidRPr="00E9049D">
              <w:rPr>
                <w:rFonts w:hAnsi="ＭＳ 明朝" w:hint="eastAsia"/>
                <w:sz w:val="17"/>
                <w:szCs w:val="17"/>
              </w:rPr>
              <w:t>以下</w:t>
            </w:r>
          </w:p>
          <w:p w:rsidR="00800976" w:rsidRPr="00E9049D" w:rsidRDefault="00800976" w:rsidP="006E5A71">
            <w:pPr>
              <w:spacing w:line="240" w:lineRule="exact"/>
              <w:ind w:firstLineChars="62" w:firstLine="105"/>
              <w:rPr>
                <w:rFonts w:hAnsi="ＭＳ 明朝"/>
                <w:sz w:val="17"/>
                <w:szCs w:val="17"/>
              </w:rPr>
            </w:pPr>
            <w:r w:rsidRPr="00E9049D">
              <w:rPr>
                <w:rFonts w:hAnsi="ＭＳ 明朝" w:hint="eastAsia"/>
                <w:sz w:val="17"/>
                <w:szCs w:val="17"/>
              </w:rPr>
              <w:t>その他</w:t>
            </w:r>
            <w:r w:rsidRPr="00E9049D">
              <w:rPr>
                <w:rFonts w:hAnsi="ＭＳ 明朝" w:hint="eastAsia"/>
                <w:sz w:val="17"/>
                <w:szCs w:val="17"/>
              </w:rPr>
              <w:t xml:space="preserve">         </w:t>
            </w:r>
            <w:r w:rsidRPr="00E9049D">
              <w:rPr>
                <w:rFonts w:hAnsi="ＭＳ 明朝" w:hint="eastAsia"/>
                <w:sz w:val="17"/>
                <w:szCs w:val="17"/>
              </w:rPr>
              <w:t>明度：</w:t>
            </w:r>
            <w:r w:rsidRPr="00E9049D">
              <w:rPr>
                <w:rFonts w:hAnsi="ＭＳ 明朝" w:hint="eastAsia"/>
                <w:sz w:val="17"/>
                <w:szCs w:val="17"/>
              </w:rPr>
              <w:t>5</w:t>
            </w:r>
            <w:r w:rsidRPr="00E9049D">
              <w:rPr>
                <w:rFonts w:hAnsi="ＭＳ 明朝" w:hint="eastAsia"/>
                <w:sz w:val="17"/>
                <w:szCs w:val="17"/>
              </w:rPr>
              <w:t>以上</w:t>
            </w:r>
            <w:r w:rsidRPr="00E9049D">
              <w:rPr>
                <w:rFonts w:hAnsi="ＭＳ 明朝" w:hint="eastAsia"/>
                <w:sz w:val="17"/>
                <w:szCs w:val="17"/>
              </w:rPr>
              <w:t xml:space="preserve">     </w:t>
            </w:r>
            <w:r w:rsidRPr="00E9049D">
              <w:rPr>
                <w:rFonts w:hAnsi="ＭＳ 明朝" w:hint="eastAsia"/>
                <w:sz w:val="17"/>
                <w:szCs w:val="17"/>
              </w:rPr>
              <w:t>彩度：</w:t>
            </w:r>
            <w:r w:rsidRPr="00E9049D">
              <w:rPr>
                <w:rFonts w:hAnsi="ＭＳ 明朝" w:hint="eastAsia"/>
                <w:sz w:val="17"/>
                <w:szCs w:val="17"/>
              </w:rPr>
              <w:t>2</w:t>
            </w:r>
            <w:r w:rsidRPr="00E9049D">
              <w:rPr>
                <w:rFonts w:hAnsi="ＭＳ 明朝" w:hint="eastAsia"/>
                <w:sz w:val="17"/>
                <w:szCs w:val="17"/>
              </w:rPr>
              <w:t>以下</w:t>
            </w:r>
          </w:p>
          <w:p w:rsidR="00D01A66" w:rsidRPr="00E9049D" w:rsidRDefault="00D01A66" w:rsidP="006E5A71">
            <w:pPr>
              <w:spacing w:line="240" w:lineRule="exact"/>
              <w:ind w:firstLineChars="62" w:firstLine="105"/>
              <w:rPr>
                <w:rFonts w:hAnsi="ＭＳ 明朝"/>
                <w:sz w:val="17"/>
                <w:szCs w:val="17"/>
              </w:rPr>
            </w:pPr>
            <w:r w:rsidRPr="00E9049D">
              <w:rPr>
                <w:rFonts w:hAnsi="ＭＳ 明朝" w:hint="eastAsia"/>
                <w:sz w:val="17"/>
                <w:szCs w:val="17"/>
              </w:rPr>
              <w:t>無彩色</w:t>
            </w:r>
            <w:r w:rsidRPr="00E9049D">
              <w:rPr>
                <w:rFonts w:hAnsi="ＭＳ 明朝" w:hint="eastAsia"/>
                <w:sz w:val="17"/>
                <w:szCs w:val="17"/>
              </w:rPr>
              <w:t xml:space="preserve">   </w:t>
            </w:r>
            <w:r w:rsidRPr="00E9049D">
              <w:rPr>
                <w:rFonts w:hAnsi="ＭＳ 明朝" w:hint="eastAsia"/>
                <w:sz w:val="17"/>
                <w:szCs w:val="17"/>
              </w:rPr>
              <w:t xml:space="preserve">　　　明度：</w:t>
            </w:r>
            <w:r w:rsidRPr="00E9049D">
              <w:rPr>
                <w:rFonts w:hAnsi="ＭＳ 明朝" w:hint="eastAsia"/>
                <w:sz w:val="17"/>
                <w:szCs w:val="17"/>
              </w:rPr>
              <w:t>3</w:t>
            </w:r>
            <w:r w:rsidRPr="00E9049D">
              <w:rPr>
                <w:rFonts w:hAnsi="ＭＳ 明朝" w:hint="eastAsia"/>
                <w:sz w:val="17"/>
                <w:szCs w:val="17"/>
              </w:rPr>
              <w:t>以上</w:t>
            </w:r>
          </w:p>
          <w:p w:rsidR="00800976" w:rsidRPr="00E9049D" w:rsidRDefault="00800976" w:rsidP="006E5A71">
            <w:pPr>
              <w:spacing w:before="60" w:line="240" w:lineRule="exact"/>
              <w:ind w:leftChars="50" w:left="870" w:hangingChars="450" w:hanging="765"/>
              <w:rPr>
                <w:rFonts w:hAnsi="ＭＳ 明朝"/>
                <w:sz w:val="17"/>
                <w:szCs w:val="17"/>
              </w:rPr>
            </w:pPr>
            <w:r w:rsidRPr="00E9049D">
              <w:rPr>
                <w:rFonts w:hAnsi="ＭＳ 明朝" w:hint="eastAsia"/>
                <w:sz w:val="17"/>
                <w:szCs w:val="17"/>
                <w:u w:val="single"/>
              </w:rPr>
              <w:t>30m</w:t>
            </w:r>
            <w:r w:rsidRPr="00E9049D">
              <w:rPr>
                <w:rFonts w:hAnsi="ＭＳ 明朝" w:hint="eastAsia"/>
                <w:sz w:val="17"/>
                <w:szCs w:val="17"/>
                <w:u w:val="single"/>
              </w:rPr>
              <w:t>を超える部分</w:t>
            </w:r>
            <w:r w:rsidRPr="00E9049D">
              <w:rPr>
                <w:rFonts w:hAnsi="ＭＳ 明朝" w:hint="eastAsia"/>
                <w:sz w:val="17"/>
                <w:szCs w:val="17"/>
              </w:rPr>
              <w:t xml:space="preserve">      </w:t>
            </w:r>
          </w:p>
          <w:p w:rsidR="00800976" w:rsidRPr="00E9049D" w:rsidRDefault="00800976" w:rsidP="006E5A71">
            <w:pPr>
              <w:spacing w:line="240" w:lineRule="exact"/>
              <w:ind w:firstLineChars="62" w:firstLine="105"/>
              <w:rPr>
                <w:rFonts w:hAnsi="ＭＳ 明朝"/>
                <w:sz w:val="17"/>
                <w:szCs w:val="17"/>
              </w:rPr>
            </w:pPr>
            <w:r w:rsidRPr="00E9049D">
              <w:rPr>
                <w:rFonts w:hAnsi="ＭＳ 明朝" w:hint="eastAsia"/>
                <w:sz w:val="17"/>
                <w:szCs w:val="17"/>
              </w:rPr>
              <w:t>全ての色相</w:t>
            </w:r>
            <w:r w:rsidRPr="00E9049D">
              <w:rPr>
                <w:rFonts w:hAnsi="ＭＳ 明朝" w:hint="eastAsia"/>
                <w:sz w:val="17"/>
                <w:szCs w:val="17"/>
              </w:rPr>
              <w:t xml:space="preserve">     </w:t>
            </w:r>
            <w:r w:rsidRPr="00E9049D">
              <w:rPr>
                <w:rFonts w:hAnsi="ＭＳ 明朝" w:hint="eastAsia"/>
                <w:sz w:val="17"/>
                <w:szCs w:val="17"/>
              </w:rPr>
              <w:t>明度：</w:t>
            </w:r>
            <w:r w:rsidRPr="00E9049D">
              <w:rPr>
                <w:rFonts w:hAnsi="ＭＳ 明朝" w:hint="eastAsia"/>
                <w:sz w:val="17"/>
                <w:szCs w:val="17"/>
              </w:rPr>
              <w:t>5</w:t>
            </w:r>
            <w:r w:rsidRPr="00E9049D">
              <w:rPr>
                <w:rFonts w:hAnsi="ＭＳ 明朝" w:hint="eastAsia"/>
                <w:sz w:val="17"/>
                <w:szCs w:val="17"/>
              </w:rPr>
              <w:t>以上</w:t>
            </w:r>
            <w:r w:rsidRPr="00E9049D">
              <w:rPr>
                <w:rFonts w:hAnsi="ＭＳ 明朝" w:hint="eastAsia"/>
                <w:sz w:val="17"/>
                <w:szCs w:val="17"/>
              </w:rPr>
              <w:t xml:space="preserve">     </w:t>
            </w:r>
            <w:r w:rsidRPr="00E9049D">
              <w:rPr>
                <w:rFonts w:hAnsi="ＭＳ 明朝" w:hint="eastAsia"/>
                <w:sz w:val="17"/>
                <w:szCs w:val="17"/>
              </w:rPr>
              <w:t>彩度：</w:t>
            </w:r>
            <w:r w:rsidRPr="00E9049D">
              <w:rPr>
                <w:rFonts w:hAnsi="ＭＳ 明朝" w:hint="eastAsia"/>
                <w:sz w:val="17"/>
                <w:szCs w:val="17"/>
              </w:rPr>
              <w:t>2</w:t>
            </w:r>
            <w:r w:rsidRPr="00E9049D">
              <w:rPr>
                <w:rFonts w:hAnsi="ＭＳ 明朝" w:hint="eastAsia"/>
                <w:sz w:val="17"/>
                <w:szCs w:val="17"/>
              </w:rPr>
              <w:t>以下</w:t>
            </w:r>
          </w:p>
          <w:p w:rsidR="00D01A66" w:rsidRPr="00E9049D" w:rsidRDefault="00D01A66" w:rsidP="00F32E5E">
            <w:pPr>
              <w:spacing w:afterLines="20" w:after="72" w:line="240" w:lineRule="exact"/>
              <w:ind w:firstLineChars="62" w:firstLine="105"/>
              <w:rPr>
                <w:sz w:val="18"/>
                <w:szCs w:val="20"/>
              </w:rPr>
            </w:pPr>
            <w:r w:rsidRPr="00E9049D">
              <w:rPr>
                <w:rFonts w:hAnsi="ＭＳ 明朝" w:hint="eastAsia"/>
                <w:sz w:val="17"/>
                <w:szCs w:val="17"/>
              </w:rPr>
              <w:t>無彩色</w:t>
            </w:r>
            <w:r w:rsidRPr="00E9049D">
              <w:rPr>
                <w:rFonts w:hAnsi="ＭＳ 明朝" w:hint="eastAsia"/>
                <w:sz w:val="17"/>
                <w:szCs w:val="17"/>
              </w:rPr>
              <w:t xml:space="preserve">   </w:t>
            </w:r>
            <w:r w:rsidRPr="00E9049D">
              <w:rPr>
                <w:rFonts w:hAnsi="ＭＳ 明朝" w:hint="eastAsia"/>
                <w:sz w:val="17"/>
                <w:szCs w:val="17"/>
              </w:rPr>
              <w:t xml:space="preserve">　　　明度：</w:t>
            </w:r>
            <w:r w:rsidRPr="00E9049D">
              <w:rPr>
                <w:rFonts w:hAnsi="ＭＳ 明朝" w:hint="eastAsia"/>
                <w:sz w:val="17"/>
                <w:szCs w:val="17"/>
              </w:rPr>
              <w:t>5</w:t>
            </w:r>
            <w:r w:rsidRPr="00E9049D">
              <w:rPr>
                <w:rFonts w:hAnsi="ＭＳ 明朝" w:hint="eastAsia"/>
                <w:sz w:val="17"/>
                <w:szCs w:val="17"/>
              </w:rPr>
              <w:t>以上</w:t>
            </w:r>
          </w:p>
        </w:tc>
        <w:tc>
          <w:tcPr>
            <w:tcW w:w="1430" w:type="pct"/>
            <w:tcBorders>
              <w:left w:val="single" w:sz="12" w:space="0" w:color="auto"/>
              <w:right w:val="single" w:sz="12" w:space="0" w:color="auto"/>
            </w:tcBorders>
          </w:tcPr>
          <w:p w:rsidR="00614894" w:rsidRPr="00E9049D" w:rsidRDefault="00614894" w:rsidP="00F32E5E">
            <w:pPr>
              <w:spacing w:beforeLines="20" w:before="72" w:line="260" w:lineRule="exact"/>
              <w:rPr>
                <w:rFonts w:asciiTheme="majorEastAsia" w:eastAsiaTheme="majorEastAsia" w:hAnsiTheme="majorEastAsia"/>
                <w:sz w:val="18"/>
                <w:szCs w:val="18"/>
              </w:rPr>
            </w:pPr>
            <w:r w:rsidRPr="00E9049D">
              <w:rPr>
                <w:rFonts w:asciiTheme="majorEastAsia" w:eastAsiaTheme="majorEastAsia" w:hAnsiTheme="majorEastAsia"/>
                <w:sz w:val="18"/>
                <w:szCs w:val="18"/>
              </w:rPr>
              <w:t>マンセル値</w:t>
            </w:r>
            <w:r w:rsidRPr="00E9049D">
              <w:rPr>
                <w:rFonts w:asciiTheme="majorEastAsia" w:eastAsiaTheme="majorEastAsia" w:hAnsiTheme="majorEastAsia" w:hint="eastAsia"/>
                <w:sz w:val="16"/>
                <w:szCs w:val="16"/>
              </w:rPr>
              <w:t xml:space="preserve">　例：7.5YR6/4（屋根）</w:t>
            </w:r>
          </w:p>
          <w:p w:rsidR="00614894" w:rsidRPr="00E9049D" w:rsidRDefault="00614894" w:rsidP="00614894">
            <w:pPr>
              <w:spacing w:before="60" w:line="260" w:lineRule="exact"/>
              <w:rPr>
                <w:rFonts w:asciiTheme="majorEastAsia" w:eastAsiaTheme="majorEastAsia" w:hAnsiTheme="majorEastAsia"/>
                <w:sz w:val="18"/>
                <w:szCs w:val="18"/>
                <w:u w:val="thick"/>
              </w:rPr>
            </w:pPr>
            <w:r w:rsidRPr="00E9049D">
              <w:rPr>
                <w:rFonts w:asciiTheme="majorEastAsia" w:eastAsiaTheme="majorEastAsia" w:hAnsiTheme="majorEastAsia" w:hint="eastAsia"/>
                <w:sz w:val="18"/>
                <w:szCs w:val="18"/>
              </w:rPr>
              <w:t xml:space="preserve">　　</w:t>
            </w:r>
            <w:r w:rsidRPr="00E9049D">
              <w:rPr>
                <w:rFonts w:asciiTheme="majorEastAsia" w:eastAsiaTheme="majorEastAsia" w:hAnsiTheme="majorEastAsia"/>
                <w:sz w:val="18"/>
                <w:szCs w:val="18"/>
                <w:u w:val="thick"/>
              </w:rPr>
              <w:t xml:space="preserve">　　　　　　</w:t>
            </w:r>
            <w:r w:rsidRPr="00E9049D">
              <w:rPr>
                <w:rFonts w:asciiTheme="majorEastAsia" w:eastAsiaTheme="majorEastAsia" w:hAnsiTheme="majorEastAsia" w:hint="eastAsia"/>
                <w:sz w:val="18"/>
                <w:szCs w:val="18"/>
                <w:u w:val="thick"/>
              </w:rPr>
              <w:t xml:space="preserve">　</w:t>
            </w:r>
            <w:r w:rsidRPr="00E9049D">
              <w:rPr>
                <w:rFonts w:asciiTheme="majorEastAsia" w:eastAsiaTheme="majorEastAsia" w:hAnsiTheme="majorEastAsia" w:hint="eastAsia"/>
                <w:sz w:val="18"/>
                <w:szCs w:val="18"/>
              </w:rPr>
              <w:t>（　　　　）</w:t>
            </w:r>
          </w:p>
          <w:p w:rsidR="00614894" w:rsidRPr="00E9049D" w:rsidRDefault="00614894" w:rsidP="00614894">
            <w:pPr>
              <w:spacing w:before="60" w:line="260" w:lineRule="exact"/>
              <w:rPr>
                <w:rFonts w:asciiTheme="majorEastAsia" w:eastAsiaTheme="majorEastAsia" w:hAnsiTheme="majorEastAsia"/>
                <w:sz w:val="18"/>
                <w:szCs w:val="18"/>
                <w:u w:val="thick"/>
              </w:rPr>
            </w:pPr>
            <w:r w:rsidRPr="00E9049D">
              <w:rPr>
                <w:rFonts w:asciiTheme="majorEastAsia" w:eastAsiaTheme="majorEastAsia" w:hAnsiTheme="majorEastAsia" w:hint="eastAsia"/>
                <w:sz w:val="18"/>
                <w:szCs w:val="18"/>
              </w:rPr>
              <w:t xml:space="preserve">　　</w:t>
            </w:r>
            <w:r w:rsidRPr="00E9049D">
              <w:rPr>
                <w:rFonts w:asciiTheme="majorEastAsia" w:eastAsiaTheme="majorEastAsia" w:hAnsiTheme="majorEastAsia"/>
                <w:sz w:val="18"/>
                <w:szCs w:val="18"/>
                <w:u w:val="thick"/>
              </w:rPr>
              <w:t xml:space="preserve">　　　　　　</w:t>
            </w:r>
            <w:r w:rsidRPr="00E9049D">
              <w:rPr>
                <w:rFonts w:asciiTheme="majorEastAsia" w:eastAsiaTheme="majorEastAsia" w:hAnsiTheme="majorEastAsia" w:hint="eastAsia"/>
                <w:sz w:val="18"/>
                <w:szCs w:val="18"/>
                <w:u w:val="thick"/>
              </w:rPr>
              <w:t xml:space="preserve">　</w:t>
            </w:r>
            <w:r w:rsidRPr="00E9049D">
              <w:rPr>
                <w:rFonts w:asciiTheme="majorEastAsia" w:eastAsiaTheme="majorEastAsia" w:hAnsiTheme="majorEastAsia" w:hint="eastAsia"/>
                <w:sz w:val="18"/>
                <w:szCs w:val="18"/>
              </w:rPr>
              <w:t>（　　　　）</w:t>
            </w:r>
          </w:p>
          <w:p w:rsidR="00F32E5E" w:rsidRPr="00E9049D" w:rsidRDefault="00F32E5E" w:rsidP="00F32E5E">
            <w:pPr>
              <w:spacing w:before="60" w:line="200" w:lineRule="exact"/>
              <w:ind w:left="306" w:hangingChars="191" w:hanging="306"/>
              <w:rPr>
                <w:rFonts w:ascii="ＭＳ 明朝" w:hAnsi="ＭＳ 明朝"/>
                <w:sz w:val="16"/>
                <w:szCs w:val="16"/>
                <w:u w:val="single"/>
              </w:rPr>
            </w:pPr>
          </w:p>
          <w:p w:rsidR="00614894" w:rsidRPr="00E9049D" w:rsidRDefault="00614894" w:rsidP="00614894">
            <w:pPr>
              <w:spacing w:before="60" w:line="260" w:lineRule="exact"/>
              <w:ind w:left="306" w:hangingChars="191" w:hanging="306"/>
              <w:rPr>
                <w:rFonts w:ascii="ＭＳ 明朝" w:hAnsi="ＭＳ 明朝"/>
                <w:sz w:val="16"/>
                <w:szCs w:val="16"/>
                <w:u w:val="single"/>
              </w:rPr>
            </w:pPr>
            <w:r w:rsidRPr="00E9049D">
              <w:rPr>
                <w:rFonts w:ascii="ＭＳ 明朝" w:hAnsi="ＭＳ 明朝" w:hint="eastAsia"/>
                <w:sz w:val="16"/>
                <w:szCs w:val="16"/>
                <w:u w:val="single"/>
              </w:rPr>
              <w:t>マンセル値不明、その他の場合</w:t>
            </w:r>
          </w:p>
          <w:p w:rsidR="00614894" w:rsidRPr="00E9049D" w:rsidRDefault="00614894" w:rsidP="00614894">
            <w:pPr>
              <w:spacing w:before="60" w:line="260" w:lineRule="exact"/>
              <w:ind w:leftChars="50" w:left="305" w:hangingChars="125" w:hanging="200"/>
              <w:rPr>
                <w:rFonts w:ascii="ＭＳ 明朝" w:hAnsi="ＭＳ 明朝"/>
                <w:sz w:val="16"/>
                <w:szCs w:val="16"/>
              </w:rPr>
            </w:pPr>
            <w:r w:rsidRPr="00E9049D">
              <w:rPr>
                <w:rFonts w:ascii="ＭＳ 明朝" w:hAnsi="ＭＳ 明朝" w:hint="eastAsia"/>
                <w:sz w:val="16"/>
                <w:szCs w:val="16"/>
              </w:rPr>
              <w:t>□参考色彩基準に準じた意匠とし、</w:t>
            </w:r>
            <w:r w:rsidRPr="00E9049D">
              <w:rPr>
                <w:rFonts w:ascii="ＭＳ 明朝" w:hAnsi="ＭＳ 明朝"/>
                <w:sz w:val="16"/>
                <w:szCs w:val="16"/>
              </w:rPr>
              <w:br/>
            </w:r>
            <w:r w:rsidRPr="00E9049D">
              <w:rPr>
                <w:rFonts w:ascii="ＭＳ 明朝" w:hAnsi="ＭＳ 明朝" w:hint="eastAsia"/>
                <w:sz w:val="16"/>
                <w:szCs w:val="16"/>
              </w:rPr>
              <w:t>その他下記のとおり配慮します。</w:t>
            </w:r>
          </w:p>
          <w:p w:rsidR="00614894" w:rsidRPr="00E9049D" w:rsidRDefault="00614894" w:rsidP="00614894">
            <w:pPr>
              <w:spacing w:before="60" w:line="260" w:lineRule="exact"/>
              <w:ind w:firstLineChars="100" w:firstLine="160"/>
              <w:rPr>
                <w:rFonts w:asciiTheme="minorEastAsia" w:eastAsiaTheme="minorEastAsia" w:hAnsiTheme="minorEastAsia"/>
                <w:sz w:val="16"/>
                <w:szCs w:val="18"/>
              </w:rPr>
            </w:pPr>
            <w:r w:rsidRPr="00E9049D">
              <w:rPr>
                <w:rFonts w:asciiTheme="minorEastAsia" w:eastAsiaTheme="minorEastAsia" w:hAnsiTheme="minorEastAsia" w:hint="eastAsia"/>
                <w:sz w:val="16"/>
                <w:szCs w:val="18"/>
              </w:rPr>
              <w:t>（配慮事項）</w:t>
            </w:r>
          </w:p>
          <w:p w:rsidR="00614894" w:rsidRPr="00E9049D" w:rsidRDefault="00614894" w:rsidP="00F32E5E">
            <w:pPr>
              <w:spacing w:before="60" w:line="200" w:lineRule="exact"/>
              <w:rPr>
                <w:rFonts w:hAnsi="ＭＳ 明朝"/>
                <w:sz w:val="16"/>
                <w:szCs w:val="18"/>
                <w:u w:val="thick"/>
              </w:rPr>
            </w:pPr>
            <w:r w:rsidRPr="00E9049D">
              <w:rPr>
                <w:rFonts w:hint="eastAsia"/>
                <w:sz w:val="16"/>
                <w:szCs w:val="18"/>
              </w:rPr>
              <w:t xml:space="preserve">　　</w:t>
            </w:r>
            <w:r w:rsidRPr="00E9049D">
              <w:rPr>
                <w:rFonts w:hAnsi="ＭＳ 明朝"/>
                <w:sz w:val="16"/>
                <w:szCs w:val="18"/>
                <w:u w:val="thick"/>
              </w:rPr>
              <w:t xml:space="preserve">　</w:t>
            </w:r>
            <w:r w:rsidRPr="00E9049D">
              <w:rPr>
                <w:rFonts w:hAnsi="ＭＳ 明朝" w:hint="eastAsia"/>
                <w:sz w:val="16"/>
                <w:szCs w:val="18"/>
                <w:u w:val="thick"/>
              </w:rPr>
              <w:t xml:space="preserve">　　　　</w:t>
            </w:r>
            <w:r w:rsidRPr="00E9049D">
              <w:rPr>
                <w:rFonts w:hAnsi="ＭＳ 明朝"/>
                <w:sz w:val="16"/>
                <w:szCs w:val="18"/>
                <w:u w:val="thick"/>
              </w:rPr>
              <w:t xml:space="preserve">　　　　　　　</w:t>
            </w:r>
          </w:p>
          <w:p w:rsidR="00020234" w:rsidRPr="00E9049D" w:rsidRDefault="00614894" w:rsidP="00F32E5E">
            <w:pPr>
              <w:spacing w:before="120" w:line="200" w:lineRule="exact"/>
              <w:rPr>
                <w:sz w:val="18"/>
                <w:szCs w:val="20"/>
              </w:rPr>
            </w:pPr>
            <w:r w:rsidRPr="00E9049D">
              <w:rPr>
                <w:rFonts w:hint="eastAsia"/>
                <w:sz w:val="16"/>
                <w:szCs w:val="18"/>
              </w:rPr>
              <w:t xml:space="preserve">　　</w:t>
            </w:r>
            <w:r w:rsidRPr="00E9049D">
              <w:rPr>
                <w:rFonts w:hAnsi="ＭＳ 明朝"/>
                <w:sz w:val="16"/>
                <w:szCs w:val="18"/>
                <w:u w:val="thick"/>
              </w:rPr>
              <w:t xml:space="preserve">　</w:t>
            </w:r>
            <w:r w:rsidRPr="00E9049D">
              <w:rPr>
                <w:rFonts w:hAnsi="ＭＳ 明朝" w:hint="eastAsia"/>
                <w:sz w:val="16"/>
                <w:szCs w:val="18"/>
                <w:u w:val="thick"/>
              </w:rPr>
              <w:t xml:space="preserve">　　　　</w:t>
            </w:r>
            <w:r w:rsidRPr="00E9049D">
              <w:rPr>
                <w:rFonts w:hAnsi="ＭＳ 明朝"/>
                <w:sz w:val="16"/>
                <w:szCs w:val="18"/>
                <w:u w:val="thick"/>
              </w:rPr>
              <w:t xml:space="preserve">　　　　　　　</w:t>
            </w:r>
          </w:p>
        </w:tc>
        <w:tc>
          <w:tcPr>
            <w:tcW w:w="400" w:type="pct"/>
            <w:tcBorders>
              <w:left w:val="single" w:sz="12" w:space="0" w:color="auto"/>
            </w:tcBorders>
            <w:vAlign w:val="center"/>
          </w:tcPr>
          <w:p w:rsidR="00020234" w:rsidRPr="00E9049D" w:rsidRDefault="00020234" w:rsidP="00B74366">
            <w:pPr>
              <w:spacing w:line="260" w:lineRule="exact"/>
              <w:jc w:val="center"/>
              <w:rPr>
                <w:sz w:val="18"/>
                <w:szCs w:val="18"/>
              </w:rPr>
            </w:pPr>
            <w:r w:rsidRPr="00E9049D">
              <w:rPr>
                <w:rFonts w:hint="eastAsia"/>
                <w:sz w:val="18"/>
                <w:szCs w:val="18"/>
              </w:rPr>
              <w:t>適・否</w:t>
            </w:r>
          </w:p>
        </w:tc>
      </w:tr>
      <w:tr w:rsidR="00E9049D" w:rsidRPr="00E9049D" w:rsidTr="00F32E5E">
        <w:trPr>
          <w:trHeight w:val="704"/>
          <w:jc w:val="center"/>
        </w:trPr>
        <w:tc>
          <w:tcPr>
            <w:tcW w:w="565" w:type="pct"/>
          </w:tcPr>
          <w:p w:rsidR="00020234" w:rsidRPr="00E9049D" w:rsidRDefault="00E714A3" w:rsidP="00F32E5E">
            <w:pPr>
              <w:spacing w:beforeLines="20" w:before="72" w:line="240" w:lineRule="exact"/>
              <w:rPr>
                <w:spacing w:val="-8"/>
                <w:sz w:val="18"/>
                <w:szCs w:val="18"/>
              </w:rPr>
            </w:pPr>
            <w:r w:rsidRPr="00E9049D">
              <w:rPr>
                <w:rFonts w:hint="eastAsia"/>
                <w:spacing w:val="-8"/>
                <w:sz w:val="18"/>
                <w:szCs w:val="18"/>
              </w:rPr>
              <w:t>垣</w:t>
            </w:r>
            <w:r w:rsidR="00020234" w:rsidRPr="00E9049D">
              <w:rPr>
                <w:rFonts w:hint="eastAsia"/>
                <w:spacing w:val="-8"/>
                <w:sz w:val="18"/>
                <w:szCs w:val="18"/>
              </w:rPr>
              <w:t>又はさくの構造の制限</w:t>
            </w:r>
          </w:p>
        </w:tc>
        <w:tc>
          <w:tcPr>
            <w:tcW w:w="2605" w:type="pct"/>
            <w:tcBorders>
              <w:right w:val="single" w:sz="12" w:space="0" w:color="auto"/>
            </w:tcBorders>
          </w:tcPr>
          <w:p w:rsidR="00020234" w:rsidRPr="00E9049D" w:rsidRDefault="00020234" w:rsidP="00F32E5E">
            <w:pPr>
              <w:spacing w:beforeLines="20" w:before="72" w:line="240" w:lineRule="exact"/>
              <w:rPr>
                <w:sz w:val="18"/>
                <w:szCs w:val="20"/>
              </w:rPr>
            </w:pPr>
            <w:r w:rsidRPr="00E9049D">
              <w:rPr>
                <w:rFonts w:hint="eastAsia"/>
                <w:sz w:val="18"/>
                <w:szCs w:val="20"/>
              </w:rPr>
              <w:t>門及びへいの構造はフェンス若しくは鉄さく等、透視可能なもの又は生け垣とする。</w:t>
            </w:r>
          </w:p>
        </w:tc>
        <w:tc>
          <w:tcPr>
            <w:tcW w:w="1430" w:type="pct"/>
            <w:tcBorders>
              <w:left w:val="single" w:sz="12" w:space="0" w:color="auto"/>
              <w:bottom w:val="single" w:sz="12" w:space="0" w:color="auto"/>
              <w:right w:val="single" w:sz="12" w:space="0" w:color="auto"/>
            </w:tcBorders>
          </w:tcPr>
          <w:p w:rsidR="00800976" w:rsidRPr="00E9049D" w:rsidRDefault="00800976" w:rsidP="00F32E5E">
            <w:pPr>
              <w:spacing w:beforeLines="20" w:before="72" w:line="240" w:lineRule="exact"/>
              <w:rPr>
                <w:rFonts w:asciiTheme="majorEastAsia" w:eastAsiaTheme="majorEastAsia" w:hAnsiTheme="majorEastAsia"/>
                <w:sz w:val="18"/>
                <w:szCs w:val="18"/>
              </w:rPr>
            </w:pPr>
            <w:r w:rsidRPr="00E9049D">
              <w:rPr>
                <w:rFonts w:asciiTheme="majorEastAsia" w:eastAsiaTheme="majorEastAsia" w:hAnsiTheme="majorEastAsia" w:hint="eastAsia"/>
                <w:sz w:val="18"/>
                <w:szCs w:val="18"/>
              </w:rPr>
              <w:t>垣、さく</w:t>
            </w:r>
            <w:r w:rsidRPr="00E9049D">
              <w:rPr>
                <w:rFonts w:asciiTheme="majorEastAsia" w:eastAsiaTheme="majorEastAsia" w:hAnsiTheme="majorEastAsia"/>
                <w:sz w:val="18"/>
                <w:szCs w:val="18"/>
              </w:rPr>
              <w:t xml:space="preserve">　</w:t>
            </w:r>
            <w:r w:rsidRPr="00E9049D">
              <w:rPr>
                <w:rFonts w:asciiTheme="majorEastAsia" w:eastAsiaTheme="majorEastAsia" w:hAnsiTheme="majorEastAsia"/>
                <w:sz w:val="18"/>
                <w:szCs w:val="18"/>
                <w:u w:val="thick"/>
              </w:rPr>
              <w:t xml:space="preserve"> 有・無 </w:t>
            </w:r>
          </w:p>
          <w:p w:rsidR="00020234" w:rsidRPr="00E9049D" w:rsidRDefault="00800976" w:rsidP="00F32E5E">
            <w:pPr>
              <w:spacing w:beforeLines="20" w:before="72" w:line="240" w:lineRule="exact"/>
              <w:rPr>
                <w:sz w:val="18"/>
                <w:szCs w:val="20"/>
              </w:rPr>
            </w:pPr>
            <w:r w:rsidRPr="00E9049D">
              <w:rPr>
                <w:rFonts w:asciiTheme="majorEastAsia" w:eastAsiaTheme="majorEastAsia" w:hAnsiTheme="majorEastAsia"/>
                <w:sz w:val="18"/>
                <w:szCs w:val="18"/>
              </w:rPr>
              <w:t xml:space="preserve">　　構造　</w:t>
            </w:r>
            <w:r w:rsidRPr="00E9049D">
              <w:rPr>
                <w:rFonts w:asciiTheme="majorEastAsia" w:eastAsiaTheme="majorEastAsia" w:hAnsiTheme="majorEastAsia"/>
                <w:sz w:val="18"/>
                <w:szCs w:val="18"/>
                <w:u w:val="thick"/>
              </w:rPr>
              <w:t xml:space="preserve">　　　　　　　</w:t>
            </w:r>
          </w:p>
        </w:tc>
        <w:tc>
          <w:tcPr>
            <w:tcW w:w="400" w:type="pct"/>
            <w:tcBorders>
              <w:left w:val="single" w:sz="12" w:space="0" w:color="auto"/>
            </w:tcBorders>
            <w:vAlign w:val="center"/>
          </w:tcPr>
          <w:p w:rsidR="00020234" w:rsidRPr="00E9049D" w:rsidRDefault="00020234" w:rsidP="00B74366">
            <w:pPr>
              <w:spacing w:line="260" w:lineRule="exact"/>
              <w:jc w:val="center"/>
              <w:rPr>
                <w:sz w:val="18"/>
                <w:szCs w:val="18"/>
              </w:rPr>
            </w:pPr>
            <w:r w:rsidRPr="00E9049D">
              <w:rPr>
                <w:rFonts w:hint="eastAsia"/>
                <w:sz w:val="18"/>
                <w:szCs w:val="18"/>
              </w:rPr>
              <w:t>適・否</w:t>
            </w:r>
          </w:p>
        </w:tc>
      </w:tr>
    </w:tbl>
    <w:p w:rsidR="00020234" w:rsidRPr="00E9049D" w:rsidRDefault="00D01A66" w:rsidP="00D01A66">
      <w:pPr>
        <w:jc w:val="right"/>
        <w:rPr>
          <w:sz w:val="20"/>
          <w:szCs w:val="20"/>
        </w:rPr>
      </w:pPr>
      <w:r w:rsidRPr="00E9049D">
        <w:rPr>
          <w:rFonts w:hint="eastAsia"/>
          <w:sz w:val="20"/>
          <w:szCs w:val="20"/>
        </w:rPr>
        <w:t>以上、届出内容について　□</w:t>
      </w:r>
      <w:r w:rsidRPr="00E9049D">
        <w:rPr>
          <w:rFonts w:hAnsi="ＭＳ 明朝"/>
          <w:sz w:val="20"/>
          <w:szCs w:val="20"/>
        </w:rPr>
        <w:t>適合</w:t>
      </w:r>
      <w:r w:rsidRPr="00E9049D">
        <w:rPr>
          <w:rFonts w:hAnsi="ＭＳ 明朝" w:hint="eastAsia"/>
          <w:sz w:val="20"/>
          <w:szCs w:val="20"/>
        </w:rPr>
        <w:t xml:space="preserve">　□不</w:t>
      </w:r>
      <w:r w:rsidRPr="00E9049D">
        <w:rPr>
          <w:rFonts w:ascii="ＭＳ 明朝" w:hAnsi="ＭＳ 明朝" w:hint="eastAsia"/>
          <w:sz w:val="20"/>
          <w:szCs w:val="20"/>
        </w:rPr>
        <w:t>適合(</w:t>
      </w:r>
      <w:r w:rsidRPr="00E9049D">
        <w:rPr>
          <w:rFonts w:ascii="ＭＳ 明朝" w:hAnsi="ＭＳ 明朝"/>
          <w:sz w:val="20"/>
          <w:szCs w:val="20"/>
        </w:rPr>
        <w:t>指導済</w:t>
      </w:r>
      <w:r w:rsidRPr="00E9049D">
        <w:rPr>
          <w:rFonts w:ascii="ＭＳ 明朝" w:hAnsi="ＭＳ 明朝" w:hint="eastAsia"/>
          <w:sz w:val="20"/>
          <w:szCs w:val="20"/>
        </w:rPr>
        <w:t xml:space="preserve">)　</w:t>
      </w:r>
      <w:r w:rsidRPr="00E9049D">
        <w:rPr>
          <w:rFonts w:hint="eastAsia"/>
          <w:sz w:val="20"/>
          <w:szCs w:val="20"/>
        </w:rPr>
        <w:t>として処理</w:t>
      </w:r>
      <w:r w:rsidR="006A15F9" w:rsidRPr="00E9049D">
        <w:rPr>
          <w:rFonts w:hint="eastAsia"/>
          <w:sz w:val="20"/>
          <w:szCs w:val="20"/>
        </w:rPr>
        <w:t>。</w:t>
      </w:r>
    </w:p>
    <w:sectPr w:rsidR="00020234" w:rsidRPr="00E9049D" w:rsidSect="00F171FD">
      <w:headerReference w:type="default" r:id="rId7"/>
      <w:pgSz w:w="11906" w:h="16838" w:code="9"/>
      <w:pgMar w:top="851" w:right="680" w:bottom="567" w:left="680"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E81" w:rsidRDefault="00A35E81" w:rsidP="00D83571">
      <w:r>
        <w:separator/>
      </w:r>
    </w:p>
  </w:endnote>
  <w:endnote w:type="continuationSeparator" w:id="0">
    <w:p w:rsidR="00A35E81" w:rsidRDefault="00A35E81" w:rsidP="00D8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E81" w:rsidRDefault="00A35E81" w:rsidP="00D83571">
      <w:r>
        <w:separator/>
      </w:r>
    </w:p>
  </w:footnote>
  <w:footnote w:type="continuationSeparator" w:id="0">
    <w:p w:rsidR="00A35E81" w:rsidRDefault="00A35E81" w:rsidP="00D8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E81" w:rsidRPr="003B0ADD" w:rsidRDefault="003F17F1" w:rsidP="003B0ADD">
    <w:pPr>
      <w:pStyle w:val="a3"/>
      <w:jc w:val="right"/>
      <w:rPr>
        <w:sz w:val="18"/>
        <w:szCs w:val="18"/>
      </w:rPr>
    </w:pPr>
    <w:r>
      <w:rPr>
        <w:rFonts w:hint="eastAsia"/>
        <w:sz w:val="18"/>
        <w:szCs w:val="18"/>
      </w:rPr>
      <w:t>2</w:t>
    </w:r>
    <w:r w:rsidR="00ED7B22">
      <w:rPr>
        <w:rFonts w:hint="eastAsia"/>
        <w:sz w:val="18"/>
        <w:szCs w:val="18"/>
      </w:rPr>
      <w:t>024</w:t>
    </w:r>
    <w:r>
      <w:rPr>
        <w:rFonts w:hint="eastAsia"/>
        <w:sz w:val="18"/>
        <w:szCs w:val="18"/>
      </w:rPr>
      <w:t>年</w:t>
    </w:r>
    <w:r w:rsidR="00ED7B22">
      <w:rPr>
        <w:rFonts w:hint="eastAsia"/>
        <w:sz w:val="18"/>
        <w:szCs w:val="18"/>
      </w:rPr>
      <w:t>4</w:t>
    </w:r>
    <w:r>
      <w:rPr>
        <w:rFonts w:hint="eastAsia"/>
        <w:sz w:val="18"/>
        <w:szCs w:val="18"/>
      </w:rPr>
      <w:t>月</w:t>
    </w:r>
    <w:r w:rsidR="00A35E81"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DE7683"/>
    <w:multiLevelType w:val="hybridMultilevel"/>
    <w:tmpl w:val="695EB99E"/>
    <w:lvl w:ilvl="0" w:tplc="B0DC8204">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9F"/>
    <w:rsid w:val="00020234"/>
    <w:rsid w:val="00066A91"/>
    <w:rsid w:val="00093A04"/>
    <w:rsid w:val="000F5182"/>
    <w:rsid w:val="00111E45"/>
    <w:rsid w:val="001431CD"/>
    <w:rsid w:val="00156A65"/>
    <w:rsid w:val="001B5511"/>
    <w:rsid w:val="00213894"/>
    <w:rsid w:val="002631FB"/>
    <w:rsid w:val="002B7CDE"/>
    <w:rsid w:val="003254BA"/>
    <w:rsid w:val="00363A90"/>
    <w:rsid w:val="00382223"/>
    <w:rsid w:val="003B0ADD"/>
    <w:rsid w:val="003F17F1"/>
    <w:rsid w:val="005F50D4"/>
    <w:rsid w:val="006028C2"/>
    <w:rsid w:val="00614894"/>
    <w:rsid w:val="00652774"/>
    <w:rsid w:val="006A15F9"/>
    <w:rsid w:val="006C4A7E"/>
    <w:rsid w:val="006D045B"/>
    <w:rsid w:val="006E23AE"/>
    <w:rsid w:val="006E3CAA"/>
    <w:rsid w:val="006E5A71"/>
    <w:rsid w:val="0071626A"/>
    <w:rsid w:val="007278C2"/>
    <w:rsid w:val="007E5C84"/>
    <w:rsid w:val="00800976"/>
    <w:rsid w:val="00864506"/>
    <w:rsid w:val="008703F5"/>
    <w:rsid w:val="00920EC9"/>
    <w:rsid w:val="00930293"/>
    <w:rsid w:val="00952CCF"/>
    <w:rsid w:val="009A14A1"/>
    <w:rsid w:val="009E6238"/>
    <w:rsid w:val="009F189F"/>
    <w:rsid w:val="00A35E81"/>
    <w:rsid w:val="00A6453B"/>
    <w:rsid w:val="00A81200"/>
    <w:rsid w:val="00AA1801"/>
    <w:rsid w:val="00AD6CBE"/>
    <w:rsid w:val="00AE0071"/>
    <w:rsid w:val="00AE10B5"/>
    <w:rsid w:val="00B74366"/>
    <w:rsid w:val="00BE0F27"/>
    <w:rsid w:val="00C36E17"/>
    <w:rsid w:val="00C5696B"/>
    <w:rsid w:val="00D01A66"/>
    <w:rsid w:val="00D1293B"/>
    <w:rsid w:val="00D83571"/>
    <w:rsid w:val="00E56D7B"/>
    <w:rsid w:val="00E714A3"/>
    <w:rsid w:val="00E83319"/>
    <w:rsid w:val="00E9049D"/>
    <w:rsid w:val="00E97146"/>
    <w:rsid w:val="00ED7B22"/>
    <w:rsid w:val="00EF47F5"/>
    <w:rsid w:val="00EF6A5F"/>
    <w:rsid w:val="00F171FD"/>
    <w:rsid w:val="00F32E5E"/>
    <w:rsid w:val="00F4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6E6C36A"/>
  <w15:docId w15:val="{C0A7FBA4-A748-42FC-8040-E84452E0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C4A7E"/>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D83571"/>
    <w:pPr>
      <w:tabs>
        <w:tab w:val="center" w:pos="4252"/>
        <w:tab w:val="right" w:pos="8504"/>
      </w:tabs>
      <w:snapToGrid w:val="0"/>
    </w:pPr>
  </w:style>
  <w:style w:type="character" w:customStyle="1" w:styleId="a4">
    <w:name w:val="ヘッダー (文字)"/>
    <w:basedOn w:val="a0"/>
    <w:link w:val="a3"/>
    <w:rsid w:val="00D83571"/>
    <w:rPr>
      <w:kern w:val="2"/>
      <w:sz w:val="21"/>
      <w:szCs w:val="24"/>
    </w:rPr>
  </w:style>
  <w:style w:type="paragraph" w:styleId="a5">
    <w:name w:val="footer"/>
    <w:basedOn w:val="a"/>
    <w:link w:val="a6"/>
    <w:rsid w:val="00D83571"/>
    <w:pPr>
      <w:tabs>
        <w:tab w:val="center" w:pos="4252"/>
        <w:tab w:val="right" w:pos="8504"/>
      </w:tabs>
      <w:snapToGrid w:val="0"/>
    </w:pPr>
  </w:style>
  <w:style w:type="character" w:customStyle="1" w:styleId="a6">
    <w:name w:val="フッター (文字)"/>
    <w:basedOn w:val="a0"/>
    <w:link w:val="a5"/>
    <w:rsid w:val="00D83571"/>
    <w:rPr>
      <w:kern w:val="2"/>
      <w:sz w:val="21"/>
      <w:szCs w:val="24"/>
    </w:rPr>
  </w:style>
  <w:style w:type="table" w:styleId="a7">
    <w:name w:val="Table Grid"/>
    <w:basedOn w:val="a1"/>
    <w:rsid w:val="00F469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ED7B22"/>
    <w:rPr>
      <w:rFonts w:asciiTheme="majorHAnsi" w:eastAsiaTheme="majorEastAsia" w:hAnsiTheme="majorHAnsi" w:cstheme="majorBidi"/>
      <w:sz w:val="18"/>
      <w:szCs w:val="18"/>
    </w:rPr>
  </w:style>
  <w:style w:type="character" w:customStyle="1" w:styleId="a9">
    <w:name w:val="吹き出し (文字)"/>
    <w:basedOn w:val="a0"/>
    <w:link w:val="a8"/>
    <w:semiHidden/>
    <w:rsid w:val="00ED7B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2</cp:revision>
  <cp:lastPrinted>2024-03-22T02:31:00Z</cp:lastPrinted>
  <dcterms:created xsi:type="dcterms:W3CDTF">2024-03-22T03:54:00Z</dcterms:created>
  <dcterms:modified xsi:type="dcterms:W3CDTF">2024-03-22T03:54:00Z</dcterms:modified>
</cp:coreProperties>
</file>