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158" w:rsidRPr="00A54E3B" w:rsidRDefault="000A5158" w:rsidP="000A5158">
      <w:pPr>
        <w:spacing w:line="280" w:lineRule="exact"/>
        <w:rPr>
          <w:rFonts w:ascii="HGｺﾞｼｯｸM" w:eastAsia="HGｺﾞｼｯｸM"/>
        </w:rPr>
      </w:pPr>
      <w:r w:rsidRPr="00A54E3B">
        <w:rPr>
          <w:rFonts w:ascii="HGｺﾞｼｯｸM" w:eastAsia="HGｺﾞｼｯｸM" w:hint="eastAsia"/>
        </w:rPr>
        <w:t>チェックリスト</w:t>
      </w:r>
    </w:p>
    <w:p w:rsidR="00C85EA6" w:rsidRPr="00A54E3B" w:rsidRDefault="000A5158" w:rsidP="000A5158">
      <w:pPr>
        <w:spacing w:after="120" w:line="280" w:lineRule="exact"/>
        <w:rPr>
          <w:rFonts w:ascii="HGｺﾞｼｯｸM" w:eastAsia="HGｺﾞｼｯｸM" w:hAnsi="ＭＳ 明朝"/>
        </w:rPr>
      </w:pPr>
      <w:r w:rsidRPr="00A54E3B">
        <w:rPr>
          <w:rFonts w:ascii="HGｺﾞｼｯｸM" w:eastAsia="HGｺﾞｼｯｸM" w:hAnsi="ＭＳ 明朝" w:hint="eastAsia"/>
        </w:rPr>
        <w:t xml:space="preserve">＜43. </w:t>
      </w:r>
      <w:r w:rsidR="00C85EA6" w:rsidRPr="00A54E3B">
        <w:rPr>
          <w:rFonts w:ascii="HGｺﾞｼｯｸM" w:eastAsia="HGｺﾞｼｯｸM" w:hAnsi="ＭＳ 明朝" w:hint="eastAsia"/>
        </w:rPr>
        <w:t>浜地区防災街区整備地区計画</w:t>
      </w:r>
      <w:r w:rsidRPr="00A54E3B">
        <w:rPr>
          <w:rFonts w:ascii="HGｺﾞｼｯｸM" w:eastAsia="HGｺﾞｼｯｸM" w:hAnsi="ＭＳ 明朝" w:hint="eastAsia"/>
        </w:rPr>
        <w:t>＞</w:t>
      </w:r>
    </w:p>
    <w:p w:rsidR="00C85EA6" w:rsidRPr="00A54E3B" w:rsidRDefault="00C85EA6" w:rsidP="00C85EA6">
      <w:r w:rsidRPr="00A54E3B">
        <w:rPr>
          <w:rFonts w:hint="eastAsia"/>
        </w:rPr>
        <w:t>■確認事項</w:t>
      </w:r>
    </w:p>
    <w:tbl>
      <w:tblPr>
        <w:tblStyle w:val="a3"/>
        <w:tblW w:w="10831" w:type="dxa"/>
        <w:tblLook w:val="01E0" w:firstRow="1" w:lastRow="1" w:firstColumn="1" w:lastColumn="1" w:noHBand="0" w:noVBand="0"/>
      </w:tblPr>
      <w:tblGrid>
        <w:gridCol w:w="1668"/>
        <w:gridCol w:w="4848"/>
        <w:gridCol w:w="3321"/>
        <w:gridCol w:w="994"/>
      </w:tblGrid>
      <w:tr w:rsidR="00B51C56" w:rsidRPr="00A54E3B" w:rsidTr="009D3274">
        <w:tc>
          <w:tcPr>
            <w:tcW w:w="1668" w:type="dxa"/>
          </w:tcPr>
          <w:p w:rsidR="000A5158" w:rsidRPr="00A54E3B" w:rsidRDefault="000A5158" w:rsidP="004D0159">
            <w:pPr>
              <w:jc w:val="center"/>
              <w:rPr>
                <w:rFonts w:ascii="ＭＳ 明朝" w:hAnsi="ＭＳ 明朝"/>
                <w:sz w:val="18"/>
                <w:szCs w:val="18"/>
              </w:rPr>
            </w:pPr>
            <w:r w:rsidRPr="00A54E3B">
              <w:rPr>
                <w:rFonts w:ascii="ＭＳ 明朝" w:hAnsi="ＭＳ 明朝" w:hint="eastAsia"/>
                <w:sz w:val="18"/>
                <w:szCs w:val="18"/>
              </w:rPr>
              <w:t>項目</w:t>
            </w:r>
          </w:p>
        </w:tc>
        <w:tc>
          <w:tcPr>
            <w:tcW w:w="4848" w:type="dxa"/>
            <w:tcBorders>
              <w:right w:val="single" w:sz="12" w:space="0" w:color="auto"/>
            </w:tcBorders>
          </w:tcPr>
          <w:p w:rsidR="000A5158" w:rsidRPr="00A54E3B" w:rsidRDefault="000A5158" w:rsidP="004D0159">
            <w:pPr>
              <w:jc w:val="center"/>
              <w:rPr>
                <w:rFonts w:ascii="ＭＳ 明朝" w:hAnsi="ＭＳ 明朝"/>
                <w:sz w:val="18"/>
                <w:szCs w:val="18"/>
              </w:rPr>
            </w:pPr>
          </w:p>
        </w:tc>
        <w:tc>
          <w:tcPr>
            <w:tcW w:w="3321" w:type="dxa"/>
            <w:tcBorders>
              <w:top w:val="single" w:sz="12" w:space="0" w:color="auto"/>
              <w:left w:val="single" w:sz="12" w:space="0" w:color="auto"/>
              <w:right w:val="single" w:sz="12" w:space="0" w:color="auto"/>
            </w:tcBorders>
          </w:tcPr>
          <w:p w:rsidR="000A5158" w:rsidRPr="00A54E3B" w:rsidRDefault="000A5158" w:rsidP="004D0159">
            <w:pPr>
              <w:jc w:val="center"/>
              <w:rPr>
                <w:rFonts w:ascii="ＭＳ ゴシック" w:eastAsia="ＭＳ ゴシック" w:hAnsi="ＭＳ ゴシック"/>
                <w:sz w:val="18"/>
                <w:szCs w:val="18"/>
              </w:rPr>
            </w:pPr>
            <w:r w:rsidRPr="00A54E3B">
              <w:rPr>
                <w:rFonts w:ascii="ＭＳ ゴシック" w:eastAsia="ＭＳ ゴシック" w:hAnsi="ＭＳ ゴシック" w:hint="eastAsia"/>
                <w:sz w:val="18"/>
                <w:szCs w:val="18"/>
              </w:rPr>
              <w:t>自己チェック欄</w:t>
            </w:r>
          </w:p>
        </w:tc>
        <w:tc>
          <w:tcPr>
            <w:tcW w:w="994" w:type="dxa"/>
            <w:tcBorders>
              <w:left w:val="single" w:sz="12" w:space="0" w:color="auto"/>
            </w:tcBorders>
          </w:tcPr>
          <w:p w:rsidR="000A5158" w:rsidRPr="00A54E3B" w:rsidRDefault="000A5158" w:rsidP="004D0159">
            <w:pPr>
              <w:jc w:val="center"/>
              <w:rPr>
                <w:rFonts w:ascii="ＭＳ 明朝" w:hAnsi="ＭＳ 明朝"/>
                <w:spacing w:val="-4"/>
                <w:sz w:val="18"/>
                <w:szCs w:val="18"/>
              </w:rPr>
            </w:pPr>
            <w:r w:rsidRPr="00A54E3B">
              <w:rPr>
                <w:rFonts w:ascii="ＭＳ 明朝" w:hAnsi="ＭＳ 明朝" w:hint="eastAsia"/>
                <w:spacing w:val="-4"/>
                <w:sz w:val="18"/>
                <w:szCs w:val="18"/>
              </w:rPr>
              <w:t>処理欄</w:t>
            </w:r>
          </w:p>
        </w:tc>
      </w:tr>
      <w:tr w:rsidR="009C7315" w:rsidRPr="00A54E3B" w:rsidTr="009D3274">
        <w:tc>
          <w:tcPr>
            <w:tcW w:w="1668" w:type="dxa"/>
            <w:tcBorders>
              <w:bottom w:val="double" w:sz="4" w:space="0" w:color="auto"/>
            </w:tcBorders>
          </w:tcPr>
          <w:p w:rsidR="009C7315" w:rsidRPr="00A54E3B" w:rsidRDefault="009C7315" w:rsidP="009C7315">
            <w:pPr>
              <w:spacing w:beforeLines="20" w:before="58" w:afterLines="20" w:after="58" w:line="240" w:lineRule="exact"/>
              <w:rPr>
                <w:rFonts w:ascii="ＭＳ 明朝" w:hAnsi="ＭＳ 明朝"/>
                <w:sz w:val="18"/>
                <w:szCs w:val="18"/>
              </w:rPr>
            </w:pPr>
            <w:r w:rsidRPr="00A54E3B">
              <w:rPr>
                <w:rFonts w:ascii="ＭＳ 明朝" w:hAnsi="ＭＳ 明朝" w:hint="eastAsia"/>
                <w:sz w:val="18"/>
                <w:szCs w:val="18"/>
              </w:rPr>
              <w:t>密集市街地のまちづくりについて</w:t>
            </w:r>
          </w:p>
        </w:tc>
        <w:tc>
          <w:tcPr>
            <w:tcW w:w="4848" w:type="dxa"/>
            <w:tcBorders>
              <w:bottom w:val="double" w:sz="4" w:space="0" w:color="auto"/>
              <w:right w:val="single" w:sz="12" w:space="0" w:color="auto"/>
            </w:tcBorders>
          </w:tcPr>
          <w:p w:rsidR="009C7315" w:rsidRPr="00A54E3B" w:rsidRDefault="00277F67" w:rsidP="009C7315">
            <w:pPr>
              <w:spacing w:afterLines="20" w:after="58" w:line="240" w:lineRule="exact"/>
              <w:rPr>
                <w:rFonts w:ascii="ＭＳ 明朝" w:hAnsi="ＭＳ 明朝"/>
                <w:sz w:val="16"/>
                <w:szCs w:val="16"/>
              </w:rPr>
            </w:pPr>
            <w:r w:rsidRPr="00D143D7">
              <w:rPr>
                <w:rFonts w:asciiTheme="minorHAnsi" w:hAnsiTheme="minorHAnsi" w:hint="eastAsia"/>
                <w:sz w:val="16"/>
                <w:szCs w:val="16"/>
              </w:rPr>
              <w:t>対象道路に接する土地で、新築等を行うことにより生じる後退用地を道路として整備する際に要する費用の一部について、補助を受けることができます。</w:t>
            </w:r>
          </w:p>
        </w:tc>
        <w:tc>
          <w:tcPr>
            <w:tcW w:w="3321" w:type="dxa"/>
            <w:tcBorders>
              <w:left w:val="single" w:sz="12" w:space="0" w:color="auto"/>
              <w:bottom w:val="double" w:sz="4" w:space="0" w:color="auto"/>
              <w:right w:val="single" w:sz="12" w:space="0" w:color="auto"/>
            </w:tcBorders>
            <w:vAlign w:val="center"/>
          </w:tcPr>
          <w:p w:rsidR="00277F67" w:rsidRPr="009D3274" w:rsidRDefault="00277F67" w:rsidP="00277F67">
            <w:pPr>
              <w:ind w:left="160" w:hangingChars="100" w:hanging="160"/>
              <w:rPr>
                <w:rFonts w:ascii="ＭＳ ゴシック" w:eastAsia="ＭＳ ゴシック" w:hAnsi="ＭＳ ゴシック"/>
                <w:sz w:val="16"/>
                <w:szCs w:val="16"/>
              </w:rPr>
            </w:pPr>
            <w:bookmarkStart w:id="0" w:name="_GoBack"/>
            <w:r w:rsidRPr="009D3274">
              <w:rPr>
                <w:rFonts w:ascii="ＭＳ ゴシック" w:eastAsia="ＭＳ ゴシック" w:hAnsi="ＭＳ ゴシック" w:hint="eastAsia"/>
                <w:sz w:val="16"/>
                <w:szCs w:val="16"/>
              </w:rPr>
              <w:t>□⑴　地区防災施設・地区施設に接する</w:t>
            </w:r>
          </w:p>
          <w:p w:rsidR="00277F67" w:rsidRPr="009D3274" w:rsidRDefault="00277F67" w:rsidP="00277F67">
            <w:pPr>
              <w:ind w:firstLineChars="100" w:firstLine="160"/>
              <w:rPr>
                <w:rFonts w:ascii="ＭＳ ゴシック" w:eastAsia="ＭＳ ゴシック" w:hAnsi="ＭＳ ゴシック"/>
                <w:sz w:val="16"/>
                <w:szCs w:val="16"/>
                <w:u w:val="single"/>
              </w:rPr>
            </w:pPr>
            <w:r w:rsidRPr="009D3274">
              <w:rPr>
                <w:rFonts w:ascii="ＭＳ ゴシック" w:eastAsia="ＭＳ ゴシック" w:hAnsi="ＭＳ ゴシック" w:hint="eastAsia"/>
                <w:sz w:val="16"/>
                <w:szCs w:val="16"/>
                <w:u w:val="single"/>
              </w:rPr>
              <w:t>(</w:t>
            </w:r>
            <w:r w:rsidRPr="009D3274">
              <w:rPr>
                <w:rFonts w:ascii="ＭＳ ゴシック" w:eastAsia="ＭＳ ゴシック" w:hAnsi="ＭＳ ゴシック"/>
                <w:sz w:val="16"/>
                <w:szCs w:val="16"/>
                <w:u w:val="single"/>
              </w:rPr>
              <w:t xml:space="preserve"> </w:t>
            </w:r>
            <w:r w:rsidRPr="009D3274">
              <w:rPr>
                <w:rFonts w:ascii="ＭＳ ゴシック" w:eastAsia="ＭＳ ゴシック" w:hAnsi="ＭＳ ゴシック" w:hint="eastAsia"/>
                <w:sz w:val="16"/>
                <w:szCs w:val="16"/>
                <w:u w:val="single"/>
              </w:rPr>
              <w:t>地区防災・主要・区画 )道路　　号</w:t>
            </w:r>
          </w:p>
          <w:p w:rsidR="00277F67" w:rsidRPr="009D3274" w:rsidRDefault="00277F67" w:rsidP="00277F67">
            <w:pPr>
              <w:ind w:firstLineChars="100" w:firstLine="160"/>
              <w:rPr>
                <w:rFonts w:ascii="ＭＳ ゴシック" w:eastAsia="ＭＳ ゴシック" w:hAnsi="ＭＳ ゴシック"/>
                <w:sz w:val="16"/>
                <w:szCs w:val="16"/>
                <w:u w:val="single"/>
              </w:rPr>
            </w:pPr>
            <w:r w:rsidRPr="009D3274">
              <w:rPr>
                <w:rFonts w:ascii="ＭＳ ゴシック" w:eastAsia="ＭＳ ゴシック" w:hAnsi="ＭＳ ゴシック" w:hint="eastAsia"/>
                <w:sz w:val="16"/>
                <w:szCs w:val="16"/>
                <w:u w:val="single"/>
              </w:rPr>
              <w:t>(</w:t>
            </w:r>
            <w:r w:rsidRPr="009D3274">
              <w:rPr>
                <w:rFonts w:ascii="ＭＳ ゴシック" w:eastAsia="ＭＳ ゴシック" w:hAnsi="ＭＳ ゴシック"/>
                <w:sz w:val="16"/>
                <w:szCs w:val="16"/>
                <w:u w:val="single"/>
              </w:rPr>
              <w:t xml:space="preserve"> </w:t>
            </w:r>
            <w:r w:rsidRPr="009D3274">
              <w:rPr>
                <w:rFonts w:ascii="ＭＳ ゴシック" w:eastAsia="ＭＳ ゴシック" w:hAnsi="ＭＳ ゴシック" w:hint="eastAsia"/>
                <w:sz w:val="16"/>
                <w:szCs w:val="16"/>
                <w:u w:val="single"/>
              </w:rPr>
              <w:t>地区防災・主要・区画 )道路　　号</w:t>
            </w:r>
          </w:p>
          <w:p w:rsidR="00277F67" w:rsidRPr="009D3274" w:rsidRDefault="00277F67" w:rsidP="00277F67">
            <w:pPr>
              <w:ind w:left="160" w:hangingChars="100" w:hanging="160"/>
              <w:rPr>
                <w:rFonts w:ascii="ＭＳ ゴシック" w:eastAsia="ＭＳ ゴシック" w:hAnsi="ＭＳ ゴシック"/>
                <w:sz w:val="16"/>
                <w:szCs w:val="16"/>
              </w:rPr>
            </w:pPr>
            <w:r w:rsidRPr="009D3274">
              <w:rPr>
                <w:rFonts w:ascii="ＭＳ ゴシック" w:eastAsia="ＭＳ ゴシック" w:hAnsi="ＭＳ ゴシック" w:hint="eastAsia"/>
                <w:sz w:val="16"/>
                <w:szCs w:val="16"/>
              </w:rPr>
              <w:t>□⑵　⑴以外で官有地を含む道路に接する</w:t>
            </w:r>
          </w:p>
          <w:p w:rsidR="009C7315" w:rsidRPr="00A54E3B" w:rsidRDefault="00277F67" w:rsidP="00277F67">
            <w:pPr>
              <w:ind w:left="160" w:hangingChars="100" w:hanging="160"/>
              <w:rPr>
                <w:rFonts w:ascii="ＭＳ ゴシック" w:eastAsia="ＭＳ ゴシック" w:hAnsi="ＭＳ ゴシック"/>
                <w:sz w:val="16"/>
                <w:szCs w:val="16"/>
              </w:rPr>
            </w:pPr>
            <w:r w:rsidRPr="009D3274">
              <w:rPr>
                <w:rFonts w:ascii="ＭＳ ゴシック" w:eastAsia="ＭＳ ゴシック" w:hAnsi="ＭＳ ゴシック" w:hint="eastAsia"/>
                <w:sz w:val="16"/>
                <w:szCs w:val="16"/>
              </w:rPr>
              <w:t>□⑶　⑴・⑵以外の道路に接する</w:t>
            </w:r>
            <w:bookmarkEnd w:id="0"/>
          </w:p>
        </w:tc>
        <w:tc>
          <w:tcPr>
            <w:tcW w:w="994" w:type="dxa"/>
            <w:tcBorders>
              <w:left w:val="single" w:sz="12" w:space="0" w:color="auto"/>
              <w:bottom w:val="double" w:sz="4" w:space="0" w:color="auto"/>
            </w:tcBorders>
            <w:vAlign w:val="center"/>
          </w:tcPr>
          <w:p w:rsidR="00277F67" w:rsidRPr="00277F67" w:rsidRDefault="005D1408" w:rsidP="00277F67">
            <w:pPr>
              <w:rPr>
                <w:rFonts w:ascii="ＭＳ 明朝" w:hAnsi="ＭＳ 明朝"/>
              </w:rPr>
            </w:pPr>
            <w:r>
              <w:rPr>
                <w:rFonts w:ascii="ＭＳ 明朝" w:hAnsi="ＭＳ 明朝" w:hint="eastAsia"/>
              </w:rPr>
              <w:t xml:space="preserve">　</w:t>
            </w:r>
            <w:r w:rsidR="00277F67" w:rsidRPr="00D143D7">
              <w:rPr>
                <w:rFonts w:ascii="ＭＳ 明朝" w:hAnsi="ＭＳ 明朝" w:hint="eastAsia"/>
                <w:sz w:val="16"/>
                <w:szCs w:val="16"/>
              </w:rPr>
              <w:t>対象</w:t>
            </w:r>
          </w:p>
          <w:p w:rsidR="00277F67" w:rsidRPr="00D143D7" w:rsidRDefault="00277F67" w:rsidP="00277F67">
            <w:pPr>
              <w:spacing w:line="240" w:lineRule="exact"/>
              <w:jc w:val="center"/>
              <w:rPr>
                <w:rFonts w:ascii="ＭＳ 明朝" w:hAnsi="ＭＳ 明朝"/>
                <w:sz w:val="16"/>
                <w:szCs w:val="16"/>
              </w:rPr>
            </w:pPr>
            <w:r w:rsidRPr="00D143D7">
              <w:rPr>
                <w:rFonts w:ascii="ＭＳ 明朝" w:hAnsi="ＭＳ 明朝" w:hint="eastAsia"/>
                <w:sz w:val="16"/>
                <w:szCs w:val="16"/>
              </w:rPr>
              <w:t>・</w:t>
            </w:r>
          </w:p>
          <w:p w:rsidR="009C7315" w:rsidRPr="00525AF1" w:rsidRDefault="00277F67" w:rsidP="00277F67">
            <w:pPr>
              <w:spacing w:line="240" w:lineRule="exact"/>
              <w:jc w:val="center"/>
              <w:rPr>
                <w:rFonts w:ascii="ＭＳ 明朝" w:hAnsi="ＭＳ 明朝"/>
              </w:rPr>
            </w:pPr>
            <w:r w:rsidRPr="00D143D7">
              <w:rPr>
                <w:rFonts w:ascii="ＭＳ 明朝" w:hAnsi="ＭＳ 明朝" w:hint="eastAsia"/>
                <w:sz w:val="16"/>
                <w:szCs w:val="16"/>
              </w:rPr>
              <w:t>対象外</w:t>
            </w:r>
          </w:p>
        </w:tc>
      </w:tr>
      <w:tr w:rsidR="009C7315" w:rsidRPr="00A54E3B" w:rsidTr="009D3274">
        <w:tc>
          <w:tcPr>
            <w:tcW w:w="1668" w:type="dxa"/>
            <w:tcBorders>
              <w:top w:val="double" w:sz="4" w:space="0" w:color="auto"/>
            </w:tcBorders>
          </w:tcPr>
          <w:p w:rsidR="009C7315" w:rsidRPr="00A54E3B" w:rsidRDefault="009C7315" w:rsidP="009C7315">
            <w:pPr>
              <w:spacing w:beforeLines="20" w:before="58" w:afterLines="20" w:after="58" w:line="240" w:lineRule="exact"/>
              <w:rPr>
                <w:rFonts w:ascii="ＭＳ 明朝" w:hAnsi="ＭＳ 明朝"/>
                <w:sz w:val="18"/>
                <w:szCs w:val="18"/>
              </w:rPr>
            </w:pPr>
            <w:r w:rsidRPr="00A54E3B">
              <w:rPr>
                <w:rFonts w:ascii="ＭＳ 明朝" w:hAnsi="ＭＳ 明朝" w:hint="eastAsia"/>
                <w:sz w:val="18"/>
                <w:szCs w:val="18"/>
              </w:rPr>
              <w:t>認定申請について</w:t>
            </w:r>
            <w:r w:rsidRPr="00A54E3B">
              <w:rPr>
                <w:rFonts w:ascii="ＭＳ 明朝" w:hAnsi="ＭＳ 明朝" w:hint="eastAsia"/>
                <w:spacing w:val="-2"/>
                <w:sz w:val="18"/>
                <w:szCs w:val="18"/>
              </w:rPr>
              <w:t>（建築基準法第68条の5の5）</w:t>
            </w:r>
          </w:p>
        </w:tc>
        <w:tc>
          <w:tcPr>
            <w:tcW w:w="4848" w:type="dxa"/>
            <w:tcBorders>
              <w:top w:val="double" w:sz="4" w:space="0" w:color="auto"/>
              <w:right w:val="single" w:sz="12" w:space="0" w:color="auto"/>
            </w:tcBorders>
          </w:tcPr>
          <w:p w:rsidR="009C7315" w:rsidRPr="00A54E3B" w:rsidRDefault="009C7315" w:rsidP="009C7315">
            <w:pPr>
              <w:spacing w:beforeLines="20" w:before="58" w:line="240" w:lineRule="exact"/>
              <w:rPr>
                <w:rFonts w:ascii="ＭＳ 明朝" w:hAnsi="ＭＳ 明朝"/>
                <w:sz w:val="16"/>
                <w:szCs w:val="16"/>
              </w:rPr>
            </w:pPr>
            <w:r w:rsidRPr="00A54E3B">
              <w:rPr>
                <w:rFonts w:ascii="ＭＳ 明朝" w:hAnsi="ＭＳ 明朝" w:hint="eastAsia"/>
                <w:sz w:val="16"/>
                <w:szCs w:val="16"/>
              </w:rPr>
              <w:t>認定を受けることにより、容積率や道路斜線制限の緩和を受けることができます。</w:t>
            </w:r>
          </w:p>
          <w:p w:rsidR="009C7315" w:rsidRPr="00A54E3B" w:rsidRDefault="009C7315" w:rsidP="009C7315">
            <w:pPr>
              <w:spacing w:afterLines="20" w:after="58" w:line="240" w:lineRule="exact"/>
              <w:rPr>
                <w:rFonts w:ascii="ＭＳ 明朝" w:hAnsi="ＭＳ 明朝"/>
                <w:sz w:val="16"/>
                <w:szCs w:val="16"/>
              </w:rPr>
            </w:pPr>
            <w:r w:rsidRPr="00A54E3B">
              <w:rPr>
                <w:rFonts w:ascii="ＭＳ 明朝" w:hAnsi="ＭＳ 明朝" w:hint="eastAsia"/>
                <w:sz w:val="16"/>
                <w:szCs w:val="16"/>
              </w:rPr>
              <w:t>詳しくは、建築指導課（北館5階）にお問合せください。</w:t>
            </w:r>
          </w:p>
        </w:tc>
        <w:tc>
          <w:tcPr>
            <w:tcW w:w="3321" w:type="dxa"/>
            <w:tcBorders>
              <w:top w:val="double" w:sz="4" w:space="0" w:color="auto"/>
              <w:left w:val="single" w:sz="12" w:space="0" w:color="auto"/>
              <w:bottom w:val="single" w:sz="12" w:space="0" w:color="auto"/>
              <w:right w:val="single" w:sz="12" w:space="0" w:color="auto"/>
            </w:tcBorders>
            <w:vAlign w:val="center"/>
          </w:tcPr>
          <w:p w:rsidR="009C7315" w:rsidRPr="00A54E3B" w:rsidRDefault="009C7315" w:rsidP="009C7315">
            <w:pPr>
              <w:rPr>
                <w:rFonts w:ascii="ＭＳ ゴシック" w:eastAsia="ＭＳ ゴシック" w:hAnsi="ＭＳ ゴシック"/>
                <w:sz w:val="16"/>
                <w:szCs w:val="16"/>
              </w:rPr>
            </w:pPr>
            <w:r w:rsidRPr="00A54E3B">
              <w:rPr>
                <w:rFonts w:ascii="ＭＳ ゴシック" w:eastAsia="ＭＳ ゴシック" w:hAnsi="ＭＳ ゴシック" w:hint="eastAsia"/>
                <w:sz w:val="16"/>
                <w:szCs w:val="16"/>
              </w:rPr>
              <w:t>□認定を受ける</w:t>
            </w:r>
          </w:p>
          <w:p w:rsidR="009C7315" w:rsidRPr="00A54E3B" w:rsidRDefault="009C7315" w:rsidP="009C7315">
            <w:pPr>
              <w:rPr>
                <w:rFonts w:ascii="ＭＳ ゴシック" w:eastAsia="ＭＳ ゴシック" w:hAnsi="ＭＳ ゴシック"/>
              </w:rPr>
            </w:pPr>
            <w:r w:rsidRPr="00A54E3B">
              <w:rPr>
                <w:rFonts w:ascii="ＭＳ ゴシック" w:eastAsia="ＭＳ ゴシック" w:hAnsi="ＭＳ ゴシック" w:hint="eastAsia"/>
                <w:sz w:val="16"/>
                <w:szCs w:val="16"/>
              </w:rPr>
              <w:t>□認定を受けない</w:t>
            </w:r>
          </w:p>
        </w:tc>
        <w:tc>
          <w:tcPr>
            <w:tcW w:w="994" w:type="dxa"/>
            <w:tcBorders>
              <w:top w:val="double" w:sz="4" w:space="0" w:color="auto"/>
              <w:left w:val="single" w:sz="12" w:space="0" w:color="auto"/>
              <w:tl2br w:val="nil"/>
              <w:tr2bl w:val="single" w:sz="4" w:space="0" w:color="auto"/>
            </w:tcBorders>
          </w:tcPr>
          <w:p w:rsidR="009C7315" w:rsidRPr="00A54E3B" w:rsidRDefault="009C7315" w:rsidP="009C7315">
            <w:pPr>
              <w:jc w:val="center"/>
              <w:rPr>
                <w:rFonts w:ascii="ＭＳ 明朝" w:hAnsi="ＭＳ 明朝"/>
              </w:rPr>
            </w:pPr>
          </w:p>
        </w:tc>
      </w:tr>
    </w:tbl>
    <w:p w:rsidR="00C85EA6" w:rsidRPr="00A54E3B" w:rsidRDefault="00C85EA6" w:rsidP="00C85EA6"/>
    <w:p w:rsidR="008B3103" w:rsidRPr="00A54E3B" w:rsidRDefault="008B3103" w:rsidP="008B3103">
      <w:pPr>
        <w:spacing w:afterLines="20" w:after="58" w:line="200" w:lineRule="exact"/>
        <w:ind w:left="210" w:hangingChars="100" w:hanging="210"/>
      </w:pPr>
      <w:r w:rsidRPr="00A54E3B">
        <w:rPr>
          <w:rFonts w:hint="eastAsia"/>
        </w:rPr>
        <w:t>■</w:t>
      </w:r>
      <w:r w:rsidRPr="00A54E3B">
        <w:rPr>
          <w:rFonts w:asciiTheme="minorEastAsia" w:eastAsiaTheme="minorEastAsia" w:hAnsiTheme="minorEastAsia" w:hint="eastAsia"/>
        </w:rPr>
        <w:t xml:space="preserve">制限事項 </w:t>
      </w:r>
      <w:r w:rsidRPr="00A54E3B">
        <w:rPr>
          <w:rFonts w:asciiTheme="minorEastAsia" w:eastAsiaTheme="minorEastAsia" w:hAnsiTheme="minorEastAsia" w:hint="eastAsia"/>
          <w:sz w:val="16"/>
          <w:szCs w:val="18"/>
        </w:rPr>
        <w:t>凡例</w:t>
      </w:r>
      <w:r w:rsidRPr="00A54E3B">
        <w:rPr>
          <w:rFonts w:asciiTheme="minorHAnsi" w:eastAsiaTheme="minorEastAsia" w:hAnsiTheme="minorEastAsia"/>
          <w:sz w:val="16"/>
          <w:szCs w:val="18"/>
        </w:rPr>
        <w:t>：「法」</w:t>
      </w:r>
      <w:r w:rsidRPr="00A54E3B">
        <w:rPr>
          <w:rFonts w:asciiTheme="minorHAnsi" w:eastAsiaTheme="minorEastAsia" w:hAnsiTheme="minorEastAsia" w:hint="eastAsia"/>
          <w:sz w:val="16"/>
          <w:szCs w:val="18"/>
        </w:rPr>
        <w:t>=</w:t>
      </w:r>
      <w:r w:rsidRPr="00A54E3B">
        <w:rPr>
          <w:rFonts w:asciiTheme="minorHAnsi" w:eastAsiaTheme="minorEastAsia" w:hAnsiTheme="minorEastAsia"/>
          <w:sz w:val="16"/>
          <w:szCs w:val="18"/>
        </w:rPr>
        <w:t>建築基準法、</w:t>
      </w:r>
      <w:r w:rsidRPr="00A54E3B">
        <w:rPr>
          <w:rFonts w:asciiTheme="minorHAnsi" w:eastAsiaTheme="minorEastAsia" w:hAnsiTheme="minorEastAsia" w:hint="eastAsia"/>
          <w:sz w:val="16"/>
          <w:szCs w:val="18"/>
        </w:rPr>
        <w:t>「令」</w:t>
      </w:r>
      <w:r w:rsidRPr="00A54E3B">
        <w:rPr>
          <w:rFonts w:asciiTheme="minorHAnsi" w:eastAsiaTheme="minorEastAsia" w:hAnsiTheme="minorEastAsia" w:hint="eastAsia"/>
          <w:sz w:val="16"/>
          <w:szCs w:val="18"/>
        </w:rPr>
        <w:t>=</w:t>
      </w:r>
      <w:r w:rsidRPr="00A54E3B">
        <w:rPr>
          <w:rFonts w:asciiTheme="minorHAnsi" w:eastAsiaTheme="minorEastAsia" w:hAnsiTheme="minorEastAsia"/>
          <w:sz w:val="16"/>
          <w:szCs w:val="18"/>
        </w:rPr>
        <w:t>建築基準法施行令、</w:t>
      </w:r>
      <w:r w:rsidRPr="00A54E3B">
        <w:rPr>
          <w:rFonts w:asciiTheme="minorHAnsi" w:eastAsiaTheme="minorEastAsia" w:hAnsiTheme="minorEastAsia" w:hint="eastAsia"/>
          <w:sz w:val="16"/>
          <w:szCs w:val="18"/>
        </w:rPr>
        <w:t>「決定日」</w:t>
      </w:r>
      <w:r w:rsidRPr="00A54E3B">
        <w:rPr>
          <w:rFonts w:asciiTheme="minorHAnsi" w:eastAsiaTheme="minorEastAsia" w:hAnsiTheme="minorEastAsia" w:hint="eastAsia"/>
          <w:sz w:val="16"/>
          <w:szCs w:val="18"/>
        </w:rPr>
        <w:t>=</w:t>
      </w:r>
      <w:r w:rsidRPr="00A54E3B">
        <w:rPr>
          <w:rFonts w:asciiTheme="minorHAnsi" w:eastAsiaTheme="minorEastAsia" w:hAnsiTheme="minorEastAsia" w:hint="eastAsia"/>
          <w:sz w:val="16"/>
          <w:szCs w:val="18"/>
        </w:rPr>
        <w:t>告示</w:t>
      </w:r>
      <w:r w:rsidRPr="00A54E3B">
        <w:rPr>
          <w:rFonts w:asciiTheme="minorHAnsi" w:eastAsiaTheme="minorEastAsia" w:hAnsiTheme="minorEastAsia"/>
          <w:sz w:val="16"/>
          <w:szCs w:val="18"/>
        </w:rPr>
        <w:t>日（</w:t>
      </w:r>
      <w:r w:rsidRPr="00A54E3B">
        <w:rPr>
          <w:rFonts w:asciiTheme="minorHAnsi" w:eastAsiaTheme="minorEastAsia" w:hAnsiTheme="minorHAnsi" w:hint="eastAsia"/>
          <w:sz w:val="16"/>
          <w:szCs w:val="18"/>
        </w:rPr>
        <w:t>201</w:t>
      </w:r>
      <w:r w:rsidRPr="00A54E3B">
        <w:rPr>
          <w:rFonts w:asciiTheme="minorHAnsi" w:eastAsiaTheme="minorEastAsia" w:hAnsiTheme="minorHAnsi"/>
          <w:sz w:val="16"/>
          <w:szCs w:val="18"/>
        </w:rPr>
        <w:t>1.7.1</w:t>
      </w:r>
      <w:r w:rsidRPr="00A54E3B">
        <w:rPr>
          <w:rFonts w:asciiTheme="minorHAnsi" w:eastAsiaTheme="minorEastAsia" w:hAnsiTheme="minorEastAsia"/>
          <w:sz w:val="16"/>
          <w:szCs w:val="18"/>
        </w:rPr>
        <w:t>）</w:t>
      </w:r>
      <w:r w:rsidRPr="00A54E3B">
        <w:rPr>
          <w:rFonts w:asciiTheme="minorHAnsi" w:eastAsiaTheme="minorEastAsia" w:hAnsiTheme="minorEastAsia"/>
          <w:sz w:val="16"/>
          <w:szCs w:val="18"/>
        </w:rPr>
        <w:t xml:space="preserve"> </w:t>
      </w:r>
      <w:r w:rsidRPr="00A54E3B">
        <w:rPr>
          <w:rFonts w:asciiTheme="minorHAnsi" w:eastAsiaTheme="minorEastAsia" w:hAnsiTheme="minorEastAsia" w:hint="eastAsia"/>
          <w:sz w:val="16"/>
          <w:szCs w:val="18"/>
        </w:rPr>
        <w:t>（参考）建築条例施行日</w:t>
      </w:r>
      <w:r w:rsidRPr="00A54E3B">
        <w:rPr>
          <w:rFonts w:asciiTheme="minorHAnsi" w:eastAsiaTheme="minorEastAsia" w:hAnsiTheme="minorEastAsia" w:hint="eastAsia"/>
          <w:sz w:val="16"/>
          <w:szCs w:val="18"/>
        </w:rPr>
        <w:t xml:space="preserve"> 2011.</w:t>
      </w:r>
      <w:r w:rsidRPr="00A54E3B">
        <w:rPr>
          <w:rFonts w:asciiTheme="minorHAnsi" w:eastAsiaTheme="minorEastAsia" w:hAnsiTheme="minorEastAsia"/>
          <w:sz w:val="16"/>
          <w:szCs w:val="18"/>
        </w:rPr>
        <w:t>11</w:t>
      </w:r>
      <w:r w:rsidRPr="00A54E3B">
        <w:rPr>
          <w:rFonts w:asciiTheme="minorHAnsi" w:eastAsiaTheme="minorEastAsia" w:hAnsiTheme="minorEastAsia" w:hint="eastAsia"/>
          <w:sz w:val="16"/>
          <w:szCs w:val="18"/>
        </w:rPr>
        <w:t>.1</w:t>
      </w: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1"/>
        <w:gridCol w:w="5142"/>
        <w:gridCol w:w="3426"/>
        <w:gridCol w:w="981"/>
      </w:tblGrid>
      <w:tr w:rsidR="00B51C56" w:rsidRPr="00A54E3B" w:rsidTr="00B84DD7">
        <w:tc>
          <w:tcPr>
            <w:tcW w:w="504" w:type="pct"/>
            <w:vAlign w:val="center"/>
          </w:tcPr>
          <w:p w:rsidR="00B84DD7" w:rsidRPr="00A54E3B" w:rsidRDefault="00B84DD7" w:rsidP="00B84DD7">
            <w:pPr>
              <w:spacing w:line="200" w:lineRule="exact"/>
              <w:jc w:val="center"/>
              <w:rPr>
                <w:rFonts w:ascii="ＭＳ 明朝" w:hAnsi="ＭＳ 明朝"/>
                <w:sz w:val="18"/>
                <w:szCs w:val="18"/>
              </w:rPr>
            </w:pPr>
            <w:r w:rsidRPr="00A54E3B">
              <w:rPr>
                <w:rFonts w:ascii="ＭＳ 明朝" w:hAnsi="ＭＳ 明朝" w:hint="eastAsia"/>
                <w:sz w:val="18"/>
                <w:szCs w:val="18"/>
              </w:rPr>
              <w:t>項　目</w:t>
            </w:r>
          </w:p>
          <w:p w:rsidR="00B84DD7" w:rsidRPr="00A54E3B" w:rsidRDefault="00B84DD7" w:rsidP="00B84DD7">
            <w:pPr>
              <w:spacing w:line="200" w:lineRule="exact"/>
              <w:jc w:val="center"/>
              <w:rPr>
                <w:rFonts w:ascii="ＭＳ 明朝" w:hAnsi="ＭＳ 明朝"/>
                <w:spacing w:val="-6"/>
                <w:sz w:val="16"/>
                <w:szCs w:val="16"/>
              </w:rPr>
            </w:pPr>
            <w:r w:rsidRPr="00A54E3B">
              <w:rPr>
                <w:rFonts w:ascii="ＭＳ 明朝" w:hAnsi="ＭＳ 明朝" w:hint="eastAsia"/>
                <w:spacing w:val="-6"/>
                <w:sz w:val="16"/>
                <w:szCs w:val="16"/>
              </w:rPr>
              <w:t>下線:条例化</w:t>
            </w:r>
          </w:p>
        </w:tc>
        <w:tc>
          <w:tcPr>
            <w:tcW w:w="2421" w:type="pct"/>
            <w:tcBorders>
              <w:right w:val="single" w:sz="12" w:space="0" w:color="auto"/>
            </w:tcBorders>
            <w:vAlign w:val="center"/>
          </w:tcPr>
          <w:p w:rsidR="00B84DD7" w:rsidRPr="00A54E3B" w:rsidRDefault="00B84DD7" w:rsidP="00B84DD7">
            <w:pPr>
              <w:jc w:val="center"/>
              <w:rPr>
                <w:rFonts w:ascii="ＭＳ 明朝" w:hAnsi="ＭＳ 明朝"/>
                <w:sz w:val="18"/>
                <w:szCs w:val="18"/>
              </w:rPr>
            </w:pPr>
            <w:r w:rsidRPr="00A54E3B">
              <w:rPr>
                <w:rFonts w:ascii="ＭＳ 明朝" w:hAnsi="ＭＳ 明朝" w:hint="eastAsia"/>
                <w:sz w:val="18"/>
                <w:szCs w:val="18"/>
              </w:rPr>
              <w:t>制限の概要</w:t>
            </w:r>
          </w:p>
        </w:tc>
        <w:tc>
          <w:tcPr>
            <w:tcW w:w="1613" w:type="pct"/>
            <w:tcBorders>
              <w:top w:val="single" w:sz="12" w:space="0" w:color="auto"/>
              <w:left w:val="single" w:sz="12" w:space="0" w:color="auto"/>
              <w:right w:val="single" w:sz="12" w:space="0" w:color="auto"/>
            </w:tcBorders>
            <w:vAlign w:val="center"/>
          </w:tcPr>
          <w:p w:rsidR="00B84DD7" w:rsidRPr="00A54E3B" w:rsidRDefault="00B84DD7" w:rsidP="002848DC">
            <w:pPr>
              <w:spacing w:beforeLines="20" w:before="58" w:line="240" w:lineRule="exact"/>
              <w:jc w:val="center"/>
              <w:rPr>
                <w:rFonts w:ascii="ＭＳ ゴシック" w:eastAsia="ＭＳ ゴシック" w:hAnsi="ＭＳ ゴシック"/>
                <w:sz w:val="18"/>
                <w:szCs w:val="18"/>
              </w:rPr>
            </w:pPr>
            <w:r w:rsidRPr="00A54E3B">
              <w:rPr>
                <w:rFonts w:ascii="ＭＳ ゴシック" w:eastAsia="ＭＳ ゴシック" w:hAnsi="ＭＳ ゴシック" w:hint="eastAsia"/>
                <w:sz w:val="18"/>
                <w:szCs w:val="18"/>
              </w:rPr>
              <w:t>届出内容</w:t>
            </w:r>
          </w:p>
          <w:p w:rsidR="00B84DD7" w:rsidRPr="00A54E3B" w:rsidRDefault="00B84DD7" w:rsidP="002848DC">
            <w:pPr>
              <w:spacing w:afterLines="20" w:after="58" w:line="240" w:lineRule="exact"/>
              <w:jc w:val="center"/>
              <w:rPr>
                <w:rFonts w:ascii="ＭＳ ゴシック" w:eastAsia="ＭＳ ゴシック" w:hAnsi="ＭＳ ゴシック"/>
                <w:sz w:val="18"/>
                <w:szCs w:val="18"/>
              </w:rPr>
            </w:pPr>
            <w:r w:rsidRPr="00A54E3B">
              <w:rPr>
                <w:rFonts w:ascii="ＭＳ ゴシック" w:eastAsia="ＭＳ ゴシック" w:hAnsi="ＭＳ ゴシック" w:hint="eastAsia"/>
                <w:sz w:val="18"/>
                <w:szCs w:val="18"/>
              </w:rPr>
              <w:t>（自己チェック欄）</w:t>
            </w:r>
          </w:p>
        </w:tc>
        <w:tc>
          <w:tcPr>
            <w:tcW w:w="462" w:type="pct"/>
            <w:tcBorders>
              <w:left w:val="single" w:sz="12" w:space="0" w:color="auto"/>
            </w:tcBorders>
            <w:vAlign w:val="center"/>
          </w:tcPr>
          <w:p w:rsidR="00B84DD7" w:rsidRPr="00A54E3B" w:rsidRDefault="00B84DD7" w:rsidP="00B84DD7">
            <w:pPr>
              <w:jc w:val="center"/>
              <w:rPr>
                <w:rFonts w:ascii="ＭＳ 明朝" w:hAnsi="ＭＳ 明朝"/>
                <w:sz w:val="18"/>
                <w:szCs w:val="18"/>
              </w:rPr>
            </w:pPr>
            <w:r w:rsidRPr="00A54E3B">
              <w:rPr>
                <w:rFonts w:ascii="ＭＳ 明朝" w:hAnsi="ＭＳ 明朝" w:hint="eastAsia"/>
                <w:sz w:val="18"/>
                <w:szCs w:val="18"/>
              </w:rPr>
              <w:t>処理欄</w:t>
            </w:r>
          </w:p>
        </w:tc>
      </w:tr>
      <w:tr w:rsidR="00B51C56" w:rsidRPr="00A54E3B" w:rsidTr="005244A5">
        <w:trPr>
          <w:trHeight w:val="3141"/>
        </w:trPr>
        <w:tc>
          <w:tcPr>
            <w:tcW w:w="504" w:type="pct"/>
          </w:tcPr>
          <w:p w:rsidR="00B84DD7" w:rsidRPr="00A54E3B" w:rsidRDefault="00B84DD7" w:rsidP="003C43E1">
            <w:pPr>
              <w:spacing w:beforeLines="20" w:before="58" w:line="220" w:lineRule="exact"/>
              <w:rPr>
                <w:rFonts w:ascii="ＭＳ 明朝" w:hAnsi="ＭＳ 明朝"/>
                <w:sz w:val="16"/>
                <w:szCs w:val="16"/>
              </w:rPr>
            </w:pPr>
            <w:r w:rsidRPr="00A54E3B">
              <w:rPr>
                <w:rFonts w:ascii="ＭＳ 明朝" w:hAnsi="ＭＳ 明朝" w:hint="eastAsia"/>
                <w:sz w:val="16"/>
                <w:szCs w:val="16"/>
                <w:u w:val="single"/>
              </w:rPr>
              <w:t>建築物等の用途の制限</w:t>
            </w:r>
          </w:p>
        </w:tc>
        <w:tc>
          <w:tcPr>
            <w:tcW w:w="2421" w:type="pct"/>
            <w:tcBorders>
              <w:right w:val="single" w:sz="12" w:space="0" w:color="auto"/>
            </w:tcBorders>
          </w:tcPr>
          <w:p w:rsidR="00B84DD7" w:rsidRPr="00A54E3B" w:rsidRDefault="00B84DD7" w:rsidP="002848DC">
            <w:pPr>
              <w:spacing w:beforeLines="20" w:before="58" w:line="240" w:lineRule="exact"/>
              <w:rPr>
                <w:rFonts w:ascii="ＭＳ 明朝" w:hAnsi="ＭＳ 明朝"/>
                <w:sz w:val="16"/>
                <w:szCs w:val="16"/>
              </w:rPr>
            </w:pPr>
            <w:r w:rsidRPr="00A54E3B">
              <w:rPr>
                <w:rFonts w:asciiTheme="minorHAnsi" w:eastAsiaTheme="minorEastAsia" w:hAnsiTheme="minorEastAsia" w:cs="ＭＳ Ｐゴシック"/>
                <w:bCs/>
                <w:kern w:val="0"/>
                <w:sz w:val="16"/>
                <w:szCs w:val="16"/>
              </w:rPr>
              <w:t>法別表</w:t>
            </w:r>
            <w:r w:rsidRPr="00A54E3B">
              <w:rPr>
                <w:rFonts w:asciiTheme="minorHAnsi" w:eastAsiaTheme="minorEastAsia" w:hAnsiTheme="minorEastAsia" w:cs="ＭＳ Ｐゴシック" w:hint="eastAsia"/>
                <w:bCs/>
                <w:kern w:val="0"/>
                <w:sz w:val="16"/>
                <w:szCs w:val="16"/>
              </w:rPr>
              <w:t>第</w:t>
            </w:r>
            <w:r w:rsidRPr="00A54E3B">
              <w:rPr>
                <w:rFonts w:asciiTheme="minorHAnsi" w:eastAsiaTheme="minorEastAsia" w:hAnsiTheme="minorHAnsi" w:cs="ＭＳ Ｐゴシック"/>
                <w:bCs/>
                <w:kern w:val="0"/>
                <w:sz w:val="16"/>
                <w:szCs w:val="16"/>
              </w:rPr>
              <w:t>2</w:t>
            </w:r>
            <w:r w:rsidRPr="00A54E3B">
              <w:rPr>
                <w:rFonts w:asciiTheme="minorHAnsi" w:eastAsiaTheme="minorEastAsia" w:hAnsiTheme="minorEastAsia" w:cs="ＭＳ Ｐゴシック"/>
                <w:bCs/>
                <w:kern w:val="0"/>
                <w:sz w:val="16"/>
                <w:szCs w:val="16"/>
              </w:rPr>
              <w:t>中</w:t>
            </w:r>
            <w:r w:rsidRPr="00A54E3B">
              <w:rPr>
                <w:rFonts w:asciiTheme="minorHAnsi" w:eastAsiaTheme="minorEastAsia" w:hAnsiTheme="minorEastAsia" w:cs="ＭＳ Ｐゴシック" w:hint="eastAsia"/>
                <w:bCs/>
                <w:kern w:val="0"/>
                <w:sz w:val="16"/>
                <w:szCs w:val="16"/>
              </w:rPr>
              <w:t>、</w:t>
            </w:r>
            <w:r w:rsidRPr="00A54E3B">
              <w:rPr>
                <w:rFonts w:asciiTheme="minorHAnsi" w:eastAsiaTheme="minorEastAsia" w:hAnsiTheme="minorEastAsia" w:cs="ＭＳ Ｐゴシック"/>
                <w:bCs/>
                <w:kern w:val="0"/>
                <w:sz w:val="16"/>
                <w:szCs w:val="16"/>
              </w:rPr>
              <w:t>次に掲げる建築物は建築してはいけない。</w:t>
            </w:r>
          </w:p>
          <w:p w:rsidR="00B84DD7" w:rsidRPr="00A54E3B" w:rsidRDefault="00B84DD7" w:rsidP="00B84DD7">
            <w:pPr>
              <w:pStyle w:val="a9"/>
              <w:numPr>
                <w:ilvl w:val="0"/>
                <w:numId w:val="1"/>
              </w:numPr>
              <w:spacing w:line="240" w:lineRule="exact"/>
              <w:ind w:leftChars="0" w:left="198" w:hanging="198"/>
              <w:rPr>
                <w:rFonts w:asciiTheme="minorHAnsi" w:hAnsiTheme="minorHAnsi"/>
                <w:sz w:val="16"/>
                <w:szCs w:val="16"/>
              </w:rPr>
            </w:pPr>
            <w:r w:rsidRPr="00A54E3B">
              <w:rPr>
                <w:rFonts w:asciiTheme="minorHAnsi" w:hAnsiTheme="minorHAnsi"/>
                <w:sz w:val="16"/>
                <w:szCs w:val="16"/>
              </w:rPr>
              <w:t>ボーリング場、スケート場、水泳場その他これらに類する運動施設</w:t>
            </w:r>
            <w:r w:rsidRPr="00A54E3B">
              <w:rPr>
                <w:rFonts w:asciiTheme="minorHAnsi" w:hAnsiTheme="minorHAnsi"/>
                <w:sz w:val="16"/>
                <w:szCs w:val="16"/>
              </w:rPr>
              <w:t xml:space="preserve"> </w:t>
            </w:r>
            <w:r w:rsidRPr="00A54E3B">
              <w:rPr>
                <w:rFonts w:asciiTheme="minorHAnsi" w:eastAsiaTheme="minorEastAsia" w:hAnsiTheme="minorHAnsi" w:cs="ＭＳ Ｐゴシック"/>
                <w:bCs/>
                <w:kern w:val="0"/>
                <w:sz w:val="16"/>
                <w:szCs w:val="16"/>
              </w:rPr>
              <w:t>[(</w:t>
            </w:r>
            <w:r w:rsidRPr="00A54E3B">
              <w:rPr>
                <w:rFonts w:asciiTheme="minorHAnsi" w:eastAsiaTheme="minorEastAsia" w:hAnsiTheme="minorHAnsi" w:cs="ＭＳ Ｐゴシック"/>
                <w:bCs/>
                <w:kern w:val="0"/>
                <w:sz w:val="16"/>
                <w:szCs w:val="16"/>
              </w:rPr>
              <w:t>に</w:t>
            </w:r>
            <w:r w:rsidRPr="00A54E3B">
              <w:rPr>
                <w:rFonts w:asciiTheme="minorHAnsi" w:eastAsiaTheme="minorEastAsia" w:hAnsiTheme="minorHAnsi" w:cs="ＭＳ Ｐゴシック"/>
                <w:bCs/>
                <w:kern w:val="0"/>
                <w:sz w:val="16"/>
                <w:szCs w:val="16"/>
              </w:rPr>
              <w:t>)</w:t>
            </w:r>
            <w:r w:rsidRPr="00A54E3B">
              <w:rPr>
                <w:rFonts w:asciiTheme="minorHAnsi" w:eastAsiaTheme="minorEastAsia" w:hAnsiTheme="minorHAnsi" w:cs="ＭＳ Ｐゴシック"/>
                <w:bCs/>
                <w:kern w:val="0"/>
                <w:sz w:val="16"/>
                <w:szCs w:val="16"/>
              </w:rPr>
              <w:t>項第</w:t>
            </w:r>
            <w:r w:rsidRPr="00A54E3B">
              <w:rPr>
                <w:rFonts w:asciiTheme="minorHAnsi" w:eastAsiaTheme="minorEastAsia" w:hAnsiTheme="minorHAnsi" w:cs="ＭＳ Ｐゴシック"/>
                <w:bCs/>
                <w:kern w:val="0"/>
                <w:sz w:val="16"/>
                <w:szCs w:val="16"/>
              </w:rPr>
              <w:t>3</w:t>
            </w:r>
            <w:r w:rsidRPr="00A54E3B">
              <w:rPr>
                <w:rFonts w:asciiTheme="minorHAnsi" w:eastAsiaTheme="minorEastAsia" w:hAnsiTheme="minorHAnsi" w:cs="ＭＳ Ｐゴシック"/>
                <w:bCs/>
                <w:kern w:val="0"/>
                <w:sz w:val="16"/>
                <w:szCs w:val="16"/>
              </w:rPr>
              <w:t>号</w:t>
            </w:r>
            <w:r w:rsidRPr="00A54E3B">
              <w:rPr>
                <w:rFonts w:asciiTheme="minorHAnsi" w:eastAsiaTheme="minorEastAsia" w:hAnsiTheme="minorHAnsi" w:cs="ＭＳ Ｐゴシック"/>
                <w:bCs/>
                <w:kern w:val="0"/>
                <w:sz w:val="16"/>
                <w:szCs w:val="16"/>
              </w:rPr>
              <w:t>]</w:t>
            </w:r>
          </w:p>
          <w:p w:rsidR="00B84DD7" w:rsidRPr="00A54E3B" w:rsidRDefault="00B84DD7" w:rsidP="00B84DD7">
            <w:pPr>
              <w:pStyle w:val="a9"/>
              <w:numPr>
                <w:ilvl w:val="0"/>
                <w:numId w:val="1"/>
              </w:numPr>
              <w:spacing w:line="240" w:lineRule="exact"/>
              <w:ind w:leftChars="0" w:left="198" w:hanging="198"/>
              <w:rPr>
                <w:rFonts w:asciiTheme="minorHAnsi" w:hAnsiTheme="minorHAnsi"/>
                <w:sz w:val="16"/>
                <w:szCs w:val="16"/>
              </w:rPr>
            </w:pPr>
            <w:r w:rsidRPr="00A54E3B">
              <w:rPr>
                <w:rFonts w:asciiTheme="minorHAnsi" w:hAnsiTheme="minorHAnsi"/>
                <w:sz w:val="16"/>
                <w:szCs w:val="16"/>
              </w:rPr>
              <w:t>ホテル又は旅館</w:t>
            </w:r>
            <w:r w:rsidRPr="00A54E3B">
              <w:rPr>
                <w:rFonts w:asciiTheme="minorHAnsi" w:hAnsiTheme="minorHAnsi"/>
                <w:sz w:val="16"/>
                <w:szCs w:val="16"/>
              </w:rPr>
              <w:t xml:space="preserve">  </w:t>
            </w:r>
            <w:r w:rsidRPr="00A54E3B">
              <w:rPr>
                <w:rFonts w:asciiTheme="minorHAnsi" w:eastAsiaTheme="minorEastAsia" w:hAnsiTheme="minorHAnsi" w:cs="ＭＳ Ｐゴシック"/>
                <w:bCs/>
                <w:kern w:val="0"/>
                <w:sz w:val="16"/>
                <w:szCs w:val="16"/>
              </w:rPr>
              <w:t>[(</w:t>
            </w:r>
            <w:r w:rsidRPr="00A54E3B">
              <w:rPr>
                <w:rFonts w:asciiTheme="minorHAnsi" w:eastAsiaTheme="minorEastAsia" w:hAnsiTheme="minorHAnsi" w:cs="ＭＳ Ｐゴシック"/>
                <w:bCs/>
                <w:kern w:val="0"/>
                <w:sz w:val="16"/>
                <w:szCs w:val="16"/>
              </w:rPr>
              <w:t>に</w:t>
            </w:r>
            <w:r w:rsidRPr="00A54E3B">
              <w:rPr>
                <w:rFonts w:asciiTheme="minorHAnsi" w:eastAsiaTheme="minorEastAsia" w:hAnsiTheme="minorHAnsi" w:cs="ＭＳ Ｐゴシック"/>
                <w:bCs/>
                <w:kern w:val="0"/>
                <w:sz w:val="16"/>
                <w:szCs w:val="16"/>
              </w:rPr>
              <w:t>)</w:t>
            </w:r>
            <w:r w:rsidRPr="00A54E3B">
              <w:rPr>
                <w:rFonts w:asciiTheme="minorHAnsi" w:eastAsiaTheme="minorEastAsia" w:hAnsiTheme="minorHAnsi" w:cs="ＭＳ Ｐゴシック"/>
                <w:bCs/>
                <w:kern w:val="0"/>
                <w:sz w:val="16"/>
                <w:szCs w:val="16"/>
              </w:rPr>
              <w:t>項第</w:t>
            </w:r>
            <w:r w:rsidRPr="00A54E3B">
              <w:rPr>
                <w:rFonts w:asciiTheme="minorHAnsi" w:eastAsiaTheme="minorEastAsia" w:hAnsiTheme="minorHAnsi" w:cs="ＭＳ Ｐゴシック"/>
                <w:bCs/>
                <w:kern w:val="0"/>
                <w:sz w:val="16"/>
                <w:szCs w:val="16"/>
              </w:rPr>
              <w:t>4</w:t>
            </w:r>
            <w:r w:rsidRPr="00A54E3B">
              <w:rPr>
                <w:rFonts w:asciiTheme="minorHAnsi" w:eastAsiaTheme="minorEastAsia" w:hAnsiTheme="minorHAnsi" w:cs="ＭＳ Ｐゴシック"/>
                <w:bCs/>
                <w:kern w:val="0"/>
                <w:sz w:val="16"/>
                <w:szCs w:val="16"/>
              </w:rPr>
              <w:t>号</w:t>
            </w:r>
            <w:r w:rsidRPr="00A54E3B">
              <w:rPr>
                <w:rFonts w:asciiTheme="minorHAnsi" w:eastAsiaTheme="minorEastAsia" w:hAnsiTheme="minorHAnsi" w:cs="ＭＳ Ｐゴシック"/>
                <w:bCs/>
                <w:kern w:val="0"/>
                <w:sz w:val="16"/>
                <w:szCs w:val="16"/>
              </w:rPr>
              <w:t>]</w:t>
            </w:r>
          </w:p>
          <w:p w:rsidR="00B84DD7" w:rsidRPr="00A54E3B" w:rsidRDefault="00B84DD7" w:rsidP="00B84DD7">
            <w:pPr>
              <w:pStyle w:val="a9"/>
              <w:numPr>
                <w:ilvl w:val="0"/>
                <w:numId w:val="1"/>
              </w:numPr>
              <w:spacing w:line="240" w:lineRule="exact"/>
              <w:ind w:leftChars="0" w:left="198" w:hanging="198"/>
              <w:rPr>
                <w:rFonts w:asciiTheme="minorHAnsi" w:hAnsiTheme="minorHAnsi"/>
                <w:sz w:val="16"/>
                <w:szCs w:val="16"/>
              </w:rPr>
            </w:pPr>
            <w:r w:rsidRPr="00A54E3B">
              <w:rPr>
                <w:rFonts w:asciiTheme="minorHAnsi" w:hAnsiTheme="minorHAnsi"/>
                <w:sz w:val="16"/>
                <w:szCs w:val="16"/>
              </w:rPr>
              <w:t>自動車教習所</w:t>
            </w:r>
            <w:r w:rsidRPr="00A54E3B">
              <w:rPr>
                <w:rFonts w:asciiTheme="minorHAnsi" w:hAnsiTheme="minorHAnsi"/>
                <w:sz w:val="16"/>
                <w:szCs w:val="16"/>
              </w:rPr>
              <w:t xml:space="preserve"> </w:t>
            </w:r>
            <w:r w:rsidRPr="00A54E3B">
              <w:rPr>
                <w:rFonts w:asciiTheme="minorHAnsi" w:eastAsiaTheme="minorEastAsia" w:hAnsiTheme="minorHAnsi" w:cs="ＭＳ Ｐゴシック"/>
                <w:bCs/>
                <w:kern w:val="0"/>
                <w:sz w:val="16"/>
                <w:szCs w:val="16"/>
              </w:rPr>
              <w:t>[(</w:t>
            </w:r>
            <w:r w:rsidRPr="00A54E3B">
              <w:rPr>
                <w:rFonts w:asciiTheme="minorHAnsi" w:eastAsiaTheme="minorEastAsia" w:hAnsiTheme="minorHAnsi" w:cs="ＭＳ Ｐゴシック"/>
                <w:bCs/>
                <w:kern w:val="0"/>
                <w:sz w:val="16"/>
                <w:szCs w:val="16"/>
              </w:rPr>
              <w:t>に</w:t>
            </w:r>
            <w:r w:rsidRPr="00A54E3B">
              <w:rPr>
                <w:rFonts w:asciiTheme="minorHAnsi" w:eastAsiaTheme="minorEastAsia" w:hAnsiTheme="minorHAnsi" w:cs="ＭＳ Ｐゴシック"/>
                <w:bCs/>
                <w:kern w:val="0"/>
                <w:sz w:val="16"/>
                <w:szCs w:val="16"/>
              </w:rPr>
              <w:t>)</w:t>
            </w:r>
            <w:r w:rsidRPr="00A54E3B">
              <w:rPr>
                <w:rFonts w:asciiTheme="minorHAnsi" w:eastAsiaTheme="minorEastAsia" w:hAnsiTheme="minorHAnsi" w:cs="ＭＳ Ｐゴシック"/>
                <w:bCs/>
                <w:kern w:val="0"/>
                <w:sz w:val="16"/>
                <w:szCs w:val="16"/>
              </w:rPr>
              <w:t>項第</w:t>
            </w:r>
            <w:r w:rsidRPr="00A54E3B">
              <w:rPr>
                <w:rFonts w:asciiTheme="minorHAnsi" w:eastAsiaTheme="minorEastAsia" w:hAnsiTheme="minorHAnsi" w:cs="ＭＳ Ｐゴシック"/>
                <w:bCs/>
                <w:kern w:val="0"/>
                <w:sz w:val="16"/>
                <w:szCs w:val="16"/>
              </w:rPr>
              <w:t>5</w:t>
            </w:r>
            <w:r w:rsidRPr="00A54E3B">
              <w:rPr>
                <w:rFonts w:asciiTheme="minorHAnsi" w:eastAsiaTheme="minorEastAsia" w:hAnsiTheme="minorHAnsi" w:cs="ＭＳ Ｐゴシック"/>
                <w:bCs/>
                <w:kern w:val="0"/>
                <w:sz w:val="16"/>
                <w:szCs w:val="16"/>
              </w:rPr>
              <w:t>号</w:t>
            </w:r>
            <w:r w:rsidRPr="00A54E3B">
              <w:rPr>
                <w:rFonts w:asciiTheme="minorHAnsi" w:eastAsiaTheme="minorEastAsia" w:hAnsiTheme="minorHAnsi" w:cs="ＭＳ Ｐゴシック"/>
                <w:bCs/>
                <w:kern w:val="0"/>
                <w:sz w:val="16"/>
                <w:szCs w:val="16"/>
              </w:rPr>
              <w:t>]</w:t>
            </w:r>
          </w:p>
          <w:p w:rsidR="00B84DD7" w:rsidRPr="00A54E3B" w:rsidRDefault="00B84DD7" w:rsidP="00B84DD7">
            <w:pPr>
              <w:pStyle w:val="a9"/>
              <w:numPr>
                <w:ilvl w:val="0"/>
                <w:numId w:val="1"/>
              </w:numPr>
              <w:spacing w:line="240" w:lineRule="exact"/>
              <w:ind w:leftChars="0" w:left="198" w:hanging="198"/>
              <w:rPr>
                <w:rFonts w:asciiTheme="minorHAnsi" w:hAnsiTheme="minorHAnsi"/>
                <w:sz w:val="16"/>
                <w:szCs w:val="16"/>
              </w:rPr>
            </w:pPr>
            <w:r w:rsidRPr="00A54E3B">
              <w:rPr>
                <w:rFonts w:asciiTheme="minorHAnsi" w:hAnsiTheme="minorHAnsi"/>
                <w:sz w:val="16"/>
                <w:szCs w:val="16"/>
              </w:rPr>
              <w:t>床面積の合計が</w:t>
            </w:r>
            <w:r w:rsidRPr="00A54E3B">
              <w:rPr>
                <w:rFonts w:asciiTheme="minorHAnsi" w:hAnsiTheme="minorHAnsi"/>
                <w:sz w:val="16"/>
                <w:szCs w:val="16"/>
              </w:rPr>
              <w:t>15</w:t>
            </w:r>
            <w:r w:rsidRPr="00A54E3B">
              <w:rPr>
                <w:rFonts w:asciiTheme="minorHAnsi" w:hAnsiTheme="minorHAnsi"/>
                <w:sz w:val="16"/>
                <w:szCs w:val="16"/>
              </w:rPr>
              <w:t>㎡を超える畜舎</w:t>
            </w:r>
            <w:r w:rsidRPr="00A54E3B">
              <w:rPr>
                <w:rFonts w:asciiTheme="minorHAnsi" w:hAnsiTheme="minorHAnsi"/>
                <w:sz w:val="16"/>
                <w:szCs w:val="16"/>
              </w:rPr>
              <w:t xml:space="preserve">  </w:t>
            </w:r>
            <w:r w:rsidRPr="00A54E3B">
              <w:rPr>
                <w:rFonts w:asciiTheme="minorHAnsi" w:eastAsiaTheme="minorEastAsia" w:hAnsiTheme="minorHAnsi" w:cs="ＭＳ Ｐゴシック"/>
                <w:bCs/>
                <w:kern w:val="0"/>
                <w:sz w:val="16"/>
                <w:szCs w:val="16"/>
              </w:rPr>
              <w:t>[(</w:t>
            </w:r>
            <w:r w:rsidRPr="00A54E3B">
              <w:rPr>
                <w:rFonts w:asciiTheme="minorHAnsi" w:eastAsiaTheme="minorEastAsia" w:hAnsiTheme="minorHAnsi" w:cs="ＭＳ Ｐゴシック"/>
                <w:bCs/>
                <w:kern w:val="0"/>
                <w:sz w:val="16"/>
                <w:szCs w:val="16"/>
              </w:rPr>
              <w:t>に</w:t>
            </w:r>
            <w:r w:rsidRPr="00A54E3B">
              <w:rPr>
                <w:rFonts w:asciiTheme="minorHAnsi" w:eastAsiaTheme="minorEastAsia" w:hAnsiTheme="minorHAnsi" w:cs="ＭＳ Ｐゴシック"/>
                <w:bCs/>
                <w:kern w:val="0"/>
                <w:sz w:val="16"/>
                <w:szCs w:val="16"/>
              </w:rPr>
              <w:t>)</w:t>
            </w:r>
            <w:r w:rsidRPr="00A54E3B">
              <w:rPr>
                <w:rFonts w:asciiTheme="minorHAnsi" w:eastAsiaTheme="minorEastAsia" w:hAnsiTheme="minorHAnsi" w:cs="ＭＳ Ｐゴシック"/>
                <w:bCs/>
                <w:kern w:val="0"/>
                <w:sz w:val="16"/>
                <w:szCs w:val="16"/>
              </w:rPr>
              <w:t>項第</w:t>
            </w:r>
            <w:r w:rsidRPr="00A54E3B">
              <w:rPr>
                <w:rFonts w:asciiTheme="minorHAnsi" w:eastAsiaTheme="minorEastAsia" w:hAnsiTheme="minorHAnsi" w:cs="ＭＳ Ｐゴシック"/>
                <w:bCs/>
                <w:kern w:val="0"/>
                <w:sz w:val="16"/>
                <w:szCs w:val="16"/>
              </w:rPr>
              <w:t>6</w:t>
            </w:r>
            <w:r w:rsidRPr="00A54E3B">
              <w:rPr>
                <w:rFonts w:asciiTheme="minorHAnsi" w:eastAsiaTheme="minorEastAsia" w:hAnsiTheme="minorHAnsi" w:cs="ＭＳ Ｐゴシック"/>
                <w:bCs/>
                <w:kern w:val="0"/>
                <w:sz w:val="16"/>
                <w:szCs w:val="16"/>
              </w:rPr>
              <w:t>号</w:t>
            </w:r>
            <w:r w:rsidRPr="00A54E3B">
              <w:rPr>
                <w:rFonts w:asciiTheme="minorHAnsi" w:eastAsiaTheme="minorEastAsia" w:hAnsiTheme="minorHAnsi" w:cs="ＭＳ Ｐゴシック"/>
                <w:bCs/>
                <w:kern w:val="0"/>
                <w:sz w:val="16"/>
                <w:szCs w:val="16"/>
              </w:rPr>
              <w:t>]</w:t>
            </w:r>
          </w:p>
          <w:p w:rsidR="00B84DD7" w:rsidRPr="00A54E3B" w:rsidRDefault="00B84DD7" w:rsidP="00B84DD7">
            <w:pPr>
              <w:pStyle w:val="a9"/>
              <w:numPr>
                <w:ilvl w:val="0"/>
                <w:numId w:val="1"/>
              </w:numPr>
              <w:spacing w:line="240" w:lineRule="exact"/>
              <w:ind w:leftChars="0" w:left="198" w:hanging="198"/>
              <w:rPr>
                <w:rFonts w:asciiTheme="minorHAnsi" w:hAnsiTheme="minorHAnsi"/>
                <w:sz w:val="16"/>
                <w:szCs w:val="16"/>
              </w:rPr>
            </w:pPr>
            <w:r w:rsidRPr="00A54E3B">
              <w:rPr>
                <w:rFonts w:asciiTheme="minorHAnsi" w:hAnsiTheme="minorHAnsi"/>
                <w:sz w:val="16"/>
                <w:szCs w:val="16"/>
              </w:rPr>
              <w:t>自動車車庫（建築物に附属する自動車車庫を除く。）で床面積の合計が</w:t>
            </w:r>
            <w:r w:rsidRPr="00A54E3B">
              <w:rPr>
                <w:rFonts w:asciiTheme="minorHAnsi" w:hAnsiTheme="minorHAnsi"/>
                <w:sz w:val="16"/>
                <w:szCs w:val="16"/>
              </w:rPr>
              <w:t>300</w:t>
            </w:r>
            <w:r w:rsidRPr="00A54E3B">
              <w:rPr>
                <w:rFonts w:asciiTheme="minorHAnsi" w:hAnsiTheme="minorHAnsi"/>
                <w:sz w:val="16"/>
                <w:szCs w:val="16"/>
              </w:rPr>
              <w:t>㎡を超えるもの又は</w:t>
            </w:r>
            <w:r w:rsidRPr="00A54E3B">
              <w:rPr>
                <w:rFonts w:asciiTheme="minorHAnsi" w:hAnsiTheme="minorHAnsi"/>
                <w:sz w:val="16"/>
                <w:szCs w:val="16"/>
              </w:rPr>
              <w:t>2</w:t>
            </w:r>
            <w:r w:rsidRPr="00A54E3B">
              <w:rPr>
                <w:rFonts w:asciiTheme="minorHAnsi" w:hAnsiTheme="minorHAnsi"/>
                <w:sz w:val="16"/>
                <w:szCs w:val="16"/>
              </w:rPr>
              <w:t>階以上の部分にあるもの</w:t>
            </w:r>
          </w:p>
          <w:p w:rsidR="00B84DD7" w:rsidRPr="00A54E3B" w:rsidRDefault="00B84DD7" w:rsidP="00B84DD7">
            <w:pPr>
              <w:pStyle w:val="a9"/>
              <w:numPr>
                <w:ilvl w:val="0"/>
                <w:numId w:val="1"/>
              </w:numPr>
              <w:spacing w:line="240" w:lineRule="exact"/>
              <w:ind w:leftChars="0" w:left="198" w:hanging="198"/>
              <w:rPr>
                <w:rFonts w:asciiTheme="minorHAnsi" w:hAnsiTheme="minorHAnsi"/>
                <w:sz w:val="16"/>
                <w:szCs w:val="16"/>
              </w:rPr>
            </w:pPr>
            <w:r w:rsidRPr="00A54E3B">
              <w:rPr>
                <w:rFonts w:asciiTheme="minorHAnsi" w:hAnsiTheme="minorHAnsi"/>
                <w:sz w:val="16"/>
                <w:szCs w:val="16"/>
              </w:rPr>
              <w:t>建築物に附属する自動車車庫で</w:t>
            </w:r>
            <w:r w:rsidRPr="00A54E3B">
              <w:rPr>
                <w:rFonts w:asciiTheme="minorHAnsi" w:hAnsiTheme="minorHAnsi"/>
                <w:sz w:val="16"/>
                <w:szCs w:val="16"/>
              </w:rPr>
              <w:t>2</w:t>
            </w:r>
            <w:r w:rsidRPr="00A54E3B">
              <w:rPr>
                <w:rFonts w:asciiTheme="minorHAnsi" w:hAnsiTheme="minorHAnsi"/>
                <w:sz w:val="16"/>
                <w:szCs w:val="16"/>
              </w:rPr>
              <w:t>階以上の部分にあるもの</w:t>
            </w:r>
          </w:p>
          <w:p w:rsidR="00B84DD7" w:rsidRPr="00A54E3B" w:rsidRDefault="00B84DD7" w:rsidP="00B84DD7">
            <w:pPr>
              <w:pStyle w:val="a9"/>
              <w:numPr>
                <w:ilvl w:val="0"/>
                <w:numId w:val="1"/>
              </w:numPr>
              <w:spacing w:line="240" w:lineRule="exact"/>
              <w:ind w:leftChars="0" w:left="198" w:hanging="198"/>
              <w:rPr>
                <w:rFonts w:ascii="ＭＳ 明朝" w:hAnsi="ＭＳ 明朝"/>
                <w:sz w:val="16"/>
                <w:szCs w:val="16"/>
              </w:rPr>
            </w:pPr>
            <w:r w:rsidRPr="00A54E3B">
              <w:rPr>
                <w:rFonts w:asciiTheme="minorHAnsi" w:hAnsiTheme="minorHAnsi"/>
                <w:sz w:val="16"/>
                <w:szCs w:val="16"/>
              </w:rPr>
              <w:t>(</w:t>
            </w:r>
            <w:r w:rsidRPr="00A54E3B">
              <w:rPr>
                <w:rFonts w:asciiTheme="minorHAnsi" w:hAnsiTheme="minorHAnsi"/>
                <w:sz w:val="16"/>
                <w:szCs w:val="16"/>
              </w:rPr>
              <w:t>ほ</w:t>
            </w:r>
            <w:r w:rsidRPr="00A54E3B">
              <w:rPr>
                <w:rFonts w:asciiTheme="minorHAnsi" w:hAnsiTheme="minorHAnsi"/>
                <w:sz w:val="16"/>
                <w:szCs w:val="16"/>
              </w:rPr>
              <w:t>)</w:t>
            </w:r>
            <w:r w:rsidRPr="00A54E3B">
              <w:rPr>
                <w:rFonts w:asciiTheme="minorHAnsi" w:hAnsiTheme="minorHAnsi"/>
                <w:sz w:val="16"/>
                <w:szCs w:val="16"/>
              </w:rPr>
              <w:t>項各号に掲げるもの（第</w:t>
            </w:r>
            <w:r w:rsidRPr="00A54E3B">
              <w:rPr>
                <w:rFonts w:asciiTheme="minorHAnsi" w:hAnsiTheme="minorHAnsi"/>
                <w:sz w:val="16"/>
                <w:szCs w:val="16"/>
              </w:rPr>
              <w:t>2</w:t>
            </w:r>
            <w:r w:rsidRPr="00A54E3B">
              <w:rPr>
                <w:rFonts w:asciiTheme="minorHAnsi" w:hAnsiTheme="minorHAnsi"/>
                <w:sz w:val="16"/>
                <w:szCs w:val="16"/>
              </w:rPr>
              <w:t>種住居地域及び近隣商業地域に限る。）</w:t>
            </w:r>
          </w:p>
        </w:tc>
        <w:tc>
          <w:tcPr>
            <w:tcW w:w="1613" w:type="pct"/>
            <w:tcBorders>
              <w:left w:val="single" w:sz="12" w:space="0" w:color="auto"/>
              <w:right w:val="single" w:sz="12" w:space="0" w:color="auto"/>
            </w:tcBorders>
          </w:tcPr>
          <w:p w:rsidR="00B84DD7" w:rsidRPr="00A54E3B" w:rsidRDefault="00B84DD7" w:rsidP="00B84DD7">
            <w:pPr>
              <w:rPr>
                <w:rFonts w:ascii="ＭＳ ゴシック" w:eastAsia="ＭＳ ゴシック" w:hAnsi="ＭＳ ゴシック"/>
                <w:sz w:val="16"/>
                <w:szCs w:val="16"/>
              </w:rPr>
            </w:pPr>
            <w:r w:rsidRPr="00A54E3B">
              <w:rPr>
                <w:rFonts w:ascii="ＭＳ ゴシック" w:eastAsia="ＭＳ ゴシック" w:hAnsi="ＭＳ ゴシック" w:hint="eastAsia"/>
                <w:sz w:val="16"/>
                <w:szCs w:val="16"/>
              </w:rPr>
              <w:t>用途</w:t>
            </w:r>
          </w:p>
          <w:p w:rsidR="00B84DD7" w:rsidRPr="00A54E3B" w:rsidRDefault="00B84DD7" w:rsidP="00B84DD7">
            <w:pPr>
              <w:rPr>
                <w:rFonts w:ascii="ＭＳ ゴシック" w:eastAsia="ＭＳ ゴシック" w:hAnsi="ＭＳ ゴシック"/>
                <w:sz w:val="16"/>
                <w:szCs w:val="16"/>
                <w:u w:val="single"/>
              </w:rPr>
            </w:pPr>
            <w:r w:rsidRPr="00A54E3B">
              <w:rPr>
                <w:rFonts w:ascii="ＭＳ ゴシック" w:eastAsia="ＭＳ ゴシック" w:hAnsi="ＭＳ ゴシック" w:hint="eastAsia"/>
                <w:sz w:val="16"/>
                <w:szCs w:val="16"/>
              </w:rPr>
              <w:t xml:space="preserve">　　</w:t>
            </w:r>
            <w:r w:rsidRPr="00A54E3B">
              <w:rPr>
                <w:rFonts w:ascii="ＭＳ ゴシック" w:eastAsia="ＭＳ ゴシック" w:hAnsi="ＭＳ ゴシック" w:hint="eastAsia"/>
                <w:sz w:val="16"/>
                <w:szCs w:val="16"/>
                <w:u w:val="single"/>
              </w:rPr>
              <w:t xml:space="preserve">　　　　　　            </w:t>
            </w:r>
          </w:p>
          <w:p w:rsidR="00B84DD7" w:rsidRPr="00A54E3B" w:rsidRDefault="00B84DD7" w:rsidP="00B84DD7">
            <w:pPr>
              <w:rPr>
                <w:rFonts w:ascii="ＭＳ ゴシック" w:eastAsia="ＭＳ ゴシック" w:hAnsi="ＭＳ ゴシック"/>
                <w:sz w:val="16"/>
                <w:szCs w:val="16"/>
              </w:rPr>
            </w:pPr>
          </w:p>
          <w:p w:rsidR="00B84DD7" w:rsidRPr="00A54E3B" w:rsidRDefault="00B84DD7" w:rsidP="00B84DD7">
            <w:pPr>
              <w:rPr>
                <w:rFonts w:ascii="ＭＳ ゴシック" w:eastAsia="ＭＳ ゴシック" w:hAnsi="ＭＳ ゴシック"/>
                <w:sz w:val="16"/>
                <w:szCs w:val="16"/>
              </w:rPr>
            </w:pPr>
            <w:r w:rsidRPr="00A54E3B">
              <w:rPr>
                <w:rFonts w:ascii="ＭＳ ゴシック" w:eastAsia="ＭＳ ゴシック" w:hAnsi="ＭＳ ゴシック" w:hint="eastAsia"/>
                <w:sz w:val="16"/>
                <w:szCs w:val="16"/>
              </w:rPr>
              <w:t>（用途地域）</w:t>
            </w:r>
          </w:p>
          <w:p w:rsidR="00B84DD7" w:rsidRPr="00A54E3B" w:rsidRDefault="00B84DD7" w:rsidP="00B84DD7">
            <w:pPr>
              <w:rPr>
                <w:rFonts w:ascii="ＭＳ ゴシック" w:eastAsia="ＭＳ ゴシック" w:hAnsi="ＭＳ ゴシック"/>
                <w:sz w:val="16"/>
                <w:szCs w:val="16"/>
              </w:rPr>
            </w:pPr>
            <w:r w:rsidRPr="00A54E3B">
              <w:rPr>
                <w:rFonts w:ascii="ＭＳ ゴシック" w:eastAsia="ＭＳ ゴシック" w:hAnsi="ＭＳ ゴシック" w:hint="eastAsia"/>
                <w:sz w:val="16"/>
                <w:szCs w:val="16"/>
              </w:rPr>
              <w:t xml:space="preserve">　</w:t>
            </w:r>
            <w:r w:rsidR="00731134" w:rsidRPr="00A54E3B">
              <w:rPr>
                <w:rFonts w:ascii="ＭＳ ゴシック" w:eastAsia="ＭＳ ゴシック" w:hAnsi="ＭＳ ゴシック" w:hint="eastAsia"/>
                <w:sz w:val="16"/>
                <w:szCs w:val="16"/>
              </w:rPr>
              <w:t>□</w:t>
            </w:r>
            <w:r w:rsidRPr="00A54E3B">
              <w:rPr>
                <w:rFonts w:ascii="ＭＳ ゴシック" w:eastAsia="ＭＳ ゴシック" w:hAnsi="ＭＳ ゴシック" w:hint="eastAsia"/>
                <w:sz w:val="16"/>
                <w:szCs w:val="16"/>
              </w:rPr>
              <w:t>第1種住居地域</w:t>
            </w:r>
          </w:p>
          <w:p w:rsidR="00B84DD7" w:rsidRPr="00A54E3B" w:rsidRDefault="00B84DD7" w:rsidP="00B84DD7">
            <w:pPr>
              <w:rPr>
                <w:rFonts w:ascii="ＭＳ ゴシック" w:eastAsia="ＭＳ ゴシック" w:hAnsi="ＭＳ ゴシック"/>
                <w:sz w:val="16"/>
                <w:szCs w:val="16"/>
              </w:rPr>
            </w:pPr>
            <w:r w:rsidRPr="00A54E3B">
              <w:rPr>
                <w:rFonts w:ascii="ＭＳ ゴシック" w:eastAsia="ＭＳ ゴシック" w:hAnsi="ＭＳ ゴシック" w:hint="eastAsia"/>
                <w:sz w:val="16"/>
                <w:szCs w:val="16"/>
              </w:rPr>
              <w:t xml:space="preserve">　</w:t>
            </w:r>
            <w:r w:rsidR="00731134" w:rsidRPr="00A54E3B">
              <w:rPr>
                <w:rFonts w:ascii="ＭＳ ゴシック" w:eastAsia="ＭＳ ゴシック" w:hAnsi="ＭＳ ゴシック" w:hint="eastAsia"/>
                <w:sz w:val="16"/>
                <w:szCs w:val="16"/>
              </w:rPr>
              <w:t>□</w:t>
            </w:r>
            <w:r w:rsidRPr="00A54E3B">
              <w:rPr>
                <w:rFonts w:ascii="ＭＳ ゴシック" w:eastAsia="ＭＳ ゴシック" w:hAnsi="ＭＳ ゴシック" w:hint="eastAsia"/>
                <w:sz w:val="16"/>
                <w:szCs w:val="16"/>
              </w:rPr>
              <w:t>第2種住居地域</w:t>
            </w:r>
          </w:p>
          <w:p w:rsidR="00B84DD7" w:rsidRPr="00A54E3B" w:rsidRDefault="00B84DD7" w:rsidP="00B84DD7">
            <w:pPr>
              <w:rPr>
                <w:rFonts w:ascii="ＭＳ ゴシック" w:eastAsia="ＭＳ ゴシック" w:hAnsi="ＭＳ ゴシック"/>
                <w:sz w:val="16"/>
                <w:szCs w:val="16"/>
              </w:rPr>
            </w:pPr>
            <w:r w:rsidRPr="00A54E3B">
              <w:rPr>
                <w:rFonts w:ascii="ＭＳ ゴシック" w:eastAsia="ＭＳ ゴシック" w:hAnsi="ＭＳ ゴシック" w:hint="eastAsia"/>
                <w:sz w:val="16"/>
                <w:szCs w:val="16"/>
              </w:rPr>
              <w:t xml:space="preserve">　</w:t>
            </w:r>
            <w:r w:rsidR="00731134" w:rsidRPr="00A54E3B">
              <w:rPr>
                <w:rFonts w:ascii="ＭＳ ゴシック" w:eastAsia="ＭＳ ゴシック" w:hAnsi="ＭＳ ゴシック" w:hint="eastAsia"/>
                <w:sz w:val="16"/>
                <w:szCs w:val="16"/>
              </w:rPr>
              <w:t>□</w:t>
            </w:r>
            <w:r w:rsidRPr="00A54E3B">
              <w:rPr>
                <w:rFonts w:ascii="ＭＳ ゴシック" w:eastAsia="ＭＳ ゴシック" w:hAnsi="ＭＳ ゴシック" w:hint="eastAsia"/>
                <w:sz w:val="16"/>
                <w:szCs w:val="16"/>
              </w:rPr>
              <w:t>近隣商業地域</w:t>
            </w:r>
          </w:p>
        </w:tc>
        <w:tc>
          <w:tcPr>
            <w:tcW w:w="462" w:type="pct"/>
            <w:tcBorders>
              <w:left w:val="single" w:sz="12" w:space="0" w:color="auto"/>
            </w:tcBorders>
            <w:vAlign w:val="center"/>
          </w:tcPr>
          <w:p w:rsidR="00B84DD7" w:rsidRPr="00A54E3B" w:rsidRDefault="00B84DD7" w:rsidP="00B84DD7">
            <w:pPr>
              <w:jc w:val="center"/>
              <w:rPr>
                <w:rFonts w:ascii="ＭＳ 明朝" w:hAnsi="ＭＳ 明朝"/>
                <w:sz w:val="16"/>
                <w:szCs w:val="16"/>
              </w:rPr>
            </w:pPr>
            <w:r w:rsidRPr="00A54E3B">
              <w:rPr>
                <w:rFonts w:ascii="ＭＳ 明朝" w:hAnsi="ＭＳ 明朝" w:hint="eastAsia"/>
                <w:sz w:val="16"/>
                <w:szCs w:val="16"/>
              </w:rPr>
              <w:t>適・否</w:t>
            </w:r>
          </w:p>
        </w:tc>
      </w:tr>
      <w:tr w:rsidR="00B51C56" w:rsidRPr="00A54E3B" w:rsidTr="005244A5">
        <w:trPr>
          <w:trHeight w:val="2549"/>
        </w:trPr>
        <w:tc>
          <w:tcPr>
            <w:tcW w:w="504" w:type="pct"/>
          </w:tcPr>
          <w:p w:rsidR="00B84DD7" w:rsidRPr="00095E46" w:rsidRDefault="00114DF5" w:rsidP="003C43E1">
            <w:pPr>
              <w:spacing w:beforeLines="20" w:before="58" w:line="220" w:lineRule="exact"/>
              <w:rPr>
                <w:rFonts w:ascii="ＭＳ 明朝" w:hAnsi="ＭＳ 明朝"/>
                <w:sz w:val="16"/>
                <w:szCs w:val="16"/>
              </w:rPr>
            </w:pPr>
            <w:r w:rsidRPr="00095E46">
              <w:rPr>
                <w:rFonts w:ascii="ＭＳ 明朝" w:hAnsi="ＭＳ 明朝" w:hint="eastAsia"/>
                <w:sz w:val="16"/>
                <w:szCs w:val="16"/>
              </w:rPr>
              <w:t>建築物</w:t>
            </w:r>
            <w:r w:rsidR="00B84DD7" w:rsidRPr="00095E46">
              <w:rPr>
                <w:rFonts w:ascii="ＭＳ 明朝" w:hAnsi="ＭＳ 明朝" w:hint="eastAsia"/>
                <w:sz w:val="16"/>
                <w:szCs w:val="16"/>
              </w:rPr>
              <w:t>の容積率の最高限度</w:t>
            </w:r>
          </w:p>
        </w:tc>
        <w:tc>
          <w:tcPr>
            <w:tcW w:w="2421" w:type="pct"/>
            <w:tcBorders>
              <w:right w:val="single" w:sz="12" w:space="0" w:color="auto"/>
            </w:tcBorders>
          </w:tcPr>
          <w:p w:rsidR="00B84DD7" w:rsidRPr="00A54E3B" w:rsidRDefault="00B84DD7" w:rsidP="002848DC">
            <w:pPr>
              <w:widowControl/>
              <w:spacing w:beforeLines="20" w:before="58"/>
              <w:rPr>
                <w:rFonts w:ascii="ＭＳ 明朝" w:hAnsi="ＭＳ 明朝"/>
                <w:sz w:val="16"/>
                <w:szCs w:val="16"/>
              </w:rPr>
            </w:pPr>
            <w:r w:rsidRPr="00A54E3B">
              <w:rPr>
                <w:rFonts w:asciiTheme="minorHAnsi" w:hAnsiTheme="minorHAnsi"/>
                <w:sz w:val="16"/>
                <w:szCs w:val="16"/>
              </w:rPr>
              <w:t>200</w:t>
            </w:r>
            <w:r w:rsidRPr="00A54E3B">
              <w:rPr>
                <w:rFonts w:asciiTheme="minorHAnsi" w:hAnsiTheme="minorHAnsi"/>
                <w:sz w:val="16"/>
                <w:szCs w:val="16"/>
              </w:rPr>
              <w:t>％</w:t>
            </w:r>
            <w:r w:rsidRPr="00A54E3B">
              <w:rPr>
                <w:rFonts w:ascii="ＭＳ 明朝" w:hAnsi="ＭＳ 明朝" w:hint="eastAsia"/>
                <w:sz w:val="16"/>
                <w:szCs w:val="16"/>
              </w:rPr>
              <w:t>以下</w:t>
            </w:r>
          </w:p>
          <w:p w:rsidR="00B84DD7" w:rsidRPr="00A54E3B" w:rsidRDefault="00B84DD7" w:rsidP="00B84DD7">
            <w:pPr>
              <w:rPr>
                <w:rFonts w:ascii="ＭＳ 明朝" w:hAnsi="ＭＳ 明朝"/>
                <w:sz w:val="16"/>
                <w:szCs w:val="16"/>
              </w:rPr>
            </w:pPr>
            <w:r w:rsidRPr="00A54E3B">
              <w:rPr>
                <w:rFonts w:ascii="ＭＳ 明朝" w:hAnsi="ＭＳ 明朝" w:hint="eastAsia"/>
                <w:sz w:val="16"/>
                <w:szCs w:val="16"/>
              </w:rPr>
              <w:t>（□容積率が</w:t>
            </w:r>
            <w:r w:rsidRPr="00A54E3B">
              <w:rPr>
                <w:rFonts w:asciiTheme="minorHAnsi" w:hAnsiTheme="minorHAnsi"/>
                <w:sz w:val="16"/>
                <w:szCs w:val="16"/>
              </w:rPr>
              <w:t>400</w:t>
            </w:r>
            <w:r w:rsidRPr="00A54E3B">
              <w:rPr>
                <w:rFonts w:asciiTheme="minorHAnsi" w:hAnsiTheme="minorHAnsi"/>
                <w:sz w:val="16"/>
                <w:szCs w:val="16"/>
              </w:rPr>
              <w:t>％と定められている地域：</w:t>
            </w:r>
            <w:r w:rsidRPr="00A54E3B">
              <w:rPr>
                <w:rFonts w:asciiTheme="minorHAnsi" w:hAnsiTheme="minorHAnsi"/>
                <w:sz w:val="16"/>
                <w:szCs w:val="16"/>
              </w:rPr>
              <w:t>400</w:t>
            </w:r>
            <w:r w:rsidRPr="00A54E3B">
              <w:rPr>
                <w:rFonts w:asciiTheme="minorHAnsi" w:hAnsiTheme="minorHAnsi"/>
                <w:sz w:val="16"/>
                <w:szCs w:val="16"/>
              </w:rPr>
              <w:t>％</w:t>
            </w:r>
            <w:r w:rsidRPr="00A54E3B">
              <w:rPr>
                <w:rFonts w:ascii="ＭＳ 明朝" w:hAnsi="ＭＳ 明朝" w:hint="eastAsia"/>
                <w:sz w:val="16"/>
                <w:szCs w:val="16"/>
              </w:rPr>
              <w:t>以下）</w:t>
            </w:r>
          </w:p>
          <w:p w:rsidR="00B84DD7" w:rsidRPr="00A54E3B" w:rsidRDefault="00B84DD7" w:rsidP="00B84DD7">
            <w:pPr>
              <w:widowControl/>
              <w:spacing w:before="40" w:line="200" w:lineRule="exact"/>
              <w:rPr>
                <w:rFonts w:ascii="ＭＳ 明朝" w:hAnsi="ＭＳ 明朝"/>
                <w:sz w:val="14"/>
                <w:szCs w:val="14"/>
              </w:rPr>
            </w:pPr>
            <w:r w:rsidRPr="00A54E3B">
              <w:rPr>
                <w:rFonts w:asciiTheme="minorHAnsi" w:eastAsiaTheme="minorEastAsia" w:hAnsiTheme="minorHAnsi" w:cs="ＭＳ Ｐゴシック"/>
                <w:bCs/>
                <w:kern w:val="0"/>
                <w:sz w:val="14"/>
                <w:szCs w:val="14"/>
              </w:rPr>
              <w:t>ただし、法第</w:t>
            </w:r>
            <w:r w:rsidRPr="00A54E3B">
              <w:rPr>
                <w:rFonts w:asciiTheme="minorHAnsi" w:eastAsiaTheme="minorEastAsia" w:hAnsiTheme="minorHAnsi" w:cs="ＭＳ Ｐゴシック"/>
                <w:bCs/>
                <w:kern w:val="0"/>
                <w:sz w:val="14"/>
                <w:szCs w:val="14"/>
              </w:rPr>
              <w:t>52</w:t>
            </w:r>
            <w:r w:rsidRPr="00A54E3B">
              <w:rPr>
                <w:rFonts w:asciiTheme="minorHAnsi" w:eastAsiaTheme="minorEastAsia" w:hAnsiTheme="minorHAnsi" w:cs="ＭＳ Ｐゴシック"/>
                <w:bCs/>
                <w:kern w:val="0"/>
                <w:sz w:val="14"/>
                <w:szCs w:val="14"/>
              </w:rPr>
              <w:t>条第</w:t>
            </w:r>
            <w:r w:rsidRPr="00A54E3B">
              <w:rPr>
                <w:rFonts w:asciiTheme="minorHAnsi" w:eastAsiaTheme="minorEastAsia" w:hAnsiTheme="minorHAnsi" w:cs="ＭＳ Ｐゴシック"/>
                <w:bCs/>
                <w:kern w:val="0"/>
                <w:sz w:val="14"/>
                <w:szCs w:val="14"/>
              </w:rPr>
              <w:t>14</w:t>
            </w:r>
            <w:r w:rsidRPr="00A54E3B">
              <w:rPr>
                <w:rFonts w:asciiTheme="minorHAnsi" w:eastAsiaTheme="minorEastAsia" w:hAnsiTheme="minorHAnsi" w:cs="ＭＳ Ｐゴシック"/>
                <w:bCs/>
                <w:kern w:val="0"/>
                <w:sz w:val="14"/>
                <w:szCs w:val="14"/>
              </w:rPr>
              <w:t>項</w:t>
            </w:r>
            <w:r w:rsidRPr="00A54E3B">
              <w:rPr>
                <w:rFonts w:asciiTheme="minorHAnsi" w:eastAsiaTheme="minorEastAsia" w:hAnsiTheme="minorHAnsi"/>
                <w:snapToGrid w:val="0"/>
                <w:kern w:val="0"/>
                <w:sz w:val="14"/>
                <w:szCs w:val="14"/>
              </w:rPr>
              <w:t>又は第</w:t>
            </w:r>
            <w:r w:rsidRPr="00A54E3B">
              <w:rPr>
                <w:rFonts w:asciiTheme="minorHAnsi" w:eastAsiaTheme="minorEastAsia" w:hAnsiTheme="minorHAnsi"/>
                <w:snapToGrid w:val="0"/>
                <w:kern w:val="0"/>
                <w:sz w:val="14"/>
                <w:szCs w:val="14"/>
              </w:rPr>
              <w:t>59</w:t>
            </w:r>
            <w:r w:rsidRPr="00A54E3B">
              <w:rPr>
                <w:rFonts w:asciiTheme="minorHAnsi" w:eastAsiaTheme="minorEastAsia" w:hAnsiTheme="minorHAnsi"/>
                <w:snapToGrid w:val="0"/>
                <w:kern w:val="0"/>
                <w:sz w:val="14"/>
                <w:szCs w:val="14"/>
              </w:rPr>
              <w:t>条の</w:t>
            </w:r>
            <w:r w:rsidRPr="00A54E3B">
              <w:rPr>
                <w:rFonts w:asciiTheme="minorHAnsi" w:eastAsiaTheme="minorEastAsia" w:hAnsiTheme="minorHAnsi"/>
                <w:snapToGrid w:val="0"/>
                <w:kern w:val="0"/>
                <w:sz w:val="14"/>
                <w:szCs w:val="14"/>
              </w:rPr>
              <w:t>2</w:t>
            </w:r>
            <w:r w:rsidRPr="00A54E3B">
              <w:rPr>
                <w:rFonts w:asciiTheme="minorHAnsi" w:eastAsiaTheme="minorEastAsia" w:hAnsiTheme="minorHAnsi"/>
                <w:snapToGrid w:val="0"/>
                <w:kern w:val="0"/>
                <w:sz w:val="14"/>
                <w:szCs w:val="14"/>
              </w:rPr>
              <w:t>第</w:t>
            </w:r>
            <w:r w:rsidRPr="00A54E3B">
              <w:rPr>
                <w:rFonts w:asciiTheme="minorHAnsi" w:eastAsiaTheme="minorEastAsia" w:hAnsiTheme="minorHAnsi"/>
                <w:snapToGrid w:val="0"/>
                <w:kern w:val="0"/>
                <w:sz w:val="14"/>
                <w:szCs w:val="14"/>
              </w:rPr>
              <w:t>1</w:t>
            </w:r>
            <w:r w:rsidRPr="00A54E3B">
              <w:rPr>
                <w:rFonts w:asciiTheme="minorHAnsi" w:eastAsiaTheme="minorEastAsia" w:hAnsiTheme="minorHAnsi"/>
                <w:snapToGrid w:val="0"/>
                <w:kern w:val="0"/>
                <w:sz w:val="14"/>
                <w:szCs w:val="14"/>
              </w:rPr>
              <w:t>項</w:t>
            </w:r>
            <w:r w:rsidRPr="00A54E3B">
              <w:rPr>
                <w:rFonts w:asciiTheme="minorHAnsi" w:eastAsiaTheme="minorEastAsia" w:hAnsiTheme="minorHAnsi" w:cs="ＭＳ Ｐゴシック"/>
                <w:bCs/>
                <w:kern w:val="0"/>
                <w:sz w:val="14"/>
                <w:szCs w:val="14"/>
              </w:rPr>
              <w:t>の規定に基づく特定行政庁の許可を受けた建築物については、適用しない。</w:t>
            </w:r>
          </w:p>
        </w:tc>
        <w:tc>
          <w:tcPr>
            <w:tcW w:w="1613" w:type="pct"/>
            <w:tcBorders>
              <w:left w:val="single" w:sz="12" w:space="0" w:color="auto"/>
              <w:right w:val="single" w:sz="12" w:space="0" w:color="auto"/>
            </w:tcBorders>
          </w:tcPr>
          <w:p w:rsidR="003C43E1" w:rsidRPr="00A54E3B" w:rsidRDefault="003C43E1" w:rsidP="003C43E1">
            <w:pPr>
              <w:rPr>
                <w:rFonts w:ascii="ＭＳ ゴシック" w:eastAsia="ＭＳ ゴシック" w:hAnsi="ＭＳ ゴシック"/>
                <w:sz w:val="16"/>
                <w:szCs w:val="16"/>
              </w:rPr>
            </w:pPr>
            <w:r w:rsidRPr="00A54E3B">
              <w:rPr>
                <w:rFonts w:ascii="ＭＳ ゴシック" w:eastAsia="ＭＳ ゴシック" w:hAnsi="ＭＳ ゴシック" w:hint="eastAsia"/>
                <w:sz w:val="16"/>
                <w:szCs w:val="16"/>
              </w:rPr>
              <w:t>容積率</w:t>
            </w:r>
          </w:p>
          <w:p w:rsidR="003C43E1" w:rsidRPr="00A54E3B" w:rsidRDefault="006A077A" w:rsidP="003C43E1">
            <w:pPr>
              <w:rPr>
                <w:rFonts w:ascii="ＭＳ ゴシック" w:eastAsia="ＭＳ ゴシック" w:hAnsi="ＭＳ ゴシック"/>
                <w:sz w:val="16"/>
                <w:szCs w:val="16"/>
              </w:rPr>
            </w:pPr>
            <w:r>
              <w:rPr>
                <w:rFonts w:ascii="ＭＳ ゴシック" w:eastAsia="ＭＳ ゴシック" w:hAnsi="ＭＳ ゴシック" w:hint="eastAsia"/>
                <w:sz w:val="16"/>
                <w:szCs w:val="16"/>
              </w:rPr>
              <w:t>（延べ</w:t>
            </w:r>
            <w:r w:rsidR="003C43E1" w:rsidRPr="00A54E3B">
              <w:rPr>
                <w:rFonts w:ascii="ＭＳ ゴシック" w:eastAsia="ＭＳ ゴシック" w:hAnsi="ＭＳ ゴシック" w:hint="eastAsia"/>
                <w:sz w:val="16"/>
                <w:szCs w:val="16"/>
              </w:rPr>
              <w:t>面積／敷地面積）</w:t>
            </w:r>
          </w:p>
          <w:p w:rsidR="003C43E1" w:rsidRPr="00A54E3B" w:rsidRDefault="003C43E1" w:rsidP="003C43E1">
            <w:pPr>
              <w:spacing w:beforeLines="50" w:before="146"/>
              <w:rPr>
                <w:rFonts w:ascii="ＭＳ ゴシック" w:eastAsia="ＭＳ ゴシック" w:hAnsi="ＭＳ ゴシック"/>
                <w:sz w:val="16"/>
                <w:szCs w:val="16"/>
              </w:rPr>
            </w:pPr>
            <w:r w:rsidRPr="00A54E3B">
              <w:rPr>
                <w:rFonts w:ascii="ＭＳ ゴシック" w:eastAsia="ＭＳ ゴシック" w:hAnsi="ＭＳ ゴシック" w:hint="eastAsia"/>
                <w:sz w:val="16"/>
                <w:szCs w:val="16"/>
                <w:u w:val="single"/>
              </w:rPr>
              <w:t xml:space="preserve">　　　 　</w:t>
            </w:r>
            <w:r w:rsidRPr="00A54E3B">
              <w:rPr>
                <w:rFonts w:ascii="ＭＳ ゴシック" w:eastAsia="ＭＳ ゴシック" w:hAnsi="ＭＳ ゴシック" w:hint="eastAsia"/>
                <w:sz w:val="16"/>
                <w:szCs w:val="16"/>
              </w:rPr>
              <w:t>㎡／</w:t>
            </w:r>
            <w:r w:rsidRPr="00A54E3B">
              <w:rPr>
                <w:rFonts w:ascii="ＭＳ ゴシック" w:eastAsia="ＭＳ ゴシック" w:hAnsi="ＭＳ ゴシック" w:hint="eastAsia"/>
                <w:sz w:val="16"/>
                <w:szCs w:val="16"/>
                <w:u w:val="single"/>
              </w:rPr>
              <w:t xml:space="preserve">　　 　　</w:t>
            </w:r>
            <w:r w:rsidRPr="00A54E3B">
              <w:rPr>
                <w:rFonts w:ascii="ＭＳ ゴシック" w:eastAsia="ＭＳ ゴシック" w:hAnsi="ＭＳ ゴシック" w:hint="eastAsia"/>
                <w:sz w:val="16"/>
                <w:szCs w:val="16"/>
              </w:rPr>
              <w:t>㎡</w:t>
            </w:r>
          </w:p>
          <w:p w:rsidR="003C43E1" w:rsidRPr="00A54E3B" w:rsidRDefault="003C43E1" w:rsidP="003C43E1">
            <w:pPr>
              <w:spacing w:beforeLines="50" w:before="146"/>
              <w:rPr>
                <w:rFonts w:ascii="ＭＳ ゴシック" w:eastAsia="ＭＳ ゴシック" w:hAnsi="ＭＳ ゴシック"/>
                <w:sz w:val="16"/>
                <w:szCs w:val="16"/>
              </w:rPr>
            </w:pPr>
            <w:r w:rsidRPr="00A54E3B">
              <w:rPr>
                <w:rFonts w:ascii="ＭＳ ゴシック" w:eastAsia="ＭＳ ゴシック" w:hAnsi="ＭＳ ゴシック" w:hint="eastAsia"/>
                <w:sz w:val="16"/>
                <w:szCs w:val="16"/>
              </w:rPr>
              <w:t xml:space="preserve">　　　　 　＝</w:t>
            </w:r>
            <w:r w:rsidRPr="00A54E3B">
              <w:rPr>
                <w:rFonts w:ascii="ＭＳ ゴシック" w:eastAsia="ＭＳ ゴシック" w:hAnsi="ＭＳ ゴシック" w:hint="eastAsia"/>
                <w:sz w:val="16"/>
                <w:szCs w:val="16"/>
                <w:u w:val="single"/>
              </w:rPr>
              <w:t xml:space="preserve">　　　 　</w:t>
            </w:r>
            <w:r w:rsidRPr="00A54E3B">
              <w:rPr>
                <w:rFonts w:ascii="ＭＳ ゴシック" w:eastAsia="ＭＳ ゴシック" w:hAnsi="ＭＳ ゴシック" w:hint="eastAsia"/>
                <w:sz w:val="16"/>
                <w:szCs w:val="16"/>
              </w:rPr>
              <w:t>％</w:t>
            </w:r>
          </w:p>
          <w:p w:rsidR="003C43E1" w:rsidRPr="00A54E3B" w:rsidRDefault="003C43E1" w:rsidP="003C43E1">
            <w:pPr>
              <w:spacing w:before="120" w:line="260" w:lineRule="exact"/>
              <w:rPr>
                <w:rFonts w:asciiTheme="minorEastAsia" w:eastAsiaTheme="minorEastAsia" w:hAnsiTheme="minorEastAsia"/>
                <w:sz w:val="16"/>
                <w:szCs w:val="16"/>
              </w:rPr>
            </w:pPr>
            <w:r w:rsidRPr="00A54E3B">
              <w:rPr>
                <w:rFonts w:asciiTheme="minorEastAsia" w:eastAsiaTheme="minorEastAsia" w:hAnsiTheme="minorEastAsia"/>
                <w:sz w:val="16"/>
                <w:szCs w:val="16"/>
              </w:rPr>
              <w:t>＜適用除外＞</w:t>
            </w:r>
          </w:p>
          <w:p w:rsidR="003C43E1" w:rsidRPr="00A54E3B" w:rsidRDefault="00731134" w:rsidP="003C43E1">
            <w:pPr>
              <w:spacing w:line="200" w:lineRule="exact"/>
              <w:ind w:left="160" w:hangingChars="100" w:hanging="160"/>
              <w:rPr>
                <w:rFonts w:ascii="ＭＳ ゴシック" w:eastAsia="ＭＳ ゴシック" w:hAnsi="ＭＳ ゴシック"/>
                <w:sz w:val="16"/>
                <w:szCs w:val="16"/>
              </w:rPr>
            </w:pPr>
            <w:r w:rsidRPr="00A54E3B">
              <w:rPr>
                <w:rFonts w:asciiTheme="minorHAnsi" w:eastAsiaTheme="minorEastAsia" w:hAnsiTheme="minorEastAsia" w:cs="ＭＳ Ｐゴシック"/>
                <w:bCs/>
                <w:kern w:val="0"/>
                <w:sz w:val="16"/>
                <w:szCs w:val="14"/>
              </w:rPr>
              <w:t>□</w:t>
            </w:r>
            <w:r w:rsidR="003C43E1" w:rsidRPr="00A54E3B">
              <w:rPr>
                <w:rFonts w:asciiTheme="minorHAnsi" w:eastAsiaTheme="minorEastAsia" w:hAnsiTheme="minorEastAsia" w:cs="ＭＳ Ｐゴシック"/>
                <w:bCs/>
                <w:kern w:val="0"/>
                <w:sz w:val="14"/>
                <w:szCs w:val="14"/>
              </w:rPr>
              <w:t>法第</w:t>
            </w:r>
            <w:r w:rsidR="003C43E1" w:rsidRPr="00A54E3B">
              <w:rPr>
                <w:rFonts w:asciiTheme="minorHAnsi" w:eastAsiaTheme="minorEastAsia" w:hAnsiTheme="minorEastAsia" w:cs="ＭＳ Ｐゴシック"/>
                <w:bCs/>
                <w:kern w:val="0"/>
                <w:sz w:val="14"/>
                <w:szCs w:val="14"/>
              </w:rPr>
              <w:t>52</w:t>
            </w:r>
            <w:r w:rsidR="003C43E1" w:rsidRPr="00A54E3B">
              <w:rPr>
                <w:rFonts w:asciiTheme="minorHAnsi" w:eastAsiaTheme="minorEastAsia" w:hAnsiTheme="minorEastAsia" w:cs="ＭＳ Ｐゴシック"/>
                <w:bCs/>
                <w:kern w:val="0"/>
                <w:sz w:val="14"/>
                <w:szCs w:val="14"/>
              </w:rPr>
              <w:t>条第</w:t>
            </w:r>
            <w:r w:rsidR="003C43E1" w:rsidRPr="00A54E3B">
              <w:rPr>
                <w:rFonts w:asciiTheme="minorHAnsi" w:eastAsiaTheme="minorEastAsia" w:hAnsiTheme="minorEastAsia" w:cs="ＭＳ Ｐゴシック"/>
                <w:bCs/>
                <w:kern w:val="0"/>
                <w:sz w:val="14"/>
                <w:szCs w:val="14"/>
              </w:rPr>
              <w:t>14</w:t>
            </w:r>
            <w:r w:rsidR="003C43E1" w:rsidRPr="00A54E3B">
              <w:rPr>
                <w:rFonts w:asciiTheme="minorHAnsi" w:eastAsiaTheme="minorEastAsia" w:hAnsiTheme="minorEastAsia" w:cs="ＭＳ Ｐゴシック"/>
                <w:bCs/>
                <w:kern w:val="0"/>
                <w:sz w:val="14"/>
                <w:szCs w:val="14"/>
              </w:rPr>
              <w:t>項</w:t>
            </w:r>
            <w:r w:rsidR="003C43E1" w:rsidRPr="00A54E3B">
              <w:rPr>
                <w:rFonts w:asciiTheme="minorHAnsi" w:eastAsiaTheme="minorEastAsia" w:hAnsiTheme="minorEastAsia" w:cs="ＭＳ Ｐゴシック" w:hint="eastAsia"/>
                <w:bCs/>
                <w:kern w:val="0"/>
                <w:sz w:val="14"/>
                <w:szCs w:val="14"/>
              </w:rPr>
              <w:t>又は第</w:t>
            </w:r>
            <w:r w:rsidR="003C43E1" w:rsidRPr="00A54E3B">
              <w:rPr>
                <w:rFonts w:asciiTheme="minorHAnsi" w:eastAsiaTheme="minorEastAsia" w:hAnsiTheme="minorEastAsia" w:cs="ＭＳ Ｐゴシック" w:hint="eastAsia"/>
                <w:bCs/>
                <w:kern w:val="0"/>
                <w:sz w:val="14"/>
                <w:szCs w:val="14"/>
              </w:rPr>
              <w:t>59</w:t>
            </w:r>
            <w:r w:rsidR="003C43E1" w:rsidRPr="00A54E3B">
              <w:rPr>
                <w:rFonts w:asciiTheme="minorHAnsi" w:eastAsiaTheme="minorEastAsia" w:hAnsiTheme="minorEastAsia" w:cs="ＭＳ Ｐゴシック" w:hint="eastAsia"/>
                <w:bCs/>
                <w:kern w:val="0"/>
                <w:sz w:val="14"/>
                <w:szCs w:val="14"/>
              </w:rPr>
              <w:t>条の</w:t>
            </w:r>
            <w:r w:rsidR="003C43E1" w:rsidRPr="00A54E3B">
              <w:rPr>
                <w:rFonts w:asciiTheme="minorHAnsi" w:eastAsiaTheme="minorEastAsia" w:hAnsiTheme="minorEastAsia" w:cs="ＭＳ Ｐゴシック" w:hint="eastAsia"/>
                <w:bCs/>
                <w:kern w:val="0"/>
                <w:sz w:val="14"/>
                <w:szCs w:val="14"/>
              </w:rPr>
              <w:t>2</w:t>
            </w:r>
            <w:r w:rsidR="003C43E1" w:rsidRPr="00A54E3B">
              <w:rPr>
                <w:rFonts w:asciiTheme="minorHAnsi" w:eastAsiaTheme="minorEastAsia" w:hAnsiTheme="minorEastAsia" w:cs="ＭＳ Ｐゴシック" w:hint="eastAsia"/>
                <w:bCs/>
                <w:kern w:val="0"/>
                <w:sz w:val="14"/>
                <w:szCs w:val="14"/>
              </w:rPr>
              <w:t>第</w:t>
            </w:r>
            <w:r w:rsidR="003C43E1" w:rsidRPr="00A54E3B">
              <w:rPr>
                <w:rFonts w:asciiTheme="minorHAnsi" w:eastAsiaTheme="minorEastAsia" w:hAnsiTheme="minorEastAsia" w:cs="ＭＳ Ｐゴシック" w:hint="eastAsia"/>
                <w:bCs/>
                <w:kern w:val="0"/>
                <w:sz w:val="14"/>
                <w:szCs w:val="14"/>
              </w:rPr>
              <w:t>1</w:t>
            </w:r>
            <w:r w:rsidR="003C43E1" w:rsidRPr="00A54E3B">
              <w:rPr>
                <w:rFonts w:asciiTheme="minorHAnsi" w:eastAsiaTheme="minorEastAsia" w:hAnsiTheme="minorEastAsia" w:cs="ＭＳ Ｐゴシック" w:hint="eastAsia"/>
                <w:bCs/>
                <w:kern w:val="0"/>
                <w:sz w:val="14"/>
                <w:szCs w:val="14"/>
              </w:rPr>
              <w:t>項</w:t>
            </w:r>
            <w:r w:rsidR="003C43E1" w:rsidRPr="00A54E3B">
              <w:rPr>
                <w:rFonts w:asciiTheme="minorHAnsi" w:eastAsiaTheme="minorEastAsia" w:hAnsiTheme="minorEastAsia" w:cs="ＭＳ Ｐゴシック"/>
                <w:bCs/>
                <w:kern w:val="0"/>
                <w:sz w:val="14"/>
                <w:szCs w:val="14"/>
              </w:rPr>
              <w:t>の規定に基づく特定行政庁の許可を受けた建築物</w:t>
            </w:r>
          </w:p>
        </w:tc>
        <w:tc>
          <w:tcPr>
            <w:tcW w:w="462" w:type="pct"/>
            <w:tcBorders>
              <w:left w:val="single" w:sz="12" w:space="0" w:color="auto"/>
            </w:tcBorders>
            <w:vAlign w:val="center"/>
          </w:tcPr>
          <w:p w:rsidR="00B84DD7" w:rsidRPr="00A54E3B" w:rsidRDefault="00B84DD7" w:rsidP="00B84DD7">
            <w:pPr>
              <w:jc w:val="center"/>
              <w:rPr>
                <w:rFonts w:ascii="ＭＳ 明朝" w:hAnsi="ＭＳ 明朝"/>
                <w:sz w:val="16"/>
                <w:szCs w:val="16"/>
              </w:rPr>
            </w:pPr>
            <w:r w:rsidRPr="00A54E3B">
              <w:rPr>
                <w:rFonts w:ascii="ＭＳ 明朝" w:hAnsi="ＭＳ 明朝" w:hint="eastAsia"/>
                <w:sz w:val="16"/>
                <w:szCs w:val="16"/>
              </w:rPr>
              <w:t>適・否</w:t>
            </w:r>
          </w:p>
        </w:tc>
      </w:tr>
      <w:tr w:rsidR="00B51C56" w:rsidRPr="00A54E3B" w:rsidTr="005244A5">
        <w:trPr>
          <w:trHeight w:val="2608"/>
        </w:trPr>
        <w:tc>
          <w:tcPr>
            <w:tcW w:w="504" w:type="pct"/>
          </w:tcPr>
          <w:p w:rsidR="00B84DD7" w:rsidRPr="00095E46" w:rsidRDefault="00B84DD7" w:rsidP="003C43E1">
            <w:pPr>
              <w:spacing w:beforeLines="20" w:before="58" w:line="220" w:lineRule="exact"/>
              <w:rPr>
                <w:rFonts w:ascii="ＭＳ 明朝" w:hAnsi="ＭＳ 明朝"/>
                <w:sz w:val="16"/>
                <w:szCs w:val="16"/>
                <w:u w:val="single"/>
              </w:rPr>
            </w:pPr>
            <w:r w:rsidRPr="00095E46">
              <w:rPr>
                <w:rFonts w:ascii="ＭＳ 明朝" w:hAnsi="ＭＳ 明朝" w:hint="eastAsia"/>
                <w:sz w:val="16"/>
                <w:szCs w:val="16"/>
                <w:u w:val="single"/>
              </w:rPr>
              <w:t>建築物</w:t>
            </w:r>
            <w:r w:rsidR="00114DF5" w:rsidRPr="00095E46">
              <w:rPr>
                <w:rFonts w:ascii="ＭＳ 明朝" w:hAnsi="ＭＳ 明朝" w:hint="eastAsia"/>
                <w:sz w:val="16"/>
                <w:szCs w:val="16"/>
                <w:u w:val="single"/>
              </w:rPr>
              <w:t>等</w:t>
            </w:r>
            <w:r w:rsidRPr="00095E46">
              <w:rPr>
                <w:rFonts w:ascii="ＭＳ 明朝" w:hAnsi="ＭＳ 明朝" w:hint="eastAsia"/>
                <w:sz w:val="16"/>
                <w:szCs w:val="16"/>
                <w:u w:val="single"/>
              </w:rPr>
              <w:t>の高さの最高限度</w:t>
            </w:r>
          </w:p>
        </w:tc>
        <w:tc>
          <w:tcPr>
            <w:tcW w:w="2421" w:type="pct"/>
            <w:tcBorders>
              <w:right w:val="single" w:sz="12" w:space="0" w:color="auto"/>
            </w:tcBorders>
          </w:tcPr>
          <w:p w:rsidR="00B84DD7" w:rsidRPr="00A54E3B" w:rsidRDefault="00B84DD7" w:rsidP="002848DC">
            <w:pPr>
              <w:widowControl/>
              <w:spacing w:beforeLines="20" w:before="58"/>
              <w:jc w:val="left"/>
              <w:rPr>
                <w:rFonts w:ascii="ＭＳ 明朝" w:hAnsi="ＭＳ 明朝"/>
                <w:sz w:val="16"/>
                <w:szCs w:val="16"/>
              </w:rPr>
            </w:pPr>
            <w:r w:rsidRPr="00A54E3B">
              <w:rPr>
                <w:rFonts w:ascii="ＭＳ 明朝" w:hAnsi="ＭＳ 明朝" w:hint="eastAsia"/>
                <w:sz w:val="16"/>
                <w:szCs w:val="16"/>
              </w:rPr>
              <w:t xml:space="preserve">□建築物の高さ　</w:t>
            </w:r>
            <w:r w:rsidRPr="00A54E3B">
              <w:rPr>
                <w:rFonts w:asciiTheme="minorHAnsi" w:hAnsiTheme="minorHAnsi"/>
                <w:sz w:val="16"/>
                <w:szCs w:val="16"/>
              </w:rPr>
              <w:t>12</w:t>
            </w:r>
            <w:r w:rsidRPr="00A54E3B">
              <w:rPr>
                <w:rFonts w:asciiTheme="minorHAnsi" w:hAnsiTheme="minorHAnsi"/>
                <w:sz w:val="16"/>
                <w:szCs w:val="16"/>
              </w:rPr>
              <w:t>ｍ以下</w:t>
            </w:r>
          </w:p>
          <w:p w:rsidR="00B84DD7" w:rsidRPr="00A54E3B" w:rsidRDefault="00B84DD7" w:rsidP="00B84DD7">
            <w:pPr>
              <w:widowControl/>
              <w:ind w:left="160" w:hangingChars="100" w:hanging="160"/>
              <w:jc w:val="left"/>
              <w:rPr>
                <w:rFonts w:ascii="ＭＳ 明朝" w:hAnsi="ＭＳ 明朝"/>
                <w:sz w:val="16"/>
                <w:szCs w:val="16"/>
              </w:rPr>
            </w:pPr>
            <w:r w:rsidRPr="00A54E3B">
              <w:rPr>
                <w:rFonts w:ascii="ＭＳ 明朝" w:hAnsi="ＭＳ 明朝" w:hint="eastAsia"/>
                <w:sz w:val="16"/>
                <w:szCs w:val="16"/>
              </w:rPr>
              <w:t>（□地区防災道路</w:t>
            </w:r>
            <w:r w:rsidRPr="00A54E3B">
              <w:rPr>
                <w:rFonts w:asciiTheme="minorHAnsi" w:hAnsiTheme="minorHAnsi"/>
                <w:sz w:val="16"/>
                <w:szCs w:val="16"/>
              </w:rPr>
              <w:t>1</w:t>
            </w:r>
            <w:r w:rsidRPr="00A54E3B">
              <w:rPr>
                <w:rFonts w:asciiTheme="minorHAnsi" w:hAnsiTheme="minorHAnsi"/>
                <w:sz w:val="16"/>
                <w:szCs w:val="16"/>
              </w:rPr>
              <w:t>号～</w:t>
            </w:r>
            <w:r w:rsidRPr="00A54E3B">
              <w:rPr>
                <w:rFonts w:asciiTheme="minorHAnsi" w:hAnsiTheme="minorHAnsi"/>
                <w:sz w:val="16"/>
                <w:szCs w:val="16"/>
              </w:rPr>
              <w:t>3</w:t>
            </w:r>
            <w:r w:rsidRPr="00A54E3B">
              <w:rPr>
                <w:rFonts w:asciiTheme="minorHAnsi" w:hAnsiTheme="minorHAnsi"/>
                <w:sz w:val="16"/>
                <w:szCs w:val="16"/>
              </w:rPr>
              <w:t>号に</w:t>
            </w:r>
            <w:r w:rsidRPr="00A54E3B">
              <w:rPr>
                <w:rFonts w:asciiTheme="minorHAnsi" w:hAnsiTheme="minorHAnsi"/>
                <w:sz w:val="16"/>
                <w:szCs w:val="16"/>
              </w:rPr>
              <w:t>2</w:t>
            </w:r>
            <w:r w:rsidRPr="00A54E3B">
              <w:rPr>
                <w:rFonts w:asciiTheme="minorHAnsi" w:hAnsiTheme="minorHAnsi"/>
                <w:sz w:val="16"/>
                <w:szCs w:val="16"/>
              </w:rPr>
              <w:t>ｍ以</w:t>
            </w:r>
            <w:r w:rsidRPr="00A54E3B">
              <w:rPr>
                <w:rFonts w:ascii="ＭＳ 明朝" w:hAnsi="ＭＳ 明朝" w:hint="eastAsia"/>
                <w:sz w:val="16"/>
                <w:szCs w:val="16"/>
              </w:rPr>
              <w:t>上接する場合：</w:t>
            </w:r>
            <w:r w:rsidRPr="00A54E3B">
              <w:rPr>
                <w:rFonts w:asciiTheme="minorHAnsi" w:hAnsiTheme="minorHAnsi"/>
                <w:sz w:val="16"/>
                <w:szCs w:val="16"/>
              </w:rPr>
              <w:t>18</w:t>
            </w:r>
            <w:r w:rsidRPr="00A54E3B">
              <w:rPr>
                <w:rFonts w:asciiTheme="minorHAnsi" w:hAnsiTheme="minorHAnsi"/>
                <w:sz w:val="16"/>
                <w:szCs w:val="16"/>
              </w:rPr>
              <w:t>ｍ</w:t>
            </w:r>
            <w:r w:rsidRPr="00A54E3B">
              <w:rPr>
                <w:rFonts w:ascii="ＭＳ 明朝" w:hAnsi="ＭＳ 明朝" w:hint="eastAsia"/>
                <w:sz w:val="16"/>
                <w:szCs w:val="16"/>
              </w:rPr>
              <w:t>以下）</w:t>
            </w:r>
          </w:p>
          <w:p w:rsidR="00B84DD7" w:rsidRPr="00A54E3B" w:rsidRDefault="00B84DD7" w:rsidP="00B84DD7">
            <w:pPr>
              <w:widowControl/>
              <w:jc w:val="left"/>
              <w:rPr>
                <w:rFonts w:ascii="ＭＳ 明朝" w:hAnsi="ＭＳ 明朝"/>
                <w:sz w:val="16"/>
                <w:szCs w:val="16"/>
              </w:rPr>
            </w:pPr>
            <w:r w:rsidRPr="00A54E3B">
              <w:rPr>
                <w:rFonts w:ascii="ＭＳ 明朝" w:hAnsi="ＭＳ 明朝" w:hint="eastAsia"/>
                <w:sz w:val="16"/>
                <w:szCs w:val="16"/>
              </w:rPr>
              <w:t>□建築物の軒の高さ</w:t>
            </w:r>
            <w:r w:rsidRPr="00A54E3B">
              <w:rPr>
                <w:rFonts w:asciiTheme="minorHAnsi" w:hAnsiTheme="minorHAnsi" w:hint="eastAsia"/>
                <w:sz w:val="16"/>
                <w:szCs w:val="16"/>
              </w:rPr>
              <w:t xml:space="preserve">　</w:t>
            </w:r>
            <w:r w:rsidRPr="00A54E3B">
              <w:rPr>
                <w:rFonts w:asciiTheme="minorHAnsi" w:hAnsiTheme="minorHAnsi"/>
                <w:sz w:val="16"/>
                <w:szCs w:val="16"/>
              </w:rPr>
              <w:t>10</w:t>
            </w:r>
            <w:r w:rsidRPr="00A54E3B">
              <w:rPr>
                <w:rFonts w:asciiTheme="minorHAnsi" w:hAnsiTheme="minorHAnsi"/>
                <w:sz w:val="16"/>
                <w:szCs w:val="16"/>
              </w:rPr>
              <w:t>ｍ以</w:t>
            </w:r>
            <w:r w:rsidRPr="00A54E3B">
              <w:rPr>
                <w:rFonts w:ascii="ＭＳ 明朝" w:hAnsi="ＭＳ 明朝" w:hint="eastAsia"/>
                <w:sz w:val="16"/>
                <w:szCs w:val="16"/>
              </w:rPr>
              <w:t>下</w:t>
            </w:r>
          </w:p>
          <w:p w:rsidR="00B84DD7" w:rsidRPr="00A54E3B" w:rsidRDefault="00B84DD7" w:rsidP="00B84DD7">
            <w:pPr>
              <w:widowControl/>
              <w:ind w:left="160" w:hangingChars="100" w:hanging="160"/>
              <w:jc w:val="left"/>
              <w:rPr>
                <w:rFonts w:ascii="ＭＳ 明朝" w:hAnsi="ＭＳ 明朝"/>
                <w:sz w:val="16"/>
                <w:szCs w:val="16"/>
              </w:rPr>
            </w:pPr>
            <w:r w:rsidRPr="00A54E3B">
              <w:rPr>
                <w:rFonts w:ascii="ＭＳ 明朝" w:hAnsi="ＭＳ 明朝" w:hint="eastAsia"/>
                <w:sz w:val="16"/>
                <w:szCs w:val="16"/>
              </w:rPr>
              <w:t>（□地区防災道</w:t>
            </w:r>
            <w:r w:rsidRPr="00A54E3B">
              <w:rPr>
                <w:rFonts w:asciiTheme="minorHAnsi" w:hAnsiTheme="minorHAnsi"/>
                <w:sz w:val="16"/>
                <w:szCs w:val="16"/>
              </w:rPr>
              <w:t>路</w:t>
            </w:r>
            <w:r w:rsidRPr="00A54E3B">
              <w:rPr>
                <w:rFonts w:asciiTheme="minorHAnsi" w:hAnsiTheme="minorHAnsi"/>
                <w:sz w:val="16"/>
                <w:szCs w:val="16"/>
              </w:rPr>
              <w:t>1</w:t>
            </w:r>
            <w:r w:rsidRPr="00A54E3B">
              <w:rPr>
                <w:rFonts w:asciiTheme="minorHAnsi" w:hAnsiTheme="minorHAnsi"/>
                <w:sz w:val="16"/>
                <w:szCs w:val="16"/>
              </w:rPr>
              <w:t>号～</w:t>
            </w:r>
            <w:r w:rsidRPr="00A54E3B">
              <w:rPr>
                <w:rFonts w:asciiTheme="minorHAnsi" w:hAnsiTheme="minorHAnsi"/>
                <w:sz w:val="16"/>
                <w:szCs w:val="16"/>
              </w:rPr>
              <w:t>3</w:t>
            </w:r>
            <w:r w:rsidRPr="00A54E3B">
              <w:rPr>
                <w:rFonts w:asciiTheme="minorHAnsi" w:hAnsiTheme="minorHAnsi"/>
                <w:sz w:val="16"/>
                <w:szCs w:val="16"/>
              </w:rPr>
              <w:t>号に</w:t>
            </w:r>
            <w:r w:rsidRPr="00A54E3B">
              <w:rPr>
                <w:rFonts w:asciiTheme="minorHAnsi" w:hAnsiTheme="minorHAnsi"/>
                <w:sz w:val="16"/>
                <w:szCs w:val="16"/>
              </w:rPr>
              <w:t>2</w:t>
            </w:r>
            <w:r w:rsidRPr="00A54E3B">
              <w:rPr>
                <w:rFonts w:asciiTheme="minorHAnsi" w:hAnsiTheme="minorHAnsi"/>
                <w:sz w:val="16"/>
                <w:szCs w:val="16"/>
              </w:rPr>
              <w:t>ｍ以</w:t>
            </w:r>
            <w:r w:rsidRPr="00A54E3B">
              <w:rPr>
                <w:rFonts w:ascii="ＭＳ 明朝" w:hAnsi="ＭＳ 明朝" w:hint="eastAsia"/>
                <w:sz w:val="16"/>
                <w:szCs w:val="16"/>
              </w:rPr>
              <w:t>上接する場合：</w:t>
            </w:r>
            <w:r w:rsidRPr="00A54E3B">
              <w:rPr>
                <w:rFonts w:asciiTheme="minorHAnsi" w:hAnsiTheme="minorHAnsi"/>
                <w:sz w:val="16"/>
                <w:szCs w:val="16"/>
              </w:rPr>
              <w:t>15</w:t>
            </w:r>
            <w:r w:rsidRPr="00A54E3B">
              <w:rPr>
                <w:rFonts w:asciiTheme="minorHAnsi" w:hAnsiTheme="minorHAnsi"/>
                <w:sz w:val="16"/>
                <w:szCs w:val="16"/>
              </w:rPr>
              <w:t>ｍ以下</w:t>
            </w:r>
            <w:r w:rsidRPr="00A54E3B">
              <w:rPr>
                <w:rFonts w:ascii="ＭＳ 明朝" w:hAnsi="ＭＳ 明朝" w:hint="eastAsia"/>
                <w:sz w:val="16"/>
                <w:szCs w:val="16"/>
              </w:rPr>
              <w:t>）</w:t>
            </w:r>
          </w:p>
          <w:p w:rsidR="00B84DD7" w:rsidRPr="00A54E3B" w:rsidRDefault="00B84DD7" w:rsidP="00B84DD7">
            <w:pPr>
              <w:widowControl/>
              <w:spacing w:before="40" w:line="200" w:lineRule="exact"/>
              <w:rPr>
                <w:rFonts w:ascii="ＭＳ 明朝" w:hAnsi="ＭＳ 明朝"/>
                <w:sz w:val="14"/>
                <w:szCs w:val="14"/>
              </w:rPr>
            </w:pPr>
            <w:r w:rsidRPr="00A54E3B">
              <w:rPr>
                <w:rFonts w:asciiTheme="minorHAnsi" w:eastAsiaTheme="minorEastAsia" w:hAnsiTheme="minorEastAsia" w:cs="ＭＳ Ｐゴシック" w:hint="eastAsia"/>
                <w:bCs/>
                <w:kern w:val="0"/>
                <w:sz w:val="14"/>
                <w:szCs w:val="14"/>
              </w:rPr>
              <w:t>ただし、消防署その他これに類する建築物又は</w:t>
            </w:r>
            <w:r w:rsidRPr="00A54E3B">
              <w:rPr>
                <w:rFonts w:asciiTheme="minorHAnsi" w:eastAsiaTheme="minorEastAsia" w:hAnsiTheme="minorHAnsi" w:cs="ＭＳ Ｐゴシック"/>
                <w:bCs/>
                <w:kern w:val="0"/>
                <w:sz w:val="14"/>
                <w:szCs w:val="14"/>
              </w:rPr>
              <w:t>法第</w:t>
            </w:r>
            <w:r w:rsidRPr="00A54E3B">
              <w:rPr>
                <w:rFonts w:asciiTheme="minorHAnsi" w:eastAsiaTheme="minorEastAsia" w:hAnsiTheme="minorHAnsi" w:cs="ＭＳ Ｐゴシック"/>
                <w:bCs/>
                <w:kern w:val="0"/>
                <w:sz w:val="14"/>
                <w:szCs w:val="14"/>
              </w:rPr>
              <w:t>59</w:t>
            </w:r>
            <w:r w:rsidRPr="00A54E3B">
              <w:rPr>
                <w:rFonts w:asciiTheme="minorHAnsi" w:eastAsiaTheme="minorEastAsia" w:hAnsiTheme="minorHAnsi" w:cs="ＭＳ Ｐゴシック"/>
                <w:bCs/>
                <w:kern w:val="0"/>
                <w:sz w:val="14"/>
                <w:szCs w:val="14"/>
              </w:rPr>
              <w:t>条の</w:t>
            </w:r>
            <w:r w:rsidRPr="00A54E3B">
              <w:rPr>
                <w:rFonts w:asciiTheme="minorHAnsi" w:eastAsiaTheme="minorEastAsia" w:hAnsiTheme="minorHAnsi" w:cs="ＭＳ Ｐゴシック"/>
                <w:bCs/>
                <w:kern w:val="0"/>
                <w:sz w:val="14"/>
                <w:szCs w:val="14"/>
              </w:rPr>
              <w:t>2</w:t>
            </w:r>
            <w:r w:rsidRPr="00A54E3B">
              <w:rPr>
                <w:rFonts w:asciiTheme="minorHAnsi" w:eastAsiaTheme="minorEastAsia" w:hAnsiTheme="minorHAnsi" w:cs="ＭＳ Ｐゴシック"/>
                <w:bCs/>
                <w:kern w:val="0"/>
                <w:sz w:val="14"/>
                <w:szCs w:val="14"/>
              </w:rPr>
              <w:t>第</w:t>
            </w:r>
            <w:r w:rsidRPr="00A54E3B">
              <w:rPr>
                <w:rFonts w:asciiTheme="minorHAnsi" w:eastAsiaTheme="minorEastAsia" w:hAnsiTheme="minorHAnsi" w:cs="ＭＳ Ｐゴシック"/>
                <w:bCs/>
                <w:kern w:val="0"/>
                <w:sz w:val="14"/>
                <w:szCs w:val="14"/>
              </w:rPr>
              <w:t>1</w:t>
            </w:r>
            <w:r w:rsidRPr="00A54E3B">
              <w:rPr>
                <w:rFonts w:asciiTheme="minorHAnsi" w:eastAsiaTheme="minorEastAsia" w:hAnsiTheme="minorHAnsi" w:cs="ＭＳ Ｐゴシック"/>
                <w:bCs/>
                <w:kern w:val="0"/>
                <w:sz w:val="14"/>
                <w:szCs w:val="14"/>
              </w:rPr>
              <w:t>項の規</w:t>
            </w:r>
            <w:r w:rsidRPr="00A54E3B">
              <w:rPr>
                <w:rFonts w:asciiTheme="minorHAnsi" w:eastAsiaTheme="minorEastAsia" w:hAnsiTheme="minorEastAsia" w:cs="ＭＳ Ｐゴシック"/>
                <w:bCs/>
                <w:kern w:val="0"/>
                <w:sz w:val="14"/>
                <w:szCs w:val="14"/>
              </w:rPr>
              <w:t>定に基づく特定行政庁の許可を受けた建築物については、適用しない。</w:t>
            </w:r>
          </w:p>
        </w:tc>
        <w:tc>
          <w:tcPr>
            <w:tcW w:w="1613" w:type="pct"/>
            <w:tcBorders>
              <w:left w:val="single" w:sz="12" w:space="0" w:color="auto"/>
              <w:right w:val="single" w:sz="12" w:space="0" w:color="auto"/>
            </w:tcBorders>
          </w:tcPr>
          <w:p w:rsidR="00B84DD7" w:rsidRPr="00A54E3B" w:rsidRDefault="00B84DD7" w:rsidP="00B84DD7">
            <w:pPr>
              <w:rPr>
                <w:rFonts w:ascii="ＭＳ ゴシック" w:eastAsia="ＭＳ ゴシック" w:hAnsi="ＭＳ ゴシック"/>
                <w:sz w:val="16"/>
                <w:szCs w:val="16"/>
              </w:rPr>
            </w:pPr>
            <w:r w:rsidRPr="00A54E3B">
              <w:rPr>
                <w:rFonts w:ascii="ＭＳ ゴシック" w:eastAsia="ＭＳ ゴシック" w:hAnsi="ＭＳ ゴシック" w:hint="eastAsia"/>
                <w:sz w:val="16"/>
                <w:szCs w:val="16"/>
              </w:rPr>
              <w:t>最高高さ　　　　　ｍ</w:t>
            </w:r>
          </w:p>
          <w:p w:rsidR="00B84DD7" w:rsidRPr="00A54E3B" w:rsidRDefault="00B84DD7" w:rsidP="00B84DD7">
            <w:pPr>
              <w:ind w:firstLineChars="200" w:firstLine="320"/>
              <w:rPr>
                <w:rFonts w:ascii="ＭＳ ゴシック" w:eastAsia="ＭＳ ゴシック" w:hAnsi="ＭＳ ゴシック"/>
                <w:sz w:val="16"/>
                <w:szCs w:val="16"/>
              </w:rPr>
            </w:pPr>
            <w:r w:rsidRPr="00A54E3B">
              <w:rPr>
                <w:rFonts w:ascii="ＭＳ ゴシック" w:eastAsia="ＭＳ ゴシック" w:hAnsi="ＭＳ ゴシック" w:hint="eastAsia"/>
                <w:sz w:val="16"/>
                <w:szCs w:val="16"/>
              </w:rPr>
              <w:t>軒高</w:t>
            </w:r>
            <w:r w:rsidRPr="00A54E3B">
              <w:rPr>
                <w:rFonts w:ascii="ＭＳ ゴシック" w:eastAsia="ＭＳ ゴシック" w:hAnsi="ＭＳ ゴシック" w:hint="eastAsia"/>
                <w:sz w:val="16"/>
                <w:szCs w:val="16"/>
                <w:u w:val="single"/>
              </w:rPr>
              <w:t xml:space="preserve">　　　　　</w:t>
            </w:r>
            <w:r w:rsidRPr="00A54E3B">
              <w:rPr>
                <w:rFonts w:ascii="ＭＳ ゴシック" w:eastAsia="ＭＳ ゴシック" w:hAnsi="ＭＳ ゴシック" w:hint="eastAsia"/>
                <w:sz w:val="16"/>
                <w:szCs w:val="16"/>
              </w:rPr>
              <w:t>ｍ</w:t>
            </w:r>
          </w:p>
          <w:p w:rsidR="00B84DD7" w:rsidRPr="00A54E3B" w:rsidRDefault="00B84DD7" w:rsidP="00B84DD7">
            <w:pPr>
              <w:ind w:firstLineChars="100" w:firstLine="160"/>
              <w:rPr>
                <w:rFonts w:ascii="ＭＳ ゴシック" w:eastAsia="ＭＳ ゴシック" w:hAnsi="ＭＳ ゴシック"/>
                <w:sz w:val="16"/>
                <w:szCs w:val="16"/>
              </w:rPr>
            </w:pPr>
          </w:p>
          <w:p w:rsidR="00B84DD7" w:rsidRPr="00A54E3B" w:rsidRDefault="00731134" w:rsidP="00B84DD7">
            <w:pPr>
              <w:ind w:leftChars="76" w:left="320" w:hangingChars="100" w:hanging="160"/>
              <w:rPr>
                <w:rFonts w:ascii="ＭＳ ゴシック" w:eastAsia="ＭＳ ゴシック" w:hAnsi="ＭＳ ゴシック"/>
                <w:sz w:val="16"/>
                <w:szCs w:val="16"/>
              </w:rPr>
            </w:pPr>
            <w:r w:rsidRPr="00A54E3B">
              <w:rPr>
                <w:rFonts w:ascii="ＭＳ ゴシック" w:eastAsia="ＭＳ ゴシック" w:hAnsi="ＭＳ ゴシック" w:hint="eastAsia"/>
                <w:sz w:val="16"/>
                <w:szCs w:val="16"/>
              </w:rPr>
              <w:t>□</w:t>
            </w:r>
            <w:r w:rsidR="00B84DD7" w:rsidRPr="00A54E3B">
              <w:rPr>
                <w:rFonts w:ascii="ＭＳ ゴシック" w:eastAsia="ＭＳ ゴシック" w:hAnsi="ＭＳ ゴシック" w:hint="eastAsia"/>
                <w:sz w:val="16"/>
                <w:szCs w:val="16"/>
              </w:rPr>
              <w:t>地区防災道路1号～3号に2ｍ以上接する</w:t>
            </w:r>
          </w:p>
          <w:p w:rsidR="00B84DD7" w:rsidRPr="00A54E3B" w:rsidRDefault="00B84DD7" w:rsidP="00B84DD7">
            <w:pPr>
              <w:spacing w:before="120" w:line="260" w:lineRule="exact"/>
              <w:rPr>
                <w:rFonts w:asciiTheme="minorEastAsia" w:eastAsiaTheme="minorEastAsia" w:hAnsiTheme="minorEastAsia"/>
                <w:sz w:val="16"/>
                <w:szCs w:val="16"/>
              </w:rPr>
            </w:pPr>
            <w:r w:rsidRPr="00A54E3B">
              <w:rPr>
                <w:rFonts w:asciiTheme="minorEastAsia" w:eastAsiaTheme="minorEastAsia" w:hAnsiTheme="minorEastAsia"/>
                <w:sz w:val="16"/>
                <w:szCs w:val="16"/>
              </w:rPr>
              <w:t>＜適用除外＞</w:t>
            </w:r>
          </w:p>
          <w:p w:rsidR="00B84DD7" w:rsidRPr="00A54E3B" w:rsidRDefault="00731134" w:rsidP="00B84DD7">
            <w:pPr>
              <w:spacing w:line="200" w:lineRule="exact"/>
              <w:ind w:firstLineChars="100" w:firstLine="160"/>
              <w:rPr>
                <w:rFonts w:asciiTheme="minorHAnsi" w:eastAsiaTheme="minorEastAsia" w:hAnsiTheme="minorEastAsia" w:cs="ＭＳ Ｐゴシック"/>
                <w:bCs/>
                <w:kern w:val="0"/>
                <w:sz w:val="14"/>
                <w:szCs w:val="14"/>
              </w:rPr>
            </w:pPr>
            <w:r w:rsidRPr="00A54E3B">
              <w:rPr>
                <w:rFonts w:asciiTheme="minorEastAsia" w:eastAsiaTheme="minorEastAsia" w:hAnsiTheme="minorEastAsia"/>
                <w:sz w:val="16"/>
                <w:szCs w:val="14"/>
              </w:rPr>
              <w:t>□</w:t>
            </w:r>
            <w:r w:rsidR="00B84DD7" w:rsidRPr="00A54E3B">
              <w:rPr>
                <w:rFonts w:asciiTheme="minorHAnsi" w:eastAsiaTheme="minorEastAsia" w:hAnsiTheme="minorEastAsia" w:cs="ＭＳ Ｐゴシック" w:hint="eastAsia"/>
                <w:bCs/>
                <w:kern w:val="0"/>
                <w:sz w:val="14"/>
                <w:szCs w:val="14"/>
              </w:rPr>
              <w:t>消防署その他これに類する建築物</w:t>
            </w:r>
          </w:p>
          <w:p w:rsidR="00B84DD7" w:rsidRPr="00A54E3B" w:rsidRDefault="00731134" w:rsidP="00B84DD7">
            <w:pPr>
              <w:spacing w:line="200" w:lineRule="exact"/>
              <w:ind w:leftChars="76" w:left="333" w:hangingChars="108" w:hanging="173"/>
              <w:rPr>
                <w:rFonts w:ascii="ＭＳ ゴシック" w:eastAsia="ＭＳ ゴシック" w:hAnsi="ＭＳ ゴシック"/>
                <w:sz w:val="16"/>
                <w:szCs w:val="16"/>
              </w:rPr>
            </w:pPr>
            <w:r w:rsidRPr="00A54E3B">
              <w:rPr>
                <w:rFonts w:asciiTheme="minorEastAsia" w:eastAsiaTheme="minorEastAsia" w:hAnsiTheme="minorEastAsia"/>
                <w:sz w:val="16"/>
                <w:szCs w:val="14"/>
              </w:rPr>
              <w:t>□</w:t>
            </w:r>
            <w:r w:rsidR="00B84DD7" w:rsidRPr="00A54E3B">
              <w:rPr>
                <w:rFonts w:asciiTheme="minorHAnsi" w:eastAsiaTheme="minorEastAsia" w:hAnsiTheme="minorEastAsia"/>
                <w:snapToGrid w:val="0"/>
                <w:kern w:val="0"/>
                <w:sz w:val="14"/>
                <w:szCs w:val="14"/>
              </w:rPr>
              <w:t>法</w:t>
            </w:r>
            <w:r w:rsidR="00B84DD7" w:rsidRPr="00A54E3B">
              <w:rPr>
                <w:rFonts w:asciiTheme="minorHAnsi" w:eastAsiaTheme="minorEastAsia" w:hAnsiTheme="minorEastAsia" w:cs="ＭＳ Ｐゴシック"/>
                <w:bCs/>
                <w:kern w:val="0"/>
                <w:sz w:val="14"/>
                <w:szCs w:val="14"/>
              </w:rPr>
              <w:t>第</w:t>
            </w:r>
            <w:r w:rsidR="00B84DD7" w:rsidRPr="00A54E3B">
              <w:rPr>
                <w:rFonts w:asciiTheme="minorHAnsi" w:eastAsiaTheme="minorEastAsia" w:hAnsiTheme="minorHAnsi" w:cs="ＭＳ Ｐゴシック"/>
                <w:bCs/>
                <w:kern w:val="0"/>
                <w:sz w:val="14"/>
                <w:szCs w:val="14"/>
              </w:rPr>
              <w:t>5</w:t>
            </w:r>
            <w:r w:rsidR="00B84DD7" w:rsidRPr="00A54E3B">
              <w:rPr>
                <w:rFonts w:asciiTheme="minorHAnsi" w:eastAsiaTheme="minorEastAsia" w:hAnsiTheme="minorHAnsi" w:cs="ＭＳ Ｐゴシック" w:hint="eastAsia"/>
                <w:bCs/>
                <w:kern w:val="0"/>
                <w:sz w:val="14"/>
                <w:szCs w:val="14"/>
              </w:rPr>
              <w:t>9</w:t>
            </w:r>
            <w:r w:rsidR="00B84DD7" w:rsidRPr="00A54E3B">
              <w:rPr>
                <w:rFonts w:asciiTheme="minorHAnsi" w:eastAsiaTheme="minorEastAsia" w:hAnsiTheme="minorEastAsia"/>
                <w:snapToGrid w:val="0"/>
                <w:kern w:val="0"/>
                <w:sz w:val="14"/>
                <w:szCs w:val="14"/>
              </w:rPr>
              <w:t>条</w:t>
            </w:r>
            <w:r w:rsidR="00B84DD7" w:rsidRPr="00A54E3B">
              <w:rPr>
                <w:rFonts w:asciiTheme="minorHAnsi" w:eastAsiaTheme="minorEastAsia" w:hAnsiTheme="minorEastAsia" w:hint="eastAsia"/>
                <w:snapToGrid w:val="0"/>
                <w:kern w:val="0"/>
                <w:sz w:val="14"/>
                <w:szCs w:val="14"/>
              </w:rPr>
              <w:t>の</w:t>
            </w:r>
            <w:r w:rsidR="00B84DD7" w:rsidRPr="00A54E3B">
              <w:rPr>
                <w:rFonts w:asciiTheme="minorHAnsi" w:eastAsiaTheme="minorEastAsia" w:hAnsiTheme="minorEastAsia" w:hint="eastAsia"/>
                <w:snapToGrid w:val="0"/>
                <w:kern w:val="0"/>
                <w:sz w:val="14"/>
                <w:szCs w:val="14"/>
              </w:rPr>
              <w:t>2</w:t>
            </w:r>
            <w:r w:rsidR="00B84DD7" w:rsidRPr="00A54E3B">
              <w:rPr>
                <w:rFonts w:asciiTheme="minorHAnsi" w:eastAsiaTheme="minorEastAsia" w:hAnsiTheme="minorEastAsia"/>
                <w:snapToGrid w:val="0"/>
                <w:kern w:val="0"/>
                <w:sz w:val="14"/>
                <w:szCs w:val="14"/>
              </w:rPr>
              <w:t>第</w:t>
            </w:r>
            <w:r w:rsidR="00B84DD7" w:rsidRPr="00A54E3B">
              <w:rPr>
                <w:rFonts w:asciiTheme="minorHAnsi" w:eastAsiaTheme="minorEastAsia" w:hAnsiTheme="minorHAnsi"/>
                <w:snapToGrid w:val="0"/>
                <w:kern w:val="0"/>
                <w:sz w:val="14"/>
                <w:szCs w:val="14"/>
              </w:rPr>
              <w:t>1</w:t>
            </w:r>
            <w:r w:rsidR="00B84DD7" w:rsidRPr="00A54E3B">
              <w:rPr>
                <w:rFonts w:asciiTheme="minorHAnsi" w:eastAsiaTheme="minorEastAsia" w:hAnsiTheme="minorEastAsia"/>
                <w:snapToGrid w:val="0"/>
                <w:kern w:val="0"/>
                <w:sz w:val="14"/>
                <w:szCs w:val="14"/>
              </w:rPr>
              <w:t>項の規定に基づく特定行政庁の許可を受けた建築物</w:t>
            </w:r>
          </w:p>
        </w:tc>
        <w:tc>
          <w:tcPr>
            <w:tcW w:w="462" w:type="pct"/>
            <w:tcBorders>
              <w:left w:val="single" w:sz="12" w:space="0" w:color="auto"/>
            </w:tcBorders>
            <w:vAlign w:val="center"/>
          </w:tcPr>
          <w:p w:rsidR="00B84DD7" w:rsidRPr="00A54E3B" w:rsidRDefault="00B84DD7" w:rsidP="00B84DD7">
            <w:pPr>
              <w:jc w:val="center"/>
              <w:rPr>
                <w:rFonts w:ascii="ＭＳ 明朝" w:hAnsi="ＭＳ 明朝"/>
                <w:sz w:val="16"/>
                <w:szCs w:val="16"/>
              </w:rPr>
            </w:pPr>
            <w:r w:rsidRPr="00A54E3B">
              <w:rPr>
                <w:rFonts w:ascii="ＭＳ 明朝" w:hAnsi="ＭＳ 明朝" w:hint="eastAsia"/>
                <w:sz w:val="16"/>
                <w:szCs w:val="16"/>
              </w:rPr>
              <w:t>適・否</w:t>
            </w:r>
          </w:p>
        </w:tc>
      </w:tr>
      <w:tr w:rsidR="00B51C56" w:rsidRPr="00A54E3B" w:rsidTr="005244A5">
        <w:trPr>
          <w:trHeight w:val="2721"/>
        </w:trPr>
        <w:tc>
          <w:tcPr>
            <w:tcW w:w="504" w:type="pct"/>
          </w:tcPr>
          <w:p w:rsidR="00B84DD7" w:rsidRPr="00A54E3B" w:rsidRDefault="00B84DD7" w:rsidP="003C43E1">
            <w:pPr>
              <w:spacing w:beforeLines="20" w:before="58" w:line="220" w:lineRule="exact"/>
              <w:rPr>
                <w:rFonts w:ascii="ＭＳ 明朝" w:hAnsi="ＭＳ 明朝"/>
                <w:sz w:val="16"/>
                <w:szCs w:val="16"/>
              </w:rPr>
            </w:pPr>
            <w:r w:rsidRPr="00A54E3B">
              <w:rPr>
                <w:rFonts w:ascii="ＭＳ 明朝" w:hAnsi="ＭＳ 明朝" w:hint="eastAsia"/>
                <w:sz w:val="16"/>
                <w:szCs w:val="16"/>
                <w:u w:val="single"/>
              </w:rPr>
              <w:lastRenderedPageBreak/>
              <w:t>建築物の敷地面積の最低限度</w:t>
            </w:r>
          </w:p>
        </w:tc>
        <w:tc>
          <w:tcPr>
            <w:tcW w:w="2421" w:type="pct"/>
            <w:tcBorders>
              <w:right w:val="single" w:sz="12" w:space="0" w:color="auto"/>
            </w:tcBorders>
          </w:tcPr>
          <w:p w:rsidR="00B84DD7" w:rsidRPr="00095E46" w:rsidRDefault="00B84DD7" w:rsidP="002848DC">
            <w:pPr>
              <w:widowControl/>
              <w:spacing w:beforeLines="20" w:before="58"/>
              <w:rPr>
                <w:rFonts w:ascii="ＭＳ 明朝" w:hAnsi="ＭＳ 明朝"/>
                <w:sz w:val="16"/>
                <w:szCs w:val="16"/>
              </w:rPr>
            </w:pPr>
            <w:r w:rsidRPr="00095E46">
              <w:rPr>
                <w:rFonts w:asciiTheme="minorHAnsi" w:hAnsiTheme="minorHAnsi"/>
                <w:sz w:val="16"/>
                <w:szCs w:val="16"/>
              </w:rPr>
              <w:t>70</w:t>
            </w:r>
            <w:r w:rsidRPr="00095E46">
              <w:rPr>
                <w:rFonts w:asciiTheme="minorHAnsi" w:hAnsiTheme="minorHAnsi"/>
                <w:sz w:val="16"/>
                <w:szCs w:val="16"/>
              </w:rPr>
              <w:t>㎡以</w:t>
            </w:r>
            <w:r w:rsidRPr="00095E46">
              <w:rPr>
                <w:rFonts w:ascii="ＭＳ 明朝" w:hAnsi="ＭＳ 明朝" w:hint="eastAsia"/>
                <w:sz w:val="16"/>
                <w:szCs w:val="16"/>
              </w:rPr>
              <w:t>上</w:t>
            </w:r>
          </w:p>
          <w:p w:rsidR="00114DF5" w:rsidRPr="00095E46" w:rsidRDefault="00114DF5" w:rsidP="00114DF5">
            <w:pPr>
              <w:spacing w:line="200" w:lineRule="exact"/>
              <w:rPr>
                <w:rFonts w:asciiTheme="minorHAnsi" w:eastAsiaTheme="minorEastAsia" w:hAnsiTheme="minorHAnsi"/>
                <w:snapToGrid w:val="0"/>
                <w:kern w:val="0"/>
                <w:sz w:val="14"/>
                <w:szCs w:val="14"/>
              </w:rPr>
            </w:pPr>
            <w:r w:rsidRPr="00095E46">
              <w:rPr>
                <w:rFonts w:asciiTheme="minorHAnsi" w:eastAsiaTheme="minorEastAsia" w:hAnsiTheme="minorEastAsia" w:hint="eastAsia"/>
                <w:snapToGrid w:val="0"/>
                <w:kern w:val="0"/>
                <w:sz w:val="14"/>
                <w:szCs w:val="14"/>
              </w:rPr>
              <w:t>ただし、</w:t>
            </w:r>
            <w:r w:rsidRPr="00095E46">
              <w:rPr>
                <w:rFonts w:asciiTheme="minorHAnsi" w:eastAsiaTheme="minorEastAsia" w:hAnsiTheme="minorEastAsia"/>
                <w:snapToGrid w:val="0"/>
                <w:kern w:val="0"/>
                <w:sz w:val="14"/>
                <w:szCs w:val="14"/>
              </w:rPr>
              <w:t>次のいずれかに該当する土地について、当該土地の全部を建築物の一の敷地として使用する場合</w:t>
            </w:r>
            <w:r w:rsidRPr="00095E46">
              <w:rPr>
                <w:rFonts w:asciiTheme="minorHAnsi" w:eastAsiaTheme="minorEastAsia" w:hAnsiTheme="minorEastAsia" w:hint="eastAsia"/>
                <w:snapToGrid w:val="0"/>
                <w:kern w:val="0"/>
                <w:sz w:val="14"/>
                <w:szCs w:val="14"/>
              </w:rPr>
              <w:t>、本制限を適用しない。</w:t>
            </w:r>
          </w:p>
          <w:p w:rsidR="00114DF5" w:rsidRPr="00095E46" w:rsidRDefault="00114DF5" w:rsidP="00114DF5">
            <w:pPr>
              <w:autoSpaceDE w:val="0"/>
              <w:autoSpaceDN w:val="0"/>
              <w:adjustRightInd w:val="0"/>
              <w:snapToGrid w:val="0"/>
              <w:spacing w:line="200" w:lineRule="exact"/>
              <w:ind w:leftChars="44" w:left="232" w:hangingChars="100" w:hanging="140"/>
              <w:rPr>
                <w:rFonts w:asciiTheme="minorHAnsi" w:eastAsiaTheme="minorEastAsia" w:hAnsiTheme="minorHAnsi"/>
                <w:snapToGrid w:val="0"/>
                <w:kern w:val="0"/>
                <w:sz w:val="14"/>
                <w:szCs w:val="14"/>
              </w:rPr>
            </w:pPr>
            <w:r w:rsidRPr="00095E46">
              <w:rPr>
                <w:rFonts w:asciiTheme="minorHAnsi" w:eastAsiaTheme="minorEastAsia" w:hAnsiTheme="minorEastAsia"/>
                <w:snapToGrid w:val="0"/>
                <w:kern w:val="0"/>
                <w:sz w:val="14"/>
                <w:szCs w:val="14"/>
              </w:rPr>
              <w:t>①決定日において、現に建築物の敷地として使用されている土地で本制限に適合しないもの又は現に存する所有権その他の権利に基づいて建築物の敷地として使用するならば</w:t>
            </w:r>
            <w:r w:rsidRPr="00095E46">
              <w:rPr>
                <w:rFonts w:asciiTheme="minorHAnsi" w:eastAsiaTheme="minorEastAsia" w:hAnsiTheme="minorEastAsia" w:hint="eastAsia"/>
                <w:snapToGrid w:val="0"/>
                <w:kern w:val="0"/>
                <w:sz w:val="14"/>
                <w:szCs w:val="14"/>
              </w:rPr>
              <w:t>本制限</w:t>
            </w:r>
            <w:r w:rsidRPr="00095E46">
              <w:rPr>
                <w:rFonts w:asciiTheme="minorHAnsi" w:eastAsiaTheme="minorEastAsia" w:hAnsiTheme="minorEastAsia"/>
                <w:snapToGrid w:val="0"/>
                <w:kern w:val="0"/>
                <w:sz w:val="14"/>
                <w:szCs w:val="14"/>
              </w:rPr>
              <w:t>に適合しないこととなる土地（既存不適格土地）</w:t>
            </w:r>
          </w:p>
          <w:p w:rsidR="00B84DD7" w:rsidRPr="00095E46" w:rsidRDefault="00114DF5" w:rsidP="00114DF5">
            <w:pPr>
              <w:autoSpaceDE w:val="0"/>
              <w:autoSpaceDN w:val="0"/>
              <w:adjustRightInd w:val="0"/>
              <w:snapToGrid w:val="0"/>
              <w:spacing w:line="200" w:lineRule="exact"/>
              <w:ind w:leftChars="44" w:left="232" w:hangingChars="100" w:hanging="140"/>
              <w:rPr>
                <w:rFonts w:asciiTheme="minorHAnsi" w:eastAsiaTheme="minorEastAsia" w:hAnsiTheme="minorEastAsia"/>
                <w:snapToGrid w:val="0"/>
                <w:kern w:val="0"/>
                <w:sz w:val="14"/>
                <w:szCs w:val="14"/>
              </w:rPr>
            </w:pPr>
            <w:r w:rsidRPr="00095E46">
              <w:rPr>
                <w:rFonts w:asciiTheme="minorHAnsi" w:eastAsiaTheme="minorEastAsia" w:hAnsiTheme="minorEastAsia"/>
                <w:snapToGrid w:val="0"/>
                <w:kern w:val="0"/>
                <w:sz w:val="14"/>
                <w:szCs w:val="14"/>
              </w:rPr>
              <w:t>②既存不適格土地の全部及びこれに隣接する土地の全部又は一部</w:t>
            </w:r>
          </w:p>
          <w:p w:rsidR="00B84DD7" w:rsidRPr="00095E46" w:rsidRDefault="00B84DD7" w:rsidP="00B84DD7">
            <w:pPr>
              <w:autoSpaceDE w:val="0"/>
              <w:autoSpaceDN w:val="0"/>
              <w:adjustRightInd w:val="0"/>
              <w:snapToGrid w:val="0"/>
              <w:spacing w:line="200" w:lineRule="exact"/>
              <w:ind w:leftChars="44" w:left="232" w:hangingChars="100" w:hanging="140"/>
              <w:rPr>
                <w:rFonts w:asciiTheme="minorHAnsi" w:eastAsiaTheme="minorEastAsia" w:hAnsiTheme="minorHAnsi"/>
                <w:snapToGrid w:val="0"/>
                <w:kern w:val="0"/>
                <w:sz w:val="14"/>
                <w:szCs w:val="14"/>
              </w:rPr>
            </w:pPr>
          </w:p>
          <w:p w:rsidR="00B84DD7" w:rsidRPr="00095E46" w:rsidRDefault="00B84DD7" w:rsidP="00B84DD7">
            <w:pPr>
              <w:rPr>
                <w:rFonts w:ascii="ＭＳ 明朝" w:hAnsi="ＭＳ 明朝"/>
                <w:sz w:val="16"/>
                <w:szCs w:val="16"/>
              </w:rPr>
            </w:pPr>
          </w:p>
        </w:tc>
        <w:tc>
          <w:tcPr>
            <w:tcW w:w="1613" w:type="pct"/>
            <w:tcBorders>
              <w:left w:val="single" w:sz="12" w:space="0" w:color="auto"/>
              <w:bottom w:val="single" w:sz="12" w:space="0" w:color="auto"/>
              <w:right w:val="single" w:sz="12" w:space="0" w:color="auto"/>
            </w:tcBorders>
          </w:tcPr>
          <w:p w:rsidR="00B84DD7" w:rsidRPr="00095E46" w:rsidRDefault="00B84DD7" w:rsidP="00B84DD7">
            <w:pPr>
              <w:rPr>
                <w:rFonts w:ascii="ＭＳ ゴシック" w:eastAsia="ＭＳ ゴシック" w:hAnsi="ＭＳ ゴシック"/>
                <w:sz w:val="16"/>
                <w:szCs w:val="16"/>
              </w:rPr>
            </w:pPr>
            <w:r w:rsidRPr="00095E46">
              <w:rPr>
                <w:rFonts w:ascii="ＭＳ ゴシック" w:eastAsia="ＭＳ ゴシック" w:hAnsi="ＭＳ ゴシック" w:hint="eastAsia"/>
                <w:sz w:val="16"/>
                <w:szCs w:val="16"/>
              </w:rPr>
              <w:t>敷地面積</w:t>
            </w:r>
            <w:r w:rsidRPr="00095E46">
              <w:rPr>
                <w:rFonts w:ascii="ＭＳ ゴシック" w:eastAsia="ＭＳ ゴシック" w:hAnsi="ＭＳ ゴシック" w:hint="eastAsia"/>
                <w:sz w:val="16"/>
                <w:szCs w:val="16"/>
                <w:u w:val="single"/>
              </w:rPr>
              <w:t xml:space="preserve">　　　　　 　　</w:t>
            </w:r>
            <w:r w:rsidRPr="00095E46">
              <w:rPr>
                <w:rFonts w:ascii="ＭＳ ゴシック" w:eastAsia="ＭＳ ゴシック" w:hAnsi="ＭＳ ゴシック" w:hint="eastAsia"/>
                <w:sz w:val="16"/>
                <w:szCs w:val="16"/>
              </w:rPr>
              <w:t>㎡</w:t>
            </w:r>
          </w:p>
          <w:p w:rsidR="00B84DD7" w:rsidRPr="00095E46" w:rsidRDefault="00B84DD7" w:rsidP="00B84DD7">
            <w:pPr>
              <w:spacing w:beforeLines="20" w:before="58"/>
              <w:rPr>
                <w:rFonts w:asciiTheme="minorEastAsia" w:eastAsiaTheme="minorEastAsia" w:hAnsiTheme="minorEastAsia"/>
                <w:snapToGrid w:val="0"/>
                <w:kern w:val="0"/>
                <w:sz w:val="16"/>
                <w:szCs w:val="16"/>
              </w:rPr>
            </w:pPr>
            <w:r w:rsidRPr="00095E46">
              <w:rPr>
                <w:rFonts w:asciiTheme="minorEastAsia" w:eastAsiaTheme="minorEastAsia" w:hAnsiTheme="minorEastAsia"/>
                <w:snapToGrid w:val="0"/>
                <w:kern w:val="0"/>
                <w:sz w:val="16"/>
                <w:szCs w:val="16"/>
              </w:rPr>
              <w:t>＜</w:t>
            </w:r>
            <w:r w:rsidRPr="00095E46">
              <w:rPr>
                <w:rFonts w:asciiTheme="minorEastAsia" w:eastAsiaTheme="minorEastAsia" w:hAnsiTheme="minorEastAsia"/>
                <w:sz w:val="16"/>
                <w:szCs w:val="16"/>
              </w:rPr>
              <w:t>適用除外</w:t>
            </w:r>
            <w:r w:rsidRPr="00095E46">
              <w:rPr>
                <w:rFonts w:asciiTheme="minorEastAsia" w:eastAsiaTheme="minorEastAsia" w:hAnsiTheme="minorEastAsia"/>
                <w:snapToGrid w:val="0"/>
                <w:kern w:val="0"/>
                <w:sz w:val="16"/>
                <w:szCs w:val="16"/>
              </w:rPr>
              <w:t>＞</w:t>
            </w:r>
          </w:p>
          <w:p w:rsidR="00A71EF5" w:rsidRPr="00095E46" w:rsidRDefault="00A71EF5" w:rsidP="00A71EF5">
            <w:pPr>
              <w:spacing w:line="200" w:lineRule="exact"/>
              <w:ind w:left="140" w:hangingChars="100" w:hanging="140"/>
              <w:rPr>
                <w:rFonts w:asciiTheme="minorHAnsi" w:eastAsiaTheme="minorEastAsia" w:hAnsiTheme="minorHAnsi"/>
                <w:snapToGrid w:val="0"/>
                <w:kern w:val="0"/>
                <w:sz w:val="14"/>
                <w:szCs w:val="14"/>
              </w:rPr>
            </w:pPr>
            <w:r w:rsidRPr="00095E46">
              <w:rPr>
                <w:rFonts w:asciiTheme="minorEastAsia" w:eastAsiaTheme="minorEastAsia" w:hAnsiTheme="minorEastAsia"/>
                <w:snapToGrid w:val="0"/>
                <w:kern w:val="0"/>
                <w:sz w:val="14"/>
                <w:szCs w:val="14"/>
              </w:rPr>
              <w:t>□</w:t>
            </w:r>
            <w:r w:rsidRPr="00095E46">
              <w:rPr>
                <w:rFonts w:asciiTheme="minorHAnsi" w:eastAsiaTheme="minorEastAsia" w:hAnsiTheme="minorEastAsia"/>
                <w:snapToGrid w:val="0"/>
                <w:kern w:val="0"/>
                <w:sz w:val="14"/>
                <w:szCs w:val="14"/>
              </w:rPr>
              <w:t>次のいずれかに該当する土地について、当該土地の全部を建築物の一の敷地として使用する場合</w:t>
            </w:r>
          </w:p>
          <w:p w:rsidR="00A71EF5" w:rsidRPr="00095E46" w:rsidRDefault="00A71EF5" w:rsidP="00A71EF5">
            <w:pPr>
              <w:adjustRightInd w:val="0"/>
              <w:snapToGrid w:val="0"/>
              <w:spacing w:line="200" w:lineRule="exact"/>
              <w:ind w:leftChars="99" w:left="348" w:hangingChars="100" w:hanging="140"/>
              <w:rPr>
                <w:rFonts w:asciiTheme="minorHAnsi" w:eastAsiaTheme="minorEastAsia" w:hAnsiTheme="minorHAnsi"/>
                <w:snapToGrid w:val="0"/>
                <w:kern w:val="0"/>
                <w:sz w:val="14"/>
                <w:szCs w:val="14"/>
              </w:rPr>
            </w:pPr>
            <w:r w:rsidRPr="00095E46">
              <w:rPr>
                <w:rFonts w:asciiTheme="minorEastAsia" w:eastAsiaTheme="minorEastAsia" w:hAnsiTheme="minorEastAsia"/>
                <w:snapToGrid w:val="0"/>
                <w:kern w:val="0"/>
                <w:sz w:val="14"/>
                <w:szCs w:val="14"/>
              </w:rPr>
              <w:t>□</w:t>
            </w:r>
            <w:r w:rsidRPr="00095E46">
              <w:rPr>
                <w:rFonts w:asciiTheme="minorHAnsi" w:eastAsiaTheme="minorEastAsia" w:hAnsiTheme="minorEastAsia"/>
                <w:snapToGrid w:val="0"/>
                <w:kern w:val="0"/>
                <w:sz w:val="14"/>
                <w:szCs w:val="14"/>
              </w:rPr>
              <w:t>決定日において、現に建築物の敷地として使用されている</w:t>
            </w:r>
            <w:r w:rsidRPr="00095E46">
              <w:rPr>
                <w:rFonts w:asciiTheme="minorHAnsi" w:eastAsiaTheme="minorEastAsia" w:hAnsiTheme="minorEastAsia" w:hint="eastAsia"/>
                <w:snapToGrid w:val="0"/>
                <w:kern w:val="0"/>
                <w:sz w:val="14"/>
                <w:szCs w:val="14"/>
              </w:rPr>
              <w:t>不適合</w:t>
            </w:r>
            <w:r w:rsidRPr="00095E46">
              <w:rPr>
                <w:rFonts w:asciiTheme="minorHAnsi" w:eastAsiaTheme="minorEastAsia" w:hAnsiTheme="minorEastAsia"/>
                <w:snapToGrid w:val="0"/>
                <w:kern w:val="0"/>
                <w:sz w:val="14"/>
                <w:szCs w:val="14"/>
              </w:rPr>
              <w:t>土地</w:t>
            </w:r>
            <w:r w:rsidRPr="00095E46">
              <w:rPr>
                <w:rFonts w:asciiTheme="minorHAnsi" w:eastAsiaTheme="minorEastAsia" w:hAnsiTheme="minorEastAsia" w:hint="eastAsia"/>
                <w:snapToGrid w:val="0"/>
                <w:kern w:val="0"/>
                <w:sz w:val="14"/>
                <w:szCs w:val="14"/>
              </w:rPr>
              <w:t>等（既存不適格土地）</w:t>
            </w:r>
          </w:p>
          <w:p w:rsidR="00B84DD7" w:rsidRPr="00095E46" w:rsidRDefault="00A71EF5" w:rsidP="00A71EF5">
            <w:pPr>
              <w:adjustRightInd w:val="0"/>
              <w:snapToGrid w:val="0"/>
              <w:spacing w:line="200" w:lineRule="exact"/>
              <w:ind w:leftChars="80" w:left="308" w:hangingChars="100" w:hanging="140"/>
              <w:rPr>
                <w:rFonts w:ascii="ＭＳ ゴシック" w:eastAsia="ＭＳ ゴシック" w:hAnsi="ＭＳ ゴシック"/>
                <w:sz w:val="16"/>
                <w:szCs w:val="16"/>
              </w:rPr>
            </w:pPr>
            <w:r w:rsidRPr="00095E46">
              <w:rPr>
                <w:rFonts w:asciiTheme="minorEastAsia" w:eastAsiaTheme="minorEastAsia" w:hAnsiTheme="minorEastAsia"/>
                <w:snapToGrid w:val="0"/>
                <w:kern w:val="0"/>
                <w:sz w:val="14"/>
                <w:szCs w:val="14"/>
              </w:rPr>
              <w:t>□</w:t>
            </w:r>
            <w:r w:rsidRPr="00095E46">
              <w:rPr>
                <w:rFonts w:asciiTheme="minorHAnsi" w:eastAsiaTheme="minorEastAsia" w:hAnsiTheme="minorEastAsia"/>
                <w:snapToGrid w:val="0"/>
                <w:kern w:val="0"/>
                <w:sz w:val="14"/>
                <w:szCs w:val="14"/>
              </w:rPr>
              <w:t>既存不適格土地の全部及びこれに隣接する土地の全部又は一部</w:t>
            </w:r>
          </w:p>
        </w:tc>
        <w:tc>
          <w:tcPr>
            <w:tcW w:w="462" w:type="pct"/>
            <w:tcBorders>
              <w:left w:val="single" w:sz="12" w:space="0" w:color="auto"/>
            </w:tcBorders>
            <w:vAlign w:val="center"/>
          </w:tcPr>
          <w:p w:rsidR="00B84DD7" w:rsidRPr="00A54E3B" w:rsidRDefault="00B84DD7" w:rsidP="00B84DD7">
            <w:pPr>
              <w:jc w:val="center"/>
              <w:rPr>
                <w:rFonts w:ascii="ＭＳ 明朝" w:hAnsi="ＭＳ 明朝"/>
                <w:sz w:val="16"/>
                <w:szCs w:val="16"/>
              </w:rPr>
            </w:pPr>
            <w:r w:rsidRPr="00A54E3B">
              <w:rPr>
                <w:rFonts w:ascii="ＭＳ 明朝" w:hAnsi="ＭＳ 明朝" w:hint="eastAsia"/>
                <w:sz w:val="16"/>
                <w:szCs w:val="16"/>
              </w:rPr>
              <w:t>適・否</w:t>
            </w:r>
          </w:p>
        </w:tc>
      </w:tr>
      <w:tr w:rsidR="00B51C56" w:rsidRPr="00A54E3B" w:rsidTr="005244A5">
        <w:trPr>
          <w:trHeight w:val="3091"/>
        </w:trPr>
        <w:tc>
          <w:tcPr>
            <w:tcW w:w="504" w:type="pct"/>
          </w:tcPr>
          <w:p w:rsidR="00B84DD7" w:rsidRPr="00A54E3B" w:rsidRDefault="00B84DD7" w:rsidP="003C43E1">
            <w:pPr>
              <w:spacing w:beforeLines="20" w:before="58" w:line="220" w:lineRule="exact"/>
              <w:rPr>
                <w:rFonts w:ascii="ＭＳ 明朝" w:hAnsi="ＭＳ 明朝"/>
                <w:sz w:val="16"/>
                <w:szCs w:val="16"/>
                <w:u w:val="single"/>
              </w:rPr>
            </w:pPr>
            <w:r w:rsidRPr="00A54E3B">
              <w:rPr>
                <w:rFonts w:ascii="ＭＳ 明朝" w:hAnsi="ＭＳ 明朝" w:hint="eastAsia"/>
                <w:sz w:val="16"/>
                <w:szCs w:val="16"/>
                <w:u w:val="single"/>
              </w:rPr>
              <w:t>壁面の位置の制限</w:t>
            </w:r>
          </w:p>
        </w:tc>
        <w:tc>
          <w:tcPr>
            <w:tcW w:w="2421" w:type="pct"/>
            <w:tcBorders>
              <w:right w:val="single" w:sz="12" w:space="0" w:color="auto"/>
            </w:tcBorders>
          </w:tcPr>
          <w:p w:rsidR="00B84DD7" w:rsidRPr="00A54E3B" w:rsidRDefault="00B84DD7" w:rsidP="00B84DD7">
            <w:pPr>
              <w:pStyle w:val="2"/>
              <w:spacing w:beforeLines="20" w:before="58" w:line="240" w:lineRule="exact"/>
              <w:ind w:left="140" w:hangingChars="100" w:hanging="140"/>
              <w:rPr>
                <w:rFonts w:ascii="ＭＳ 明朝" w:hAnsi="ＭＳ 明朝"/>
                <w:color w:val="auto"/>
                <w:sz w:val="14"/>
                <w:szCs w:val="14"/>
                <w:shd w:val="clear" w:color="auto" w:fill="auto"/>
              </w:rPr>
            </w:pPr>
            <w:r w:rsidRPr="00A54E3B">
              <w:rPr>
                <w:rFonts w:asciiTheme="minorHAnsi" w:eastAsiaTheme="minorEastAsia" w:hAnsiTheme="minorEastAsia" w:hint="eastAsia"/>
                <w:snapToGrid w:val="0"/>
                <w:color w:val="auto"/>
                <w:sz w:val="14"/>
                <w:szCs w:val="14"/>
                <w:shd w:val="clear" w:color="auto" w:fill="auto"/>
              </w:rPr>
              <w:t>定義：「外壁等」</w:t>
            </w:r>
            <w:r w:rsidRPr="00A54E3B">
              <w:rPr>
                <w:rFonts w:asciiTheme="minorHAnsi" w:eastAsiaTheme="minorEastAsia" w:hAnsiTheme="minorEastAsia" w:hint="eastAsia"/>
                <w:snapToGrid w:val="0"/>
                <w:color w:val="auto"/>
                <w:sz w:val="14"/>
                <w:szCs w:val="14"/>
                <w:shd w:val="clear" w:color="auto" w:fill="auto"/>
              </w:rPr>
              <w:t>=</w:t>
            </w:r>
            <w:r w:rsidRPr="00A54E3B">
              <w:rPr>
                <w:rFonts w:asciiTheme="minorHAnsi" w:eastAsiaTheme="minorEastAsia" w:hAnsiTheme="minorEastAsia"/>
                <w:snapToGrid w:val="0"/>
                <w:color w:val="auto"/>
                <w:sz w:val="14"/>
                <w:szCs w:val="14"/>
                <w:shd w:val="clear" w:color="auto" w:fill="auto"/>
              </w:rPr>
              <w:t>建築物の外壁若しくはこれに代わる柱、バルコニー等又は建築物に附属する門若しくは塀で地盤面上</w:t>
            </w:r>
            <w:r w:rsidRPr="00A54E3B">
              <w:rPr>
                <w:rFonts w:asciiTheme="minorHAnsi" w:eastAsiaTheme="minorEastAsia" w:hAnsiTheme="minorHAnsi"/>
                <w:snapToGrid w:val="0"/>
                <w:color w:val="auto"/>
                <w:sz w:val="14"/>
                <w:szCs w:val="14"/>
                <w:shd w:val="clear" w:color="auto" w:fill="auto"/>
              </w:rPr>
              <w:t>2</w:t>
            </w:r>
            <w:r w:rsidRPr="00A54E3B">
              <w:rPr>
                <w:rFonts w:asciiTheme="minorHAnsi" w:eastAsiaTheme="minorEastAsia" w:hAnsiTheme="minorEastAsia"/>
                <w:snapToGrid w:val="0"/>
                <w:color w:val="auto"/>
                <w:sz w:val="14"/>
                <w:szCs w:val="14"/>
                <w:shd w:val="clear" w:color="auto" w:fill="auto"/>
              </w:rPr>
              <w:t>ｍを超えるもの</w:t>
            </w:r>
          </w:p>
          <w:p w:rsidR="00B84DD7" w:rsidRPr="00A54E3B" w:rsidRDefault="00B84DD7" w:rsidP="00B84DD7">
            <w:pPr>
              <w:spacing w:beforeLines="20" w:before="58" w:line="240" w:lineRule="exact"/>
              <w:ind w:left="160" w:hangingChars="100" w:hanging="160"/>
              <w:rPr>
                <w:rFonts w:asciiTheme="minorHAnsi" w:eastAsiaTheme="minorEastAsia" w:hAnsiTheme="minorEastAsia"/>
                <w:snapToGrid w:val="0"/>
                <w:kern w:val="0"/>
                <w:sz w:val="16"/>
                <w:szCs w:val="16"/>
              </w:rPr>
            </w:pPr>
            <w:r w:rsidRPr="00A54E3B">
              <w:rPr>
                <w:rFonts w:asciiTheme="minorHAnsi" w:eastAsiaTheme="minorEastAsia" w:hAnsiTheme="minorEastAsia" w:hint="eastAsia"/>
                <w:snapToGrid w:val="0"/>
                <w:kern w:val="0"/>
                <w:sz w:val="16"/>
                <w:szCs w:val="16"/>
              </w:rPr>
              <w:t>1</w:t>
            </w:r>
            <w:r w:rsidRPr="00A54E3B">
              <w:rPr>
                <w:rFonts w:asciiTheme="minorHAnsi" w:eastAsiaTheme="minorEastAsia" w:hAnsiTheme="minorEastAsia" w:hint="eastAsia"/>
                <w:snapToGrid w:val="0"/>
                <w:kern w:val="0"/>
                <w:sz w:val="16"/>
                <w:szCs w:val="16"/>
              </w:rPr>
              <w:t>）</w:t>
            </w:r>
            <w:r w:rsidRPr="00A54E3B">
              <w:rPr>
                <w:rFonts w:asciiTheme="minorHAnsi" w:eastAsiaTheme="minorEastAsia" w:hAnsiTheme="minorEastAsia"/>
                <w:snapToGrid w:val="0"/>
                <w:kern w:val="0"/>
                <w:sz w:val="16"/>
                <w:szCs w:val="16"/>
              </w:rPr>
              <w:t>外壁等の面から道路境界線までの距離</w:t>
            </w:r>
            <w:r w:rsidRPr="00A54E3B">
              <w:rPr>
                <w:rFonts w:asciiTheme="minorHAnsi" w:eastAsiaTheme="minorEastAsia" w:hAnsiTheme="minorEastAsia" w:hint="eastAsia"/>
                <w:snapToGrid w:val="0"/>
                <w:kern w:val="0"/>
                <w:sz w:val="16"/>
                <w:szCs w:val="16"/>
              </w:rPr>
              <w:t>：</w:t>
            </w:r>
            <w:r w:rsidRPr="00A54E3B">
              <w:rPr>
                <w:rFonts w:asciiTheme="minorHAnsi" w:eastAsiaTheme="minorEastAsia" w:hAnsiTheme="minorHAnsi"/>
                <w:snapToGrid w:val="0"/>
                <w:kern w:val="0"/>
                <w:sz w:val="16"/>
                <w:szCs w:val="16"/>
              </w:rPr>
              <w:t>0.5</w:t>
            </w:r>
            <w:r w:rsidRPr="00A54E3B">
              <w:rPr>
                <w:rFonts w:asciiTheme="minorHAnsi" w:eastAsiaTheme="minorEastAsia" w:hAnsiTheme="minorEastAsia"/>
                <w:snapToGrid w:val="0"/>
                <w:kern w:val="0"/>
                <w:sz w:val="16"/>
                <w:szCs w:val="16"/>
              </w:rPr>
              <w:t>ｍ以上</w:t>
            </w:r>
          </w:p>
          <w:p w:rsidR="00B84DD7" w:rsidRPr="00A54E3B" w:rsidRDefault="00B84DD7" w:rsidP="00B84DD7">
            <w:pPr>
              <w:adjustRightInd w:val="0"/>
              <w:snapToGrid w:val="0"/>
              <w:spacing w:before="40" w:line="200" w:lineRule="exact"/>
              <w:ind w:leftChars="99" w:left="352" w:hangingChars="90" w:hanging="144"/>
              <w:rPr>
                <w:rFonts w:asciiTheme="minorHAnsi" w:eastAsiaTheme="minorEastAsia" w:hAnsiTheme="minorEastAsia"/>
                <w:snapToGrid w:val="0"/>
                <w:kern w:val="0"/>
                <w:sz w:val="16"/>
                <w:szCs w:val="16"/>
              </w:rPr>
            </w:pPr>
            <w:r w:rsidRPr="00A54E3B">
              <w:rPr>
                <w:rFonts w:asciiTheme="minorHAnsi" w:eastAsiaTheme="minorEastAsia" w:hAnsiTheme="minorEastAsia" w:hint="eastAsia"/>
                <w:snapToGrid w:val="0"/>
                <w:kern w:val="0"/>
                <w:sz w:val="16"/>
                <w:szCs w:val="16"/>
              </w:rPr>
              <w:t>□法第</w:t>
            </w:r>
            <w:r w:rsidRPr="00A54E3B">
              <w:rPr>
                <w:rFonts w:asciiTheme="minorHAnsi" w:eastAsiaTheme="minorEastAsia" w:hAnsiTheme="minorEastAsia" w:hint="eastAsia"/>
                <w:snapToGrid w:val="0"/>
                <w:kern w:val="0"/>
                <w:sz w:val="16"/>
                <w:szCs w:val="16"/>
              </w:rPr>
              <w:t>42</w:t>
            </w:r>
            <w:r w:rsidRPr="00A54E3B">
              <w:rPr>
                <w:rFonts w:asciiTheme="minorHAnsi" w:eastAsiaTheme="minorEastAsia" w:hAnsiTheme="minorEastAsia" w:hint="eastAsia"/>
                <w:snapToGrid w:val="0"/>
                <w:kern w:val="0"/>
                <w:sz w:val="16"/>
                <w:szCs w:val="16"/>
              </w:rPr>
              <w:t>条第</w:t>
            </w:r>
            <w:r w:rsidRPr="00A54E3B">
              <w:rPr>
                <w:rFonts w:asciiTheme="minorHAnsi" w:eastAsiaTheme="minorEastAsia" w:hAnsiTheme="minorEastAsia" w:hint="eastAsia"/>
                <w:snapToGrid w:val="0"/>
                <w:kern w:val="0"/>
                <w:sz w:val="16"/>
                <w:szCs w:val="16"/>
              </w:rPr>
              <w:t>3</w:t>
            </w:r>
            <w:r w:rsidRPr="00A54E3B">
              <w:rPr>
                <w:rFonts w:asciiTheme="minorHAnsi" w:eastAsiaTheme="minorEastAsia" w:hAnsiTheme="minorEastAsia" w:hint="eastAsia"/>
                <w:snapToGrid w:val="0"/>
                <w:kern w:val="0"/>
                <w:sz w:val="16"/>
                <w:szCs w:val="16"/>
              </w:rPr>
              <w:t>項による水平距離の指定を受けた道路の場合</w:t>
            </w:r>
            <w:r w:rsidRPr="00A54E3B">
              <w:rPr>
                <w:rFonts w:asciiTheme="minorHAnsi" w:eastAsiaTheme="minorEastAsia" w:hAnsiTheme="minorEastAsia"/>
                <w:snapToGrid w:val="0"/>
                <w:kern w:val="0"/>
                <w:sz w:val="16"/>
                <w:szCs w:val="16"/>
              </w:rPr>
              <w:br/>
            </w:r>
            <w:r w:rsidRPr="00A54E3B">
              <w:rPr>
                <w:rFonts w:asciiTheme="minorHAnsi" w:eastAsiaTheme="minorEastAsia" w:hAnsiTheme="minorEastAsia" w:hint="eastAsia"/>
                <w:snapToGrid w:val="0"/>
                <w:kern w:val="0"/>
                <w:sz w:val="16"/>
                <w:szCs w:val="16"/>
              </w:rPr>
              <w:t>道路境界線まで：</w:t>
            </w:r>
            <w:r w:rsidRPr="00A54E3B">
              <w:rPr>
                <w:rFonts w:asciiTheme="minorHAnsi" w:eastAsiaTheme="minorEastAsia" w:hAnsiTheme="minorEastAsia" w:hint="eastAsia"/>
                <w:snapToGrid w:val="0"/>
                <w:kern w:val="0"/>
                <w:sz w:val="16"/>
                <w:szCs w:val="16"/>
              </w:rPr>
              <w:t>0.3</w:t>
            </w:r>
            <w:r w:rsidRPr="00A54E3B">
              <w:rPr>
                <w:rFonts w:asciiTheme="minorHAnsi" w:eastAsiaTheme="minorEastAsia" w:hAnsiTheme="minorEastAsia"/>
                <w:snapToGrid w:val="0"/>
                <w:kern w:val="0"/>
                <w:sz w:val="16"/>
                <w:szCs w:val="16"/>
              </w:rPr>
              <w:t>m</w:t>
            </w:r>
            <w:r w:rsidRPr="00A54E3B">
              <w:rPr>
                <w:rFonts w:asciiTheme="minorHAnsi" w:eastAsiaTheme="minorEastAsia" w:hAnsiTheme="minorEastAsia" w:hint="eastAsia"/>
                <w:snapToGrid w:val="0"/>
                <w:kern w:val="0"/>
                <w:sz w:val="16"/>
                <w:szCs w:val="16"/>
              </w:rPr>
              <w:t>以上</w:t>
            </w:r>
          </w:p>
          <w:p w:rsidR="00B84DD7" w:rsidRPr="00A54E3B" w:rsidRDefault="00B84DD7" w:rsidP="00B84DD7">
            <w:pPr>
              <w:adjustRightInd w:val="0"/>
              <w:snapToGrid w:val="0"/>
              <w:spacing w:before="40" w:line="200" w:lineRule="exact"/>
              <w:ind w:leftChars="98" w:left="213" w:hangingChars="5" w:hanging="7"/>
              <w:rPr>
                <w:rFonts w:asciiTheme="minorHAnsi" w:eastAsiaTheme="minorEastAsia" w:hAnsiTheme="minorEastAsia"/>
                <w:snapToGrid w:val="0"/>
                <w:kern w:val="0"/>
                <w:sz w:val="14"/>
                <w:szCs w:val="14"/>
              </w:rPr>
            </w:pPr>
            <w:r w:rsidRPr="00A54E3B">
              <w:rPr>
                <w:rFonts w:hAnsi="ＭＳ 明朝" w:hint="eastAsia"/>
                <w:sz w:val="14"/>
                <w:szCs w:val="14"/>
              </w:rPr>
              <w:t>ただし、上記の規定は</w:t>
            </w:r>
            <w:r w:rsidRPr="00A54E3B">
              <w:rPr>
                <w:rFonts w:asciiTheme="minorHAnsi" w:eastAsiaTheme="minorEastAsia" w:hAnsiTheme="minorEastAsia"/>
                <w:snapToGrid w:val="0"/>
                <w:kern w:val="0"/>
                <w:sz w:val="14"/>
                <w:szCs w:val="14"/>
              </w:rPr>
              <w:t>建築物の外壁等の中心線の長さの合計が</w:t>
            </w:r>
            <w:r w:rsidRPr="00A54E3B">
              <w:rPr>
                <w:rFonts w:asciiTheme="minorHAnsi" w:eastAsiaTheme="minorEastAsia" w:hAnsiTheme="minorHAnsi"/>
                <w:snapToGrid w:val="0"/>
                <w:kern w:val="0"/>
                <w:sz w:val="14"/>
                <w:szCs w:val="14"/>
              </w:rPr>
              <w:t>3</w:t>
            </w:r>
            <w:r w:rsidRPr="00A54E3B">
              <w:rPr>
                <w:rFonts w:asciiTheme="minorHAnsi" w:eastAsiaTheme="minorEastAsia" w:hAnsiTheme="minorEastAsia"/>
                <w:snapToGrid w:val="0"/>
                <w:kern w:val="0"/>
                <w:sz w:val="14"/>
                <w:szCs w:val="14"/>
              </w:rPr>
              <w:t>ｍ以下で、かつ、地盤面上</w:t>
            </w:r>
            <w:r w:rsidRPr="00A54E3B">
              <w:rPr>
                <w:rFonts w:asciiTheme="minorHAnsi" w:eastAsiaTheme="minorEastAsia" w:hAnsiTheme="minorHAnsi"/>
                <w:snapToGrid w:val="0"/>
                <w:kern w:val="0"/>
                <w:sz w:val="14"/>
                <w:szCs w:val="14"/>
              </w:rPr>
              <w:t>2.5</w:t>
            </w:r>
            <w:r w:rsidRPr="00A54E3B">
              <w:rPr>
                <w:rFonts w:asciiTheme="minorHAnsi" w:eastAsiaTheme="minorEastAsia" w:hAnsiTheme="minorEastAsia"/>
                <w:snapToGrid w:val="0"/>
                <w:kern w:val="0"/>
                <w:sz w:val="14"/>
                <w:szCs w:val="14"/>
              </w:rPr>
              <w:t>ｍを超える部分については適用しない。</w:t>
            </w:r>
          </w:p>
          <w:p w:rsidR="00B84DD7" w:rsidRPr="00A54E3B" w:rsidRDefault="00B84DD7" w:rsidP="00B84DD7">
            <w:pPr>
              <w:spacing w:before="80" w:line="200" w:lineRule="exact"/>
              <w:ind w:left="246" w:hangingChars="154" w:hanging="246"/>
              <w:rPr>
                <w:rFonts w:asciiTheme="minorHAnsi" w:eastAsiaTheme="minorEastAsia" w:hAnsiTheme="minorEastAsia"/>
                <w:snapToGrid w:val="0"/>
                <w:kern w:val="0"/>
                <w:sz w:val="16"/>
                <w:szCs w:val="16"/>
              </w:rPr>
            </w:pPr>
            <w:r w:rsidRPr="00A54E3B">
              <w:rPr>
                <w:rFonts w:asciiTheme="minorHAnsi" w:hAnsiTheme="minorHAnsi"/>
                <w:sz w:val="16"/>
                <w:szCs w:val="16"/>
              </w:rPr>
              <w:t>2</w:t>
            </w:r>
            <w:r w:rsidRPr="00A54E3B">
              <w:rPr>
                <w:rFonts w:asciiTheme="minorHAnsi" w:hAnsiTheme="minorHAnsi"/>
                <w:sz w:val="16"/>
                <w:szCs w:val="16"/>
              </w:rPr>
              <w:t>）</w:t>
            </w:r>
            <w:r w:rsidRPr="00A54E3B">
              <w:rPr>
                <w:rFonts w:asciiTheme="minorHAnsi" w:eastAsiaTheme="minorEastAsia" w:hAnsiTheme="minorEastAsia"/>
                <w:snapToGrid w:val="0"/>
                <w:kern w:val="0"/>
                <w:sz w:val="16"/>
                <w:szCs w:val="16"/>
              </w:rPr>
              <w:t>道路の見通</w:t>
            </w:r>
            <w:r w:rsidRPr="00A54E3B">
              <w:rPr>
                <w:rFonts w:hAnsi="ＭＳ 明朝"/>
                <w:sz w:val="16"/>
                <w:szCs w:val="16"/>
              </w:rPr>
              <w:t>し</w:t>
            </w:r>
            <w:r w:rsidRPr="00A54E3B">
              <w:rPr>
                <w:rFonts w:asciiTheme="minorHAnsi" w:eastAsiaTheme="minorEastAsia" w:hAnsiTheme="minorEastAsia"/>
                <w:snapToGrid w:val="0"/>
                <w:kern w:val="0"/>
                <w:sz w:val="16"/>
                <w:szCs w:val="16"/>
              </w:rPr>
              <w:t>空間として、内角</w:t>
            </w:r>
            <w:r w:rsidRPr="00A54E3B">
              <w:rPr>
                <w:rFonts w:asciiTheme="minorHAnsi" w:eastAsiaTheme="minorEastAsia" w:hAnsiTheme="minorHAnsi"/>
                <w:snapToGrid w:val="0"/>
                <w:kern w:val="0"/>
                <w:sz w:val="16"/>
                <w:szCs w:val="16"/>
              </w:rPr>
              <w:t>120</w:t>
            </w:r>
            <w:r w:rsidRPr="00A54E3B">
              <w:rPr>
                <w:rFonts w:asciiTheme="minorHAnsi" w:eastAsiaTheme="minorEastAsia" w:hAnsiTheme="minorEastAsia"/>
                <w:snapToGrid w:val="0"/>
                <w:kern w:val="0"/>
                <w:sz w:val="16"/>
                <w:szCs w:val="16"/>
              </w:rPr>
              <w:t>度以下の</w:t>
            </w:r>
            <w:r w:rsidRPr="00A54E3B">
              <w:rPr>
                <w:rFonts w:asciiTheme="minorHAnsi" w:eastAsiaTheme="minorEastAsia" w:hAnsiTheme="minorHAnsi"/>
                <w:snapToGrid w:val="0"/>
                <w:kern w:val="0"/>
                <w:sz w:val="16"/>
                <w:szCs w:val="16"/>
              </w:rPr>
              <w:t>2</w:t>
            </w:r>
            <w:r w:rsidRPr="00A54E3B">
              <w:rPr>
                <w:rFonts w:asciiTheme="minorHAnsi" w:eastAsiaTheme="minorEastAsia" w:hAnsiTheme="minorEastAsia"/>
                <w:snapToGrid w:val="0"/>
                <w:kern w:val="0"/>
                <w:sz w:val="16"/>
                <w:szCs w:val="16"/>
              </w:rPr>
              <w:t>つの道路境界線等</w:t>
            </w:r>
            <w:r w:rsidRPr="00A54E3B">
              <w:rPr>
                <w:rFonts w:asciiTheme="minorHAnsi" w:eastAsiaTheme="minorEastAsia" w:hAnsiTheme="minorEastAsia" w:hint="eastAsia"/>
                <w:snapToGrid w:val="0"/>
                <w:kern w:val="0"/>
                <w:sz w:val="16"/>
                <w:szCs w:val="16"/>
              </w:rPr>
              <w:t>で</w:t>
            </w:r>
            <w:r w:rsidRPr="00A54E3B">
              <w:rPr>
                <w:rFonts w:asciiTheme="minorHAnsi" w:eastAsiaTheme="minorEastAsia" w:hAnsiTheme="minorEastAsia"/>
                <w:snapToGrid w:val="0"/>
                <w:kern w:val="0"/>
                <w:sz w:val="16"/>
                <w:szCs w:val="16"/>
              </w:rPr>
              <w:t>できた角敷地の建築物の外壁等は、</w:t>
            </w:r>
            <w:r w:rsidRPr="00A54E3B">
              <w:rPr>
                <w:rFonts w:asciiTheme="minorHAnsi" w:eastAsiaTheme="minorEastAsia" w:hAnsiTheme="minorEastAsia" w:hint="eastAsia"/>
                <w:snapToGrid w:val="0"/>
                <w:kern w:val="0"/>
                <w:sz w:val="16"/>
                <w:szCs w:val="16"/>
              </w:rPr>
              <w:t>その</w:t>
            </w:r>
            <w:r w:rsidRPr="00A54E3B">
              <w:rPr>
                <w:rFonts w:asciiTheme="minorHAnsi" w:eastAsiaTheme="minorEastAsia" w:hAnsiTheme="minorEastAsia"/>
                <w:snapToGrid w:val="0"/>
                <w:kern w:val="0"/>
                <w:sz w:val="16"/>
                <w:szCs w:val="16"/>
              </w:rPr>
              <w:t>角を頂点とする長さ</w:t>
            </w:r>
            <w:r w:rsidRPr="00A54E3B">
              <w:rPr>
                <w:rFonts w:asciiTheme="minorHAnsi" w:eastAsiaTheme="minorEastAsia" w:hAnsiTheme="minorHAnsi"/>
                <w:snapToGrid w:val="0"/>
                <w:kern w:val="0"/>
                <w:sz w:val="16"/>
                <w:szCs w:val="16"/>
              </w:rPr>
              <w:t>2</w:t>
            </w:r>
            <w:r w:rsidRPr="00A54E3B">
              <w:rPr>
                <w:rFonts w:asciiTheme="minorHAnsi" w:eastAsiaTheme="minorEastAsia" w:hAnsiTheme="minorEastAsia"/>
                <w:snapToGrid w:val="0"/>
                <w:kern w:val="0"/>
                <w:sz w:val="16"/>
                <w:szCs w:val="16"/>
              </w:rPr>
              <w:t>ｍの底辺を有する二等辺三角形の底辺となる線を越えて建築してはならない。</w:t>
            </w:r>
          </w:p>
          <w:p w:rsidR="00B84DD7" w:rsidRPr="00A54E3B" w:rsidRDefault="00B84DD7" w:rsidP="00B84DD7">
            <w:pPr>
              <w:adjustRightInd w:val="0"/>
              <w:snapToGrid w:val="0"/>
              <w:spacing w:before="40" w:line="200" w:lineRule="exact"/>
              <w:ind w:leftChars="98" w:left="213" w:hangingChars="5" w:hanging="7"/>
              <w:rPr>
                <w:rFonts w:asciiTheme="minorHAnsi" w:eastAsiaTheme="minorEastAsia" w:hAnsiTheme="minorEastAsia"/>
                <w:snapToGrid w:val="0"/>
                <w:kern w:val="0"/>
                <w:sz w:val="14"/>
                <w:szCs w:val="14"/>
              </w:rPr>
            </w:pPr>
            <w:r w:rsidRPr="00A54E3B">
              <w:rPr>
                <w:rFonts w:asciiTheme="minorHAnsi" w:eastAsiaTheme="minorEastAsia" w:hAnsiTheme="minorEastAsia" w:hint="eastAsia"/>
                <w:snapToGrid w:val="0"/>
                <w:kern w:val="0"/>
                <w:sz w:val="14"/>
                <w:szCs w:val="14"/>
              </w:rPr>
              <w:t>ただし、</w:t>
            </w:r>
            <w:r w:rsidRPr="00A54E3B">
              <w:rPr>
                <w:rFonts w:asciiTheme="minorHAnsi" w:eastAsiaTheme="minorEastAsia" w:hAnsiTheme="minorEastAsia"/>
                <w:snapToGrid w:val="0"/>
                <w:kern w:val="0"/>
                <w:sz w:val="14"/>
                <w:szCs w:val="14"/>
              </w:rPr>
              <w:t>建築物の</w:t>
            </w:r>
            <w:r w:rsidRPr="00A54E3B">
              <w:rPr>
                <w:rFonts w:hAnsi="ＭＳ 明朝"/>
                <w:sz w:val="14"/>
                <w:szCs w:val="14"/>
              </w:rPr>
              <w:t>外壁</w:t>
            </w:r>
            <w:r w:rsidRPr="00A54E3B">
              <w:rPr>
                <w:rFonts w:asciiTheme="minorHAnsi" w:eastAsiaTheme="minorEastAsia" w:hAnsiTheme="minorEastAsia"/>
                <w:snapToGrid w:val="0"/>
                <w:kern w:val="0"/>
                <w:sz w:val="14"/>
                <w:szCs w:val="14"/>
              </w:rPr>
              <w:t>等の中心線の長さの合計が</w:t>
            </w:r>
            <w:r w:rsidRPr="00A54E3B">
              <w:rPr>
                <w:rFonts w:asciiTheme="minorHAnsi" w:eastAsiaTheme="minorEastAsia" w:hAnsiTheme="minorEastAsia"/>
                <w:snapToGrid w:val="0"/>
                <w:kern w:val="0"/>
                <w:sz w:val="14"/>
                <w:szCs w:val="14"/>
              </w:rPr>
              <w:t>3</w:t>
            </w:r>
            <w:r w:rsidRPr="00A54E3B">
              <w:rPr>
                <w:rFonts w:asciiTheme="minorHAnsi" w:eastAsiaTheme="minorEastAsia" w:hAnsiTheme="minorEastAsia"/>
                <w:snapToGrid w:val="0"/>
                <w:kern w:val="0"/>
                <w:sz w:val="14"/>
                <w:szCs w:val="14"/>
              </w:rPr>
              <w:t>ｍ以下で、かつ、地盤面上</w:t>
            </w:r>
            <w:r w:rsidRPr="00A54E3B">
              <w:rPr>
                <w:rFonts w:asciiTheme="minorHAnsi" w:eastAsiaTheme="minorEastAsia" w:hAnsiTheme="minorEastAsia"/>
                <w:snapToGrid w:val="0"/>
                <w:kern w:val="0"/>
                <w:sz w:val="14"/>
                <w:szCs w:val="14"/>
              </w:rPr>
              <w:t>3.8</w:t>
            </w:r>
            <w:r w:rsidRPr="00A54E3B">
              <w:rPr>
                <w:rFonts w:asciiTheme="minorHAnsi" w:eastAsiaTheme="minorEastAsia" w:hAnsiTheme="minorEastAsia"/>
                <w:snapToGrid w:val="0"/>
                <w:kern w:val="0"/>
                <w:sz w:val="14"/>
                <w:szCs w:val="14"/>
              </w:rPr>
              <w:t>ｍを超える部分については適用しない。</w:t>
            </w:r>
          </w:p>
        </w:tc>
        <w:tc>
          <w:tcPr>
            <w:tcW w:w="1613" w:type="pct"/>
            <w:tcBorders>
              <w:left w:val="single" w:sz="12" w:space="0" w:color="auto"/>
              <w:right w:val="single" w:sz="12" w:space="0" w:color="auto"/>
            </w:tcBorders>
          </w:tcPr>
          <w:p w:rsidR="00B84DD7" w:rsidRPr="00A54E3B" w:rsidRDefault="00A300E1" w:rsidP="005244A5">
            <w:pPr>
              <w:pStyle w:val="2"/>
              <w:spacing w:beforeLines="20" w:before="58" w:line="200" w:lineRule="exact"/>
              <w:ind w:firstLineChars="0" w:firstLine="0"/>
              <w:jc w:val="both"/>
              <w:rPr>
                <w:rFonts w:asciiTheme="majorEastAsia" w:eastAsiaTheme="majorEastAsia" w:hAnsiTheme="majorEastAsia"/>
                <w:color w:val="auto"/>
                <w:sz w:val="16"/>
                <w:szCs w:val="16"/>
                <w:shd w:val="clear" w:color="auto" w:fill="auto"/>
              </w:rPr>
            </w:pPr>
            <w:r w:rsidRPr="00A54E3B">
              <w:rPr>
                <w:rFonts w:asciiTheme="majorEastAsia" w:eastAsiaTheme="majorEastAsia" w:hAnsiTheme="majorEastAsia"/>
                <w:color w:val="auto"/>
                <w:sz w:val="16"/>
                <w:szCs w:val="16"/>
                <w:shd w:val="clear" w:color="auto" w:fill="auto"/>
              </w:rPr>
              <w:t>道路境界線までの</w:t>
            </w:r>
            <w:r w:rsidRPr="00A54E3B">
              <w:rPr>
                <w:rFonts w:asciiTheme="majorEastAsia" w:eastAsiaTheme="majorEastAsia" w:hAnsiTheme="majorEastAsia" w:hint="eastAsia"/>
                <w:color w:val="auto"/>
                <w:sz w:val="16"/>
                <w:szCs w:val="16"/>
                <w:shd w:val="clear" w:color="auto" w:fill="auto"/>
              </w:rPr>
              <w:t>有効</w:t>
            </w:r>
            <w:r w:rsidR="00B84DD7" w:rsidRPr="00A54E3B">
              <w:rPr>
                <w:rFonts w:asciiTheme="majorEastAsia" w:eastAsiaTheme="majorEastAsia" w:hAnsiTheme="majorEastAsia"/>
                <w:color w:val="auto"/>
                <w:sz w:val="16"/>
                <w:szCs w:val="16"/>
                <w:shd w:val="clear" w:color="auto" w:fill="auto"/>
              </w:rPr>
              <w:t>距離</w:t>
            </w:r>
          </w:p>
          <w:p w:rsidR="00B84DD7" w:rsidRPr="00A54E3B" w:rsidRDefault="00B84DD7" w:rsidP="00B84DD7">
            <w:pPr>
              <w:spacing w:line="260" w:lineRule="exact"/>
              <w:rPr>
                <w:rFonts w:asciiTheme="majorEastAsia" w:eastAsiaTheme="majorEastAsia" w:hAnsiTheme="majorEastAsia"/>
                <w:sz w:val="16"/>
                <w:szCs w:val="16"/>
              </w:rPr>
            </w:pPr>
            <w:r w:rsidRPr="00A54E3B">
              <w:rPr>
                <w:rFonts w:asciiTheme="majorEastAsia" w:eastAsiaTheme="majorEastAsia" w:hAnsiTheme="majorEastAsia"/>
                <w:sz w:val="18"/>
                <w:szCs w:val="18"/>
              </w:rPr>
              <w:t xml:space="preserve">　　　　</w:t>
            </w:r>
            <w:r w:rsidRPr="00A54E3B">
              <w:rPr>
                <w:rFonts w:asciiTheme="majorEastAsia" w:eastAsiaTheme="majorEastAsia" w:hAnsiTheme="majorEastAsia"/>
                <w:sz w:val="18"/>
                <w:szCs w:val="18"/>
                <w:u w:val="thick"/>
              </w:rPr>
              <w:t xml:space="preserve">　　　　　　</w:t>
            </w:r>
            <w:r w:rsidRPr="00A54E3B">
              <w:rPr>
                <w:rFonts w:asciiTheme="majorEastAsia" w:eastAsiaTheme="majorEastAsia" w:hAnsiTheme="majorEastAsia"/>
                <w:sz w:val="16"/>
                <w:szCs w:val="16"/>
              </w:rPr>
              <w:t>ｍ</w:t>
            </w:r>
          </w:p>
          <w:p w:rsidR="00B84DD7" w:rsidRPr="00A54E3B" w:rsidRDefault="00B84DD7" w:rsidP="00B84DD7">
            <w:pPr>
              <w:spacing w:before="120" w:line="260" w:lineRule="exact"/>
              <w:ind w:firstLineChars="50" w:firstLine="80"/>
              <w:rPr>
                <w:rFonts w:asciiTheme="minorEastAsia" w:eastAsiaTheme="minorEastAsia" w:hAnsiTheme="minorEastAsia"/>
                <w:snapToGrid w:val="0"/>
                <w:kern w:val="0"/>
                <w:sz w:val="16"/>
                <w:szCs w:val="16"/>
              </w:rPr>
            </w:pPr>
            <w:r w:rsidRPr="00A54E3B">
              <w:rPr>
                <w:rFonts w:asciiTheme="minorEastAsia" w:eastAsiaTheme="minorEastAsia" w:hAnsiTheme="minorEastAsia"/>
                <w:snapToGrid w:val="0"/>
                <w:kern w:val="0"/>
                <w:sz w:val="16"/>
                <w:szCs w:val="16"/>
              </w:rPr>
              <w:t>＜</w:t>
            </w:r>
            <w:r w:rsidRPr="00A54E3B">
              <w:rPr>
                <w:rFonts w:asciiTheme="minorEastAsia" w:eastAsiaTheme="minorEastAsia" w:hAnsiTheme="minorEastAsia"/>
                <w:sz w:val="16"/>
                <w:szCs w:val="16"/>
              </w:rPr>
              <w:t>適用除外</w:t>
            </w:r>
            <w:r w:rsidRPr="00A54E3B">
              <w:rPr>
                <w:rFonts w:asciiTheme="minorEastAsia" w:eastAsiaTheme="minorEastAsia" w:hAnsiTheme="minorEastAsia"/>
                <w:snapToGrid w:val="0"/>
                <w:kern w:val="0"/>
                <w:sz w:val="16"/>
                <w:szCs w:val="16"/>
              </w:rPr>
              <w:t>＞</w:t>
            </w:r>
          </w:p>
          <w:p w:rsidR="00B84DD7" w:rsidRPr="00A54E3B" w:rsidRDefault="00731134" w:rsidP="00B84DD7">
            <w:pPr>
              <w:spacing w:line="180" w:lineRule="exact"/>
              <w:ind w:leftChars="100" w:left="370" w:hangingChars="100" w:hanging="160"/>
              <w:rPr>
                <w:sz w:val="14"/>
                <w:szCs w:val="14"/>
              </w:rPr>
            </w:pPr>
            <w:r w:rsidRPr="00A54E3B">
              <w:rPr>
                <w:rFonts w:hAnsi="ＭＳ 明朝" w:hint="eastAsia"/>
                <w:sz w:val="16"/>
                <w:szCs w:val="14"/>
              </w:rPr>
              <w:t>□</w:t>
            </w:r>
            <w:r w:rsidR="00B84DD7" w:rsidRPr="00A54E3B">
              <w:rPr>
                <w:rFonts w:hAnsi="ＭＳ 明朝"/>
                <w:sz w:val="14"/>
                <w:szCs w:val="14"/>
              </w:rPr>
              <w:t>外壁等の</w:t>
            </w:r>
            <w:r w:rsidR="00B84DD7" w:rsidRPr="00A54E3B">
              <w:rPr>
                <w:rFonts w:ascii="ＭＳ 明朝" w:hAnsi="ＭＳ 明朝"/>
                <w:sz w:val="14"/>
                <w:szCs w:val="14"/>
              </w:rPr>
              <w:t>中心線</w:t>
            </w:r>
            <w:r w:rsidR="00B84DD7" w:rsidRPr="00A54E3B">
              <w:rPr>
                <w:rFonts w:hAnsi="ＭＳ 明朝"/>
                <w:sz w:val="14"/>
                <w:szCs w:val="14"/>
              </w:rPr>
              <w:t>の長さの合計が</w:t>
            </w:r>
            <w:r w:rsidR="00B84DD7" w:rsidRPr="00A54E3B">
              <w:rPr>
                <w:rFonts w:hAnsi="ＭＳ 明朝" w:hint="eastAsia"/>
                <w:sz w:val="14"/>
                <w:szCs w:val="14"/>
              </w:rPr>
              <w:t>3</w:t>
            </w:r>
            <w:r w:rsidR="00B84DD7" w:rsidRPr="00A54E3B">
              <w:rPr>
                <w:rFonts w:hAnsi="ＭＳ 明朝"/>
                <w:sz w:val="14"/>
                <w:szCs w:val="14"/>
              </w:rPr>
              <w:t>ｍ以下</w:t>
            </w:r>
            <w:r w:rsidR="00B84DD7" w:rsidRPr="00A54E3B">
              <w:rPr>
                <w:rFonts w:hAnsi="ＭＳ 明朝" w:hint="eastAsia"/>
                <w:sz w:val="14"/>
                <w:szCs w:val="14"/>
              </w:rPr>
              <w:t>かつ地盤面上</w:t>
            </w:r>
            <w:r w:rsidR="00B84DD7" w:rsidRPr="00A54E3B">
              <w:rPr>
                <w:rFonts w:hAnsi="ＭＳ 明朝" w:hint="eastAsia"/>
                <w:sz w:val="14"/>
                <w:szCs w:val="14"/>
              </w:rPr>
              <w:t>2.5m</w:t>
            </w:r>
            <w:r w:rsidR="00B84DD7" w:rsidRPr="00A54E3B">
              <w:rPr>
                <w:rFonts w:hAnsi="ＭＳ 明朝" w:hint="eastAsia"/>
                <w:sz w:val="14"/>
                <w:szCs w:val="14"/>
              </w:rPr>
              <w:t>超の部分</w:t>
            </w:r>
          </w:p>
          <w:p w:rsidR="00B84DD7" w:rsidRPr="00A54E3B" w:rsidRDefault="00B84DD7" w:rsidP="00B84DD7">
            <w:pPr>
              <w:pStyle w:val="2"/>
              <w:spacing w:line="200" w:lineRule="exact"/>
              <w:ind w:firstLineChars="0" w:firstLine="0"/>
              <w:jc w:val="both"/>
              <w:rPr>
                <w:rFonts w:asciiTheme="majorEastAsia" w:eastAsiaTheme="majorEastAsia" w:hAnsiTheme="majorEastAsia"/>
                <w:color w:val="auto"/>
                <w:sz w:val="16"/>
                <w:szCs w:val="16"/>
                <w:shd w:val="clear" w:color="auto" w:fill="auto"/>
              </w:rPr>
            </w:pPr>
          </w:p>
          <w:p w:rsidR="00B84DD7" w:rsidRPr="00A54E3B" w:rsidRDefault="00731134" w:rsidP="00B84DD7">
            <w:pPr>
              <w:pStyle w:val="2"/>
              <w:spacing w:line="200" w:lineRule="exact"/>
              <w:ind w:firstLineChars="0" w:firstLine="0"/>
              <w:jc w:val="both"/>
              <w:rPr>
                <w:rFonts w:asciiTheme="majorEastAsia" w:eastAsiaTheme="majorEastAsia" w:hAnsiTheme="majorEastAsia"/>
                <w:color w:val="auto"/>
                <w:sz w:val="16"/>
                <w:szCs w:val="16"/>
                <w:shd w:val="clear" w:color="auto" w:fill="auto"/>
              </w:rPr>
            </w:pPr>
            <w:r w:rsidRPr="00A54E3B">
              <w:rPr>
                <w:rFonts w:asciiTheme="majorEastAsia" w:eastAsiaTheme="majorEastAsia" w:hAnsiTheme="majorEastAsia"/>
                <w:color w:val="auto"/>
                <w:sz w:val="16"/>
                <w:szCs w:val="16"/>
                <w:shd w:val="clear" w:color="auto" w:fill="auto"/>
              </w:rPr>
              <w:t>□</w:t>
            </w:r>
            <w:r w:rsidR="00B84DD7" w:rsidRPr="00A54E3B">
              <w:rPr>
                <w:rFonts w:asciiTheme="majorEastAsia" w:eastAsiaTheme="majorEastAsia" w:hAnsiTheme="majorEastAsia"/>
                <w:color w:val="auto"/>
                <w:sz w:val="16"/>
                <w:szCs w:val="16"/>
                <w:shd w:val="clear" w:color="auto" w:fill="auto"/>
              </w:rPr>
              <w:t>内角120度以下の角敷地</w:t>
            </w:r>
          </w:p>
          <w:p w:rsidR="00B84DD7" w:rsidRPr="00A54E3B" w:rsidRDefault="00731134" w:rsidP="00B84DD7">
            <w:pPr>
              <w:pStyle w:val="2"/>
              <w:spacing w:line="200" w:lineRule="exact"/>
              <w:ind w:firstLine="160"/>
              <w:jc w:val="both"/>
              <w:rPr>
                <w:rFonts w:asciiTheme="majorEastAsia" w:eastAsiaTheme="majorEastAsia" w:hAnsiTheme="majorEastAsia"/>
                <w:color w:val="auto"/>
                <w:sz w:val="16"/>
                <w:szCs w:val="16"/>
                <w:shd w:val="clear" w:color="auto" w:fill="auto"/>
              </w:rPr>
            </w:pPr>
            <w:r w:rsidRPr="00A54E3B">
              <w:rPr>
                <w:rFonts w:asciiTheme="majorEastAsia" w:eastAsiaTheme="majorEastAsia" w:hAnsiTheme="majorEastAsia"/>
                <w:color w:val="auto"/>
                <w:sz w:val="16"/>
                <w:szCs w:val="16"/>
                <w:shd w:val="clear" w:color="auto" w:fill="auto"/>
              </w:rPr>
              <w:t>□</w:t>
            </w:r>
            <w:r w:rsidR="00B84DD7" w:rsidRPr="00A54E3B">
              <w:rPr>
                <w:rFonts w:asciiTheme="majorEastAsia" w:eastAsiaTheme="majorEastAsia" w:hAnsiTheme="majorEastAsia" w:hint="eastAsia"/>
                <w:color w:val="auto"/>
                <w:sz w:val="16"/>
                <w:szCs w:val="16"/>
                <w:shd w:val="clear" w:color="auto" w:fill="auto"/>
              </w:rPr>
              <w:t>道路の見通し空間内に</w:t>
            </w:r>
            <w:r w:rsidR="00B84DD7" w:rsidRPr="00A54E3B">
              <w:rPr>
                <w:rFonts w:asciiTheme="majorEastAsia" w:eastAsiaTheme="majorEastAsia" w:hAnsiTheme="majorEastAsia"/>
                <w:color w:val="auto"/>
                <w:sz w:val="16"/>
                <w:szCs w:val="16"/>
                <w:shd w:val="clear" w:color="auto" w:fill="auto"/>
              </w:rPr>
              <w:t>建築なし</w:t>
            </w:r>
          </w:p>
          <w:p w:rsidR="00B84DD7" w:rsidRPr="00A54E3B" w:rsidRDefault="00B84DD7" w:rsidP="00B84DD7">
            <w:pPr>
              <w:spacing w:before="120" w:line="260" w:lineRule="exact"/>
              <w:ind w:firstLineChars="50" w:firstLine="80"/>
              <w:rPr>
                <w:rFonts w:asciiTheme="minorEastAsia" w:eastAsiaTheme="minorEastAsia" w:hAnsiTheme="minorEastAsia"/>
                <w:snapToGrid w:val="0"/>
                <w:kern w:val="0"/>
                <w:sz w:val="16"/>
                <w:szCs w:val="16"/>
              </w:rPr>
            </w:pPr>
            <w:r w:rsidRPr="00A54E3B">
              <w:rPr>
                <w:rFonts w:asciiTheme="minorEastAsia" w:eastAsiaTheme="minorEastAsia" w:hAnsiTheme="minorEastAsia"/>
                <w:snapToGrid w:val="0"/>
                <w:kern w:val="0"/>
                <w:sz w:val="16"/>
                <w:szCs w:val="16"/>
              </w:rPr>
              <w:t>＜</w:t>
            </w:r>
            <w:r w:rsidRPr="00A54E3B">
              <w:rPr>
                <w:rFonts w:asciiTheme="minorEastAsia" w:eastAsiaTheme="minorEastAsia" w:hAnsiTheme="minorEastAsia"/>
                <w:sz w:val="16"/>
                <w:szCs w:val="16"/>
              </w:rPr>
              <w:t>適用除外</w:t>
            </w:r>
            <w:r w:rsidRPr="00A54E3B">
              <w:rPr>
                <w:rFonts w:asciiTheme="minorEastAsia" w:eastAsiaTheme="minorEastAsia" w:hAnsiTheme="minorEastAsia"/>
                <w:snapToGrid w:val="0"/>
                <w:kern w:val="0"/>
                <w:sz w:val="16"/>
                <w:szCs w:val="16"/>
              </w:rPr>
              <w:t>＞</w:t>
            </w:r>
          </w:p>
          <w:p w:rsidR="00B84DD7" w:rsidRPr="00A54E3B" w:rsidRDefault="00731134" w:rsidP="00B84DD7">
            <w:pPr>
              <w:spacing w:line="180" w:lineRule="exact"/>
              <w:ind w:leftChars="100" w:left="370" w:hangingChars="100" w:hanging="160"/>
              <w:rPr>
                <w:rFonts w:ascii="ＭＳ ゴシック" w:eastAsia="ＭＳ ゴシック" w:hAnsi="ＭＳ ゴシック"/>
                <w:sz w:val="16"/>
                <w:szCs w:val="16"/>
              </w:rPr>
            </w:pPr>
            <w:r w:rsidRPr="00A54E3B">
              <w:rPr>
                <w:rFonts w:hAnsi="ＭＳ 明朝" w:hint="eastAsia"/>
                <w:sz w:val="16"/>
                <w:szCs w:val="14"/>
              </w:rPr>
              <w:t>□</w:t>
            </w:r>
            <w:r w:rsidR="00B84DD7" w:rsidRPr="00A54E3B">
              <w:rPr>
                <w:rFonts w:hAnsi="ＭＳ 明朝"/>
                <w:sz w:val="14"/>
                <w:szCs w:val="14"/>
              </w:rPr>
              <w:t>外壁等の</w:t>
            </w:r>
            <w:r w:rsidR="00B84DD7" w:rsidRPr="00A54E3B">
              <w:rPr>
                <w:rFonts w:ascii="ＭＳ 明朝" w:hAnsi="ＭＳ 明朝"/>
                <w:sz w:val="14"/>
                <w:szCs w:val="14"/>
              </w:rPr>
              <w:t>中心線</w:t>
            </w:r>
            <w:r w:rsidR="00B84DD7" w:rsidRPr="00A54E3B">
              <w:rPr>
                <w:rFonts w:hAnsi="ＭＳ 明朝"/>
                <w:sz w:val="14"/>
                <w:szCs w:val="14"/>
              </w:rPr>
              <w:t>の長さの合計が</w:t>
            </w:r>
            <w:r w:rsidR="00B84DD7" w:rsidRPr="00A54E3B">
              <w:rPr>
                <w:rFonts w:hAnsi="ＭＳ 明朝" w:hint="eastAsia"/>
                <w:sz w:val="14"/>
                <w:szCs w:val="14"/>
              </w:rPr>
              <w:t>3</w:t>
            </w:r>
            <w:r w:rsidR="00B84DD7" w:rsidRPr="00A54E3B">
              <w:rPr>
                <w:rFonts w:hAnsi="ＭＳ 明朝"/>
                <w:sz w:val="14"/>
                <w:szCs w:val="14"/>
              </w:rPr>
              <w:t>ｍ以下</w:t>
            </w:r>
            <w:r w:rsidR="00B84DD7" w:rsidRPr="00A54E3B">
              <w:rPr>
                <w:rFonts w:hAnsi="ＭＳ 明朝" w:hint="eastAsia"/>
                <w:sz w:val="14"/>
                <w:szCs w:val="14"/>
              </w:rPr>
              <w:t>かつ地盤面上</w:t>
            </w:r>
            <w:r w:rsidR="00B84DD7" w:rsidRPr="00A54E3B">
              <w:rPr>
                <w:rFonts w:hAnsi="ＭＳ 明朝" w:hint="eastAsia"/>
                <w:sz w:val="14"/>
                <w:szCs w:val="14"/>
              </w:rPr>
              <w:t>3.8m</w:t>
            </w:r>
            <w:r w:rsidR="00B84DD7" w:rsidRPr="00A54E3B">
              <w:rPr>
                <w:rFonts w:hAnsi="ＭＳ 明朝" w:hint="eastAsia"/>
                <w:sz w:val="14"/>
                <w:szCs w:val="14"/>
              </w:rPr>
              <w:t>超の部分</w:t>
            </w:r>
          </w:p>
        </w:tc>
        <w:tc>
          <w:tcPr>
            <w:tcW w:w="462" w:type="pct"/>
            <w:tcBorders>
              <w:left w:val="single" w:sz="12" w:space="0" w:color="auto"/>
            </w:tcBorders>
            <w:vAlign w:val="center"/>
          </w:tcPr>
          <w:p w:rsidR="00B84DD7" w:rsidRPr="00A54E3B" w:rsidRDefault="00B84DD7" w:rsidP="00B84DD7">
            <w:pPr>
              <w:jc w:val="center"/>
              <w:rPr>
                <w:rFonts w:ascii="ＭＳ 明朝" w:hAnsi="ＭＳ 明朝"/>
                <w:sz w:val="16"/>
                <w:szCs w:val="16"/>
              </w:rPr>
            </w:pPr>
            <w:r w:rsidRPr="00A54E3B">
              <w:rPr>
                <w:rFonts w:ascii="ＭＳ 明朝" w:hAnsi="ＭＳ 明朝" w:hint="eastAsia"/>
                <w:sz w:val="16"/>
                <w:szCs w:val="16"/>
              </w:rPr>
              <w:t>適・否</w:t>
            </w:r>
          </w:p>
        </w:tc>
      </w:tr>
      <w:tr w:rsidR="00B51C56" w:rsidRPr="00A54E3B" w:rsidTr="005244A5">
        <w:trPr>
          <w:trHeight w:val="2686"/>
        </w:trPr>
        <w:tc>
          <w:tcPr>
            <w:tcW w:w="504" w:type="pct"/>
          </w:tcPr>
          <w:p w:rsidR="00B84DD7" w:rsidRPr="00A54E3B" w:rsidRDefault="00B84DD7" w:rsidP="003C43E1">
            <w:pPr>
              <w:spacing w:beforeLines="20" w:before="58" w:line="220" w:lineRule="exact"/>
              <w:rPr>
                <w:rFonts w:ascii="ＭＳ 明朝" w:hAnsi="ＭＳ 明朝"/>
                <w:sz w:val="16"/>
                <w:szCs w:val="16"/>
              </w:rPr>
            </w:pPr>
            <w:r w:rsidRPr="00A54E3B">
              <w:rPr>
                <w:rFonts w:ascii="ＭＳ 明朝" w:hAnsi="ＭＳ 明朝" w:hint="eastAsia"/>
                <w:sz w:val="16"/>
                <w:szCs w:val="16"/>
                <w:u w:val="single"/>
              </w:rPr>
              <w:t>建築物の構造に関する防火上必要な制限</w:t>
            </w:r>
          </w:p>
        </w:tc>
        <w:tc>
          <w:tcPr>
            <w:tcW w:w="2421" w:type="pct"/>
            <w:tcBorders>
              <w:right w:val="single" w:sz="12" w:space="0" w:color="auto"/>
            </w:tcBorders>
          </w:tcPr>
          <w:p w:rsidR="00A71EF5" w:rsidRPr="00095E46" w:rsidRDefault="00A71EF5" w:rsidP="00A71EF5">
            <w:pPr>
              <w:pStyle w:val="2"/>
              <w:spacing w:before="20" w:line="240" w:lineRule="exact"/>
              <w:ind w:firstLineChars="0" w:firstLine="0"/>
              <w:rPr>
                <w:rFonts w:ascii="ＭＳ 明朝" w:hAnsi="ＭＳ 明朝"/>
                <w:color w:val="auto"/>
                <w:sz w:val="16"/>
                <w:szCs w:val="16"/>
                <w:shd w:val="clear" w:color="auto" w:fill="auto"/>
              </w:rPr>
            </w:pPr>
            <w:r w:rsidRPr="00095E46">
              <w:rPr>
                <w:rFonts w:ascii="ＭＳ 明朝" w:hAnsi="ＭＳ 明朝" w:hint="eastAsia"/>
                <w:color w:val="auto"/>
                <w:sz w:val="16"/>
                <w:szCs w:val="16"/>
                <w:shd w:val="clear" w:color="auto" w:fill="auto"/>
              </w:rPr>
              <w:t>建築物の構造は、法第53条第3項第1号に規定する耐火建築物等又は準耐火建築物等としなければならない。</w:t>
            </w:r>
          </w:p>
          <w:p w:rsidR="00A71EF5" w:rsidRPr="00095E46" w:rsidRDefault="00A71EF5" w:rsidP="00A71EF5">
            <w:pPr>
              <w:autoSpaceDE w:val="0"/>
              <w:autoSpaceDN w:val="0"/>
              <w:adjustRightInd w:val="0"/>
              <w:snapToGrid w:val="0"/>
              <w:spacing w:beforeLines="20" w:before="58" w:line="200" w:lineRule="exact"/>
              <w:ind w:leftChars="-2" w:left="-4"/>
              <w:rPr>
                <w:rFonts w:asciiTheme="minorHAnsi" w:eastAsiaTheme="minorEastAsia" w:hAnsiTheme="minorEastAsia" w:cs="ＭＳ Ｐゴシック"/>
                <w:bCs/>
                <w:kern w:val="0"/>
                <w:sz w:val="14"/>
                <w:szCs w:val="14"/>
              </w:rPr>
            </w:pPr>
            <w:r w:rsidRPr="00095E46">
              <w:rPr>
                <w:rFonts w:asciiTheme="minorHAnsi" w:eastAsiaTheme="minorEastAsia" w:hAnsiTheme="minorEastAsia" w:cs="ＭＳ Ｐゴシック" w:hint="eastAsia"/>
                <w:bCs/>
                <w:kern w:val="0"/>
                <w:sz w:val="14"/>
                <w:szCs w:val="14"/>
              </w:rPr>
              <w:t>ただし、</w:t>
            </w:r>
            <w:r w:rsidRPr="00095E46">
              <w:rPr>
                <w:rFonts w:asciiTheme="minorHAnsi" w:eastAsiaTheme="minorEastAsia" w:hAnsiTheme="minorEastAsia" w:cs="ＭＳ Ｐゴシック"/>
                <w:bCs/>
                <w:kern w:val="0"/>
                <w:sz w:val="14"/>
                <w:szCs w:val="14"/>
              </w:rPr>
              <w:t>次のいずれかに該当する場合</w:t>
            </w:r>
            <w:r w:rsidRPr="00095E46">
              <w:rPr>
                <w:rFonts w:asciiTheme="minorHAnsi" w:eastAsiaTheme="minorEastAsia" w:hAnsiTheme="minorEastAsia" w:cs="ＭＳ Ｐゴシック" w:hint="eastAsia"/>
                <w:bCs/>
                <w:kern w:val="0"/>
                <w:sz w:val="14"/>
                <w:szCs w:val="14"/>
              </w:rPr>
              <w:t>は</w:t>
            </w:r>
            <w:r w:rsidRPr="00095E46">
              <w:rPr>
                <w:rFonts w:asciiTheme="minorHAnsi" w:eastAsiaTheme="minorEastAsia" w:hAnsiTheme="minorEastAsia" w:cs="ＭＳ Ｐゴシック"/>
                <w:bCs/>
                <w:kern w:val="0"/>
                <w:sz w:val="14"/>
                <w:szCs w:val="14"/>
              </w:rPr>
              <w:t>適用しない</w:t>
            </w:r>
            <w:r w:rsidRPr="00095E46">
              <w:rPr>
                <w:rFonts w:asciiTheme="minorHAnsi" w:eastAsiaTheme="minorEastAsia" w:hAnsiTheme="minorEastAsia" w:cs="ＭＳ Ｐゴシック" w:hint="eastAsia"/>
                <w:bCs/>
                <w:kern w:val="0"/>
                <w:sz w:val="14"/>
                <w:szCs w:val="14"/>
              </w:rPr>
              <w:t>。</w:t>
            </w:r>
          </w:p>
          <w:p w:rsidR="00A71EF5" w:rsidRPr="00095E46" w:rsidRDefault="00A71EF5" w:rsidP="00A71EF5">
            <w:pPr>
              <w:autoSpaceDE w:val="0"/>
              <w:autoSpaceDN w:val="0"/>
              <w:adjustRightInd w:val="0"/>
              <w:snapToGrid w:val="0"/>
              <w:spacing w:line="200" w:lineRule="exact"/>
              <w:ind w:leftChars="44" w:left="232" w:hangingChars="100" w:hanging="140"/>
              <w:rPr>
                <w:rFonts w:asciiTheme="minorHAnsi" w:hAnsiTheme="minorHAnsi"/>
                <w:sz w:val="14"/>
                <w:szCs w:val="14"/>
              </w:rPr>
            </w:pPr>
            <w:r w:rsidRPr="00095E46">
              <w:rPr>
                <w:rFonts w:asciiTheme="minorHAnsi" w:hAnsi="ＭＳ 明朝"/>
                <w:sz w:val="14"/>
                <w:szCs w:val="14"/>
              </w:rPr>
              <w:t>①</w:t>
            </w:r>
            <w:r w:rsidRPr="00095E46">
              <w:rPr>
                <w:rFonts w:asciiTheme="minorHAnsi" w:hAnsi="ＭＳ 明朝" w:hint="eastAsia"/>
                <w:sz w:val="14"/>
                <w:szCs w:val="14"/>
              </w:rPr>
              <w:t>延べ面積が</w:t>
            </w:r>
            <w:r w:rsidRPr="00095E46">
              <w:rPr>
                <w:rFonts w:asciiTheme="minorHAnsi" w:hAnsi="ＭＳ 明朝" w:hint="eastAsia"/>
                <w:sz w:val="14"/>
                <w:szCs w:val="14"/>
              </w:rPr>
              <w:t>50</w:t>
            </w:r>
            <w:r w:rsidRPr="00095E46">
              <w:rPr>
                <w:rFonts w:asciiTheme="minorHAnsi" w:hAnsi="ＭＳ 明朝" w:hint="eastAsia"/>
                <w:sz w:val="14"/>
                <w:szCs w:val="14"/>
              </w:rPr>
              <w:t>㎡以内の平家建ての附属建築物で、外壁及び軒裏が防火構造のもの</w:t>
            </w:r>
          </w:p>
          <w:p w:rsidR="00A71EF5" w:rsidRPr="00095E46" w:rsidRDefault="00A71EF5" w:rsidP="00A71EF5">
            <w:pPr>
              <w:autoSpaceDE w:val="0"/>
              <w:autoSpaceDN w:val="0"/>
              <w:adjustRightInd w:val="0"/>
              <w:snapToGrid w:val="0"/>
              <w:spacing w:line="200" w:lineRule="exact"/>
              <w:ind w:leftChars="44" w:left="232" w:hangingChars="100" w:hanging="140"/>
              <w:rPr>
                <w:rFonts w:asciiTheme="minorHAnsi" w:hAnsiTheme="minorHAnsi"/>
                <w:sz w:val="14"/>
                <w:szCs w:val="14"/>
              </w:rPr>
            </w:pPr>
            <w:r w:rsidRPr="00095E46">
              <w:rPr>
                <w:rFonts w:asciiTheme="minorHAnsi" w:hAnsi="ＭＳ 明朝"/>
                <w:sz w:val="14"/>
                <w:szCs w:val="14"/>
              </w:rPr>
              <w:t>②</w:t>
            </w:r>
            <w:r w:rsidRPr="00095E46">
              <w:rPr>
                <w:rFonts w:asciiTheme="minorHAnsi" w:hAnsi="ＭＳ 明朝" w:hint="eastAsia"/>
                <w:sz w:val="14"/>
                <w:szCs w:val="14"/>
              </w:rPr>
              <w:t>卸売市場の上家、機械製作工場その他これらと同等以上に火災の発生のおそれが少ない用途に供する建築物で、主要構造部が不燃材料で造られたものその他これに類する構造のもの</w:t>
            </w:r>
          </w:p>
          <w:p w:rsidR="00A71EF5" w:rsidRPr="00095E46" w:rsidRDefault="00A71EF5" w:rsidP="00A71EF5">
            <w:pPr>
              <w:autoSpaceDE w:val="0"/>
              <w:autoSpaceDN w:val="0"/>
              <w:adjustRightInd w:val="0"/>
              <w:snapToGrid w:val="0"/>
              <w:spacing w:line="200" w:lineRule="exact"/>
              <w:ind w:leftChars="44" w:left="232" w:hangingChars="100" w:hanging="140"/>
              <w:rPr>
                <w:rFonts w:asciiTheme="minorHAnsi" w:hAnsiTheme="minorHAnsi"/>
                <w:sz w:val="14"/>
                <w:szCs w:val="14"/>
              </w:rPr>
            </w:pPr>
            <w:r w:rsidRPr="00095E46">
              <w:rPr>
                <w:rFonts w:asciiTheme="minorHAnsi" w:hAnsi="ＭＳ 明朝"/>
                <w:sz w:val="14"/>
                <w:szCs w:val="14"/>
              </w:rPr>
              <w:t>③高さ</w:t>
            </w:r>
            <w:r w:rsidRPr="00095E46">
              <w:rPr>
                <w:rFonts w:asciiTheme="minorHAnsi" w:hAnsiTheme="minorHAnsi"/>
                <w:sz w:val="14"/>
                <w:szCs w:val="14"/>
              </w:rPr>
              <w:t>2</w:t>
            </w:r>
            <w:r w:rsidRPr="00095E46">
              <w:rPr>
                <w:rFonts w:asciiTheme="minorHAnsi" w:hAnsi="ＭＳ 明朝"/>
                <w:sz w:val="14"/>
                <w:szCs w:val="14"/>
              </w:rPr>
              <w:t>ｍを超える門又は塀で不燃材料で造り、又は覆われたもの</w:t>
            </w:r>
          </w:p>
          <w:p w:rsidR="00B84DD7" w:rsidRPr="00095E46" w:rsidRDefault="00A71EF5" w:rsidP="00A71EF5">
            <w:pPr>
              <w:autoSpaceDE w:val="0"/>
              <w:autoSpaceDN w:val="0"/>
              <w:adjustRightInd w:val="0"/>
              <w:snapToGrid w:val="0"/>
              <w:spacing w:line="200" w:lineRule="exact"/>
              <w:ind w:leftChars="44" w:left="232" w:hangingChars="100" w:hanging="140"/>
              <w:rPr>
                <w:rFonts w:asciiTheme="minorHAnsi" w:hAnsi="ＭＳ 明朝"/>
                <w:sz w:val="14"/>
                <w:szCs w:val="14"/>
              </w:rPr>
            </w:pPr>
            <w:r w:rsidRPr="00095E46">
              <w:rPr>
                <w:rFonts w:asciiTheme="minorHAnsi" w:hAnsi="ＭＳ 明朝"/>
                <w:sz w:val="14"/>
                <w:szCs w:val="14"/>
              </w:rPr>
              <w:t>④高さ</w:t>
            </w:r>
            <w:r w:rsidRPr="00095E46">
              <w:rPr>
                <w:rFonts w:asciiTheme="minorHAnsi" w:hAnsiTheme="minorHAnsi"/>
                <w:sz w:val="14"/>
                <w:szCs w:val="14"/>
              </w:rPr>
              <w:t>2</w:t>
            </w:r>
            <w:r w:rsidRPr="00095E46">
              <w:rPr>
                <w:rFonts w:asciiTheme="minorHAnsi" w:hAnsi="ＭＳ 明朝"/>
                <w:sz w:val="14"/>
                <w:szCs w:val="14"/>
              </w:rPr>
              <w:t>ｍ以下の門又は塀</w:t>
            </w:r>
          </w:p>
        </w:tc>
        <w:tc>
          <w:tcPr>
            <w:tcW w:w="1613" w:type="pct"/>
            <w:tcBorders>
              <w:left w:val="single" w:sz="12" w:space="0" w:color="auto"/>
              <w:right w:val="single" w:sz="12" w:space="0" w:color="auto"/>
            </w:tcBorders>
          </w:tcPr>
          <w:p w:rsidR="00A71EF5" w:rsidRPr="00095E46" w:rsidRDefault="00A71EF5" w:rsidP="00A71EF5">
            <w:pPr>
              <w:pStyle w:val="2"/>
              <w:spacing w:beforeLines="20" w:before="58" w:line="200" w:lineRule="atLeast"/>
              <w:ind w:firstLineChars="0" w:firstLine="0"/>
              <w:jc w:val="both"/>
              <w:rPr>
                <w:rFonts w:ascii="ＭＳ ゴシック" w:eastAsia="ＭＳ ゴシック" w:hAnsi="ＭＳ ゴシック"/>
                <w:color w:val="auto"/>
                <w:sz w:val="16"/>
                <w:szCs w:val="16"/>
                <w:shd w:val="clear" w:color="auto" w:fill="auto"/>
              </w:rPr>
            </w:pPr>
            <w:r w:rsidRPr="00095E46">
              <w:rPr>
                <w:rFonts w:ascii="ＭＳ ゴシック" w:eastAsia="ＭＳ ゴシック" w:hAnsi="ＭＳ ゴシック" w:hint="eastAsia"/>
                <w:color w:val="auto"/>
                <w:sz w:val="16"/>
                <w:szCs w:val="16"/>
                <w:shd w:val="clear" w:color="auto" w:fill="auto"/>
              </w:rPr>
              <w:t>□耐火建築物等</w:t>
            </w:r>
          </w:p>
          <w:p w:rsidR="00A71EF5" w:rsidRPr="00095E46" w:rsidRDefault="00A71EF5" w:rsidP="00A71EF5">
            <w:pPr>
              <w:pStyle w:val="2"/>
              <w:spacing w:beforeLines="20" w:before="58" w:line="200" w:lineRule="atLeast"/>
              <w:ind w:left="160" w:hangingChars="100" w:hanging="160"/>
              <w:jc w:val="both"/>
              <w:rPr>
                <w:rFonts w:ascii="ＭＳ ゴシック" w:eastAsia="ＭＳ ゴシック" w:hAnsi="ＭＳ ゴシック"/>
                <w:color w:val="auto"/>
                <w:sz w:val="16"/>
                <w:szCs w:val="16"/>
                <w:shd w:val="clear" w:color="auto" w:fill="auto"/>
              </w:rPr>
            </w:pPr>
            <w:r w:rsidRPr="00095E46">
              <w:rPr>
                <w:rFonts w:ascii="ＭＳ ゴシック" w:eastAsia="ＭＳ ゴシック" w:hAnsi="ＭＳ ゴシック" w:hint="eastAsia"/>
                <w:color w:val="auto"/>
                <w:sz w:val="16"/>
                <w:szCs w:val="16"/>
                <w:shd w:val="clear" w:color="auto" w:fill="auto"/>
              </w:rPr>
              <w:t>□準耐火建築物等</w:t>
            </w:r>
          </w:p>
          <w:p w:rsidR="00A71EF5" w:rsidRPr="00095E46" w:rsidRDefault="00A71EF5" w:rsidP="00A71EF5">
            <w:pPr>
              <w:spacing w:beforeLines="20" w:before="58" w:line="260" w:lineRule="exact"/>
              <w:rPr>
                <w:rFonts w:asciiTheme="minorEastAsia" w:eastAsiaTheme="minorEastAsia" w:hAnsiTheme="minorEastAsia"/>
                <w:snapToGrid w:val="0"/>
                <w:kern w:val="0"/>
                <w:sz w:val="16"/>
                <w:szCs w:val="16"/>
              </w:rPr>
            </w:pPr>
            <w:r w:rsidRPr="00095E46">
              <w:rPr>
                <w:rFonts w:asciiTheme="minorEastAsia" w:eastAsiaTheme="minorEastAsia" w:hAnsiTheme="minorEastAsia"/>
                <w:snapToGrid w:val="0"/>
                <w:kern w:val="0"/>
                <w:sz w:val="16"/>
                <w:szCs w:val="16"/>
              </w:rPr>
              <w:t>＜</w:t>
            </w:r>
            <w:r w:rsidRPr="00095E46">
              <w:rPr>
                <w:rFonts w:asciiTheme="minorEastAsia" w:eastAsiaTheme="minorEastAsia" w:hAnsiTheme="minorEastAsia"/>
                <w:sz w:val="16"/>
                <w:szCs w:val="16"/>
              </w:rPr>
              <w:t>適用除外</w:t>
            </w:r>
            <w:r w:rsidRPr="00095E46">
              <w:rPr>
                <w:rFonts w:asciiTheme="minorEastAsia" w:eastAsiaTheme="minorEastAsia" w:hAnsiTheme="minorEastAsia"/>
                <w:snapToGrid w:val="0"/>
                <w:kern w:val="0"/>
                <w:sz w:val="16"/>
                <w:szCs w:val="16"/>
              </w:rPr>
              <w:t>＞</w:t>
            </w:r>
          </w:p>
          <w:p w:rsidR="00A71EF5" w:rsidRPr="00095E46" w:rsidRDefault="00A71EF5" w:rsidP="00A71EF5">
            <w:pPr>
              <w:adjustRightInd w:val="0"/>
              <w:snapToGrid w:val="0"/>
              <w:spacing w:beforeLines="20" w:before="58" w:line="200" w:lineRule="exact"/>
              <w:ind w:leftChars="22" w:left="206" w:hangingChars="100" w:hanging="160"/>
              <w:rPr>
                <w:rFonts w:asciiTheme="minorHAnsi" w:hAnsi="ＭＳ 明朝"/>
                <w:sz w:val="14"/>
                <w:szCs w:val="14"/>
              </w:rPr>
            </w:pPr>
            <w:r w:rsidRPr="00095E46">
              <w:rPr>
                <w:rFonts w:asciiTheme="minorEastAsia" w:eastAsiaTheme="minorEastAsia" w:hAnsiTheme="minorEastAsia"/>
                <w:sz w:val="16"/>
                <w:szCs w:val="14"/>
              </w:rPr>
              <w:t>□</w:t>
            </w:r>
            <w:r w:rsidRPr="00095E46">
              <w:rPr>
                <w:rFonts w:asciiTheme="minorHAnsi" w:hAnsi="ＭＳ 明朝"/>
                <w:sz w:val="14"/>
                <w:szCs w:val="14"/>
              </w:rPr>
              <w:t>延べ面積</w:t>
            </w:r>
            <w:r w:rsidRPr="00095E46">
              <w:rPr>
                <w:rFonts w:asciiTheme="minorHAnsi" w:hAnsiTheme="minorHAnsi"/>
                <w:sz w:val="14"/>
                <w:szCs w:val="14"/>
              </w:rPr>
              <w:t>50</w:t>
            </w:r>
            <w:r w:rsidRPr="00095E46">
              <w:rPr>
                <w:rFonts w:asciiTheme="minorHAnsi" w:hAnsi="ＭＳ 明朝"/>
                <w:sz w:val="14"/>
                <w:szCs w:val="14"/>
              </w:rPr>
              <w:t>㎡以内の平家建</w:t>
            </w:r>
            <w:r w:rsidRPr="00095E46">
              <w:rPr>
                <w:rFonts w:asciiTheme="minorHAnsi" w:hAnsi="ＭＳ 明朝" w:hint="eastAsia"/>
                <w:sz w:val="14"/>
                <w:szCs w:val="14"/>
              </w:rPr>
              <w:t>て</w:t>
            </w:r>
            <w:r w:rsidRPr="00095E46">
              <w:rPr>
                <w:rFonts w:asciiTheme="minorHAnsi" w:hAnsi="ＭＳ 明朝"/>
                <w:sz w:val="14"/>
                <w:szCs w:val="14"/>
              </w:rPr>
              <w:t>の</w:t>
            </w:r>
            <w:r w:rsidRPr="00095E46">
              <w:rPr>
                <w:rFonts w:asciiTheme="minorHAnsi" w:eastAsiaTheme="minorEastAsia" w:hAnsiTheme="minorEastAsia"/>
                <w:snapToGrid w:val="0"/>
                <w:kern w:val="0"/>
                <w:sz w:val="14"/>
                <w:szCs w:val="14"/>
              </w:rPr>
              <w:t>附属建築物</w:t>
            </w:r>
            <w:r w:rsidRPr="00095E46">
              <w:rPr>
                <w:rFonts w:asciiTheme="minorHAnsi" w:hAnsi="ＭＳ 明朝"/>
                <w:sz w:val="14"/>
                <w:szCs w:val="14"/>
              </w:rPr>
              <w:t>、外壁</w:t>
            </w:r>
            <w:r w:rsidRPr="00095E46">
              <w:rPr>
                <w:rFonts w:asciiTheme="minorHAnsi" w:hAnsi="ＭＳ 明朝" w:hint="eastAsia"/>
                <w:sz w:val="14"/>
                <w:szCs w:val="14"/>
              </w:rPr>
              <w:t>・</w:t>
            </w:r>
            <w:r w:rsidRPr="00095E46">
              <w:rPr>
                <w:rFonts w:asciiTheme="minorHAnsi" w:hAnsi="ＭＳ 明朝"/>
                <w:sz w:val="14"/>
                <w:szCs w:val="14"/>
              </w:rPr>
              <w:t>軒裏が防火構造</w:t>
            </w:r>
          </w:p>
          <w:p w:rsidR="00A71EF5" w:rsidRPr="00095E46" w:rsidRDefault="00A71EF5" w:rsidP="00A71EF5">
            <w:pPr>
              <w:adjustRightInd w:val="0"/>
              <w:snapToGrid w:val="0"/>
              <w:spacing w:beforeLines="20" w:before="58" w:line="200" w:lineRule="exact"/>
              <w:ind w:leftChars="22" w:left="206" w:hangingChars="100" w:hanging="160"/>
              <w:rPr>
                <w:rFonts w:asciiTheme="minorHAnsi" w:hAnsi="ＭＳ 明朝"/>
                <w:sz w:val="14"/>
                <w:szCs w:val="14"/>
              </w:rPr>
            </w:pPr>
            <w:r w:rsidRPr="00095E46">
              <w:rPr>
                <w:rFonts w:asciiTheme="minorHAnsi" w:hAnsi="ＭＳ 明朝"/>
                <w:sz w:val="16"/>
                <w:szCs w:val="14"/>
              </w:rPr>
              <w:t>□</w:t>
            </w:r>
            <w:r w:rsidRPr="00095E46">
              <w:rPr>
                <w:rFonts w:asciiTheme="minorHAnsi" w:hAnsi="ＭＳ 明朝" w:hint="eastAsia"/>
                <w:sz w:val="14"/>
                <w:szCs w:val="14"/>
              </w:rPr>
              <w:t>卸売市場の上家、機械製作工場その他これらと同等以上に火災の発生のおそれが少ない用途に供する建築物で、主要構造部が不燃材料等に類する構造のもの</w:t>
            </w:r>
          </w:p>
          <w:p w:rsidR="00A71EF5" w:rsidRPr="00095E46" w:rsidRDefault="00A71EF5" w:rsidP="00A71EF5">
            <w:pPr>
              <w:adjustRightInd w:val="0"/>
              <w:snapToGrid w:val="0"/>
              <w:spacing w:beforeLines="20" w:before="58" w:line="200" w:lineRule="exact"/>
              <w:ind w:leftChars="22" w:left="206" w:hangingChars="100" w:hanging="160"/>
              <w:rPr>
                <w:rFonts w:asciiTheme="minorHAnsi" w:hAnsi="ＭＳ 明朝"/>
                <w:sz w:val="14"/>
                <w:szCs w:val="14"/>
              </w:rPr>
            </w:pPr>
            <w:r w:rsidRPr="00095E46">
              <w:rPr>
                <w:rFonts w:asciiTheme="minorHAnsi" w:hAnsi="ＭＳ 明朝"/>
                <w:sz w:val="16"/>
                <w:szCs w:val="14"/>
              </w:rPr>
              <w:t>□</w:t>
            </w:r>
            <w:r w:rsidRPr="00095E46">
              <w:rPr>
                <w:rFonts w:asciiTheme="minorHAnsi" w:hAnsi="ＭＳ 明朝"/>
                <w:sz w:val="14"/>
                <w:szCs w:val="14"/>
              </w:rPr>
              <w:t>高さ</w:t>
            </w:r>
            <w:r w:rsidRPr="00095E46">
              <w:rPr>
                <w:rFonts w:asciiTheme="minorHAnsi" w:hAnsi="ＭＳ 明朝"/>
                <w:sz w:val="14"/>
                <w:szCs w:val="14"/>
              </w:rPr>
              <w:t>2</w:t>
            </w:r>
            <w:r w:rsidRPr="00095E46">
              <w:rPr>
                <w:rFonts w:asciiTheme="minorHAnsi" w:hAnsi="ＭＳ 明朝"/>
                <w:sz w:val="14"/>
                <w:szCs w:val="14"/>
              </w:rPr>
              <w:t>ｍ超え</w:t>
            </w:r>
            <w:r w:rsidRPr="00095E46">
              <w:rPr>
                <w:rFonts w:asciiTheme="minorHAnsi" w:hAnsi="ＭＳ 明朝" w:hint="eastAsia"/>
                <w:sz w:val="14"/>
                <w:szCs w:val="14"/>
              </w:rPr>
              <w:t>の</w:t>
            </w:r>
            <w:r w:rsidRPr="00095E46">
              <w:rPr>
                <w:rFonts w:asciiTheme="minorHAnsi" w:hAnsi="ＭＳ 明朝"/>
                <w:sz w:val="14"/>
                <w:szCs w:val="14"/>
              </w:rPr>
              <w:t>門又は塀で不燃材料で造り、又は覆われたもの</w:t>
            </w:r>
          </w:p>
          <w:p w:rsidR="00B84DD7" w:rsidRPr="00095E46" w:rsidRDefault="00A71EF5" w:rsidP="00A71EF5">
            <w:pPr>
              <w:adjustRightInd w:val="0"/>
              <w:snapToGrid w:val="0"/>
              <w:spacing w:line="200" w:lineRule="exact"/>
              <w:ind w:leftChars="22" w:left="206" w:hangingChars="100" w:hanging="160"/>
              <w:rPr>
                <w:rFonts w:ascii="ＭＳ ゴシック" w:eastAsia="ＭＳ ゴシック" w:hAnsi="ＭＳ ゴシック"/>
                <w:sz w:val="16"/>
                <w:szCs w:val="16"/>
              </w:rPr>
            </w:pPr>
            <w:r w:rsidRPr="00095E46">
              <w:rPr>
                <w:rFonts w:asciiTheme="minorHAnsi" w:hAnsi="ＭＳ 明朝"/>
                <w:sz w:val="16"/>
                <w:szCs w:val="14"/>
              </w:rPr>
              <w:t>□</w:t>
            </w:r>
            <w:r w:rsidRPr="00095E46">
              <w:rPr>
                <w:rFonts w:asciiTheme="minorHAnsi" w:hAnsi="ＭＳ 明朝"/>
                <w:sz w:val="14"/>
                <w:szCs w:val="14"/>
              </w:rPr>
              <w:t>高さ</w:t>
            </w:r>
            <w:r w:rsidRPr="00095E46">
              <w:rPr>
                <w:rFonts w:asciiTheme="minorHAnsi" w:hAnsi="ＭＳ 明朝"/>
                <w:sz w:val="14"/>
                <w:szCs w:val="14"/>
              </w:rPr>
              <w:t>2</w:t>
            </w:r>
            <w:r w:rsidRPr="00095E46">
              <w:rPr>
                <w:rFonts w:asciiTheme="minorHAnsi" w:hAnsi="ＭＳ 明朝"/>
                <w:sz w:val="14"/>
                <w:szCs w:val="14"/>
              </w:rPr>
              <w:t>ｍ以下の門又は塀</w:t>
            </w:r>
          </w:p>
        </w:tc>
        <w:tc>
          <w:tcPr>
            <w:tcW w:w="462" w:type="pct"/>
            <w:tcBorders>
              <w:left w:val="single" w:sz="12" w:space="0" w:color="auto"/>
            </w:tcBorders>
            <w:vAlign w:val="center"/>
          </w:tcPr>
          <w:p w:rsidR="00B84DD7" w:rsidRPr="00A54E3B" w:rsidRDefault="00B84DD7" w:rsidP="00B84DD7">
            <w:pPr>
              <w:jc w:val="center"/>
              <w:rPr>
                <w:rFonts w:ascii="ＭＳ 明朝" w:hAnsi="ＭＳ 明朝"/>
                <w:sz w:val="16"/>
                <w:szCs w:val="16"/>
              </w:rPr>
            </w:pPr>
            <w:r w:rsidRPr="00A54E3B">
              <w:rPr>
                <w:rFonts w:ascii="ＭＳ 明朝" w:hAnsi="ＭＳ 明朝" w:hint="eastAsia"/>
                <w:sz w:val="16"/>
                <w:szCs w:val="16"/>
              </w:rPr>
              <w:t>適・否</w:t>
            </w:r>
          </w:p>
        </w:tc>
      </w:tr>
      <w:tr w:rsidR="00B51C56" w:rsidRPr="00A54E3B" w:rsidTr="00402E1B">
        <w:trPr>
          <w:trHeight w:val="2471"/>
        </w:trPr>
        <w:tc>
          <w:tcPr>
            <w:tcW w:w="504" w:type="pct"/>
            <w:vMerge w:val="restart"/>
          </w:tcPr>
          <w:p w:rsidR="00E2569E" w:rsidRPr="00A54E3B" w:rsidRDefault="00E2569E" w:rsidP="003C43E1">
            <w:pPr>
              <w:spacing w:beforeLines="20" w:before="58" w:line="220" w:lineRule="exact"/>
              <w:rPr>
                <w:rFonts w:ascii="ＭＳ 明朝" w:hAnsi="ＭＳ 明朝"/>
                <w:sz w:val="16"/>
                <w:szCs w:val="16"/>
              </w:rPr>
            </w:pPr>
            <w:r w:rsidRPr="00A54E3B">
              <w:rPr>
                <w:rFonts w:ascii="ＭＳ 明朝" w:hAnsi="ＭＳ 明朝" w:hint="eastAsia"/>
                <w:sz w:val="16"/>
                <w:szCs w:val="16"/>
              </w:rPr>
              <w:t>壁面後退区域における工作物の設置の制限</w:t>
            </w:r>
          </w:p>
        </w:tc>
        <w:tc>
          <w:tcPr>
            <w:tcW w:w="2421" w:type="pct"/>
            <w:tcBorders>
              <w:right w:val="single" w:sz="12" w:space="0" w:color="auto"/>
            </w:tcBorders>
          </w:tcPr>
          <w:p w:rsidR="003E2133" w:rsidRDefault="00E2569E" w:rsidP="003E2133">
            <w:pPr>
              <w:pStyle w:val="2"/>
              <w:spacing w:before="20" w:line="240" w:lineRule="exact"/>
              <w:ind w:firstLineChars="0" w:firstLine="0"/>
              <w:jc w:val="both"/>
              <w:rPr>
                <w:rFonts w:asciiTheme="minorHAnsi" w:eastAsiaTheme="minorEastAsia" w:hAnsiTheme="minorEastAsia"/>
                <w:snapToGrid w:val="0"/>
                <w:color w:val="auto"/>
                <w:sz w:val="16"/>
                <w:szCs w:val="16"/>
                <w:shd w:val="clear" w:color="auto" w:fill="auto"/>
              </w:rPr>
            </w:pPr>
            <w:r w:rsidRPr="003E2133">
              <w:rPr>
                <w:rFonts w:asciiTheme="minorHAnsi" w:eastAsiaTheme="minorEastAsia" w:hAnsiTheme="minorEastAsia" w:hint="eastAsia"/>
                <w:snapToGrid w:val="0"/>
                <w:sz w:val="16"/>
                <w:szCs w:val="16"/>
                <w:shd w:val="clear" w:color="auto" w:fill="auto"/>
              </w:rPr>
              <w:t>1</w:t>
            </w:r>
            <w:r w:rsidRPr="003E2133">
              <w:rPr>
                <w:rFonts w:asciiTheme="minorHAnsi" w:eastAsiaTheme="minorEastAsia" w:hAnsiTheme="minorEastAsia" w:hint="eastAsia"/>
                <w:snapToGrid w:val="0"/>
                <w:sz w:val="16"/>
                <w:szCs w:val="16"/>
                <w:shd w:val="clear" w:color="auto" w:fill="auto"/>
              </w:rPr>
              <w:t>）</w:t>
            </w:r>
            <w:r w:rsidR="003E2133" w:rsidRPr="00525AF1">
              <w:rPr>
                <w:rFonts w:asciiTheme="minorHAnsi" w:eastAsiaTheme="minorEastAsia" w:hAnsiTheme="minorEastAsia"/>
                <w:snapToGrid w:val="0"/>
                <w:color w:val="auto"/>
                <w:sz w:val="16"/>
                <w:szCs w:val="16"/>
                <w:shd w:val="clear" w:color="auto" w:fill="auto"/>
              </w:rPr>
              <w:t>壁面の位置の制限として定められた限度の線と、道路境界線との間の土地の区域については、門若しくは塀、庇、軒、出窓、バルコニー又は屋外階段等</w:t>
            </w:r>
            <w:r w:rsidR="003E2133">
              <w:rPr>
                <w:rFonts w:asciiTheme="minorHAnsi" w:eastAsiaTheme="minorEastAsia" w:hAnsiTheme="minorEastAsia" w:hint="eastAsia"/>
                <w:snapToGrid w:val="0"/>
                <w:color w:val="auto"/>
                <w:sz w:val="16"/>
                <w:szCs w:val="16"/>
                <w:shd w:val="clear" w:color="auto" w:fill="auto"/>
              </w:rPr>
              <w:t>（※）</w:t>
            </w:r>
            <w:r w:rsidR="003E2133" w:rsidRPr="00525AF1">
              <w:rPr>
                <w:rFonts w:asciiTheme="minorHAnsi" w:eastAsiaTheme="minorEastAsia" w:hAnsiTheme="minorEastAsia"/>
                <w:snapToGrid w:val="0"/>
                <w:color w:val="auto"/>
                <w:sz w:val="16"/>
                <w:szCs w:val="16"/>
                <w:shd w:val="clear" w:color="auto" w:fill="auto"/>
              </w:rPr>
              <w:t>を設置してはならない。</w:t>
            </w:r>
          </w:p>
          <w:p w:rsidR="003E2133" w:rsidRPr="00095E46" w:rsidRDefault="003E2133" w:rsidP="003E2133">
            <w:pPr>
              <w:pStyle w:val="2"/>
              <w:spacing w:before="20" w:line="240" w:lineRule="exact"/>
              <w:ind w:firstLineChars="0" w:firstLine="0"/>
              <w:jc w:val="both"/>
              <w:rPr>
                <w:rFonts w:ascii="ＭＳ 明朝" w:hAnsi="ＭＳ 明朝"/>
                <w:color w:val="auto"/>
                <w:sz w:val="16"/>
                <w:szCs w:val="16"/>
                <w:shd w:val="clear" w:color="auto" w:fill="auto"/>
              </w:rPr>
            </w:pPr>
            <w:r w:rsidRPr="00095E46">
              <w:rPr>
                <w:rFonts w:asciiTheme="minorHAnsi" w:eastAsiaTheme="minorEastAsia" w:hAnsiTheme="minorEastAsia" w:hint="eastAsia"/>
                <w:snapToGrid w:val="0"/>
                <w:color w:val="auto"/>
                <w:sz w:val="16"/>
                <w:szCs w:val="16"/>
                <w:shd w:val="clear" w:color="auto" w:fill="auto"/>
              </w:rPr>
              <w:t>※</w:t>
            </w:r>
            <w:r w:rsidRPr="00095E46">
              <w:rPr>
                <w:rFonts w:asciiTheme="minorHAnsi" w:eastAsiaTheme="minorEastAsia" w:hAnsiTheme="minorEastAsia" w:hint="eastAsia"/>
                <w:snapToGrid w:val="0"/>
                <w:color w:val="auto"/>
                <w:sz w:val="16"/>
                <w:szCs w:val="16"/>
                <w:shd w:val="clear" w:color="auto" w:fill="auto"/>
              </w:rPr>
              <w:t xml:space="preserve"> </w:t>
            </w:r>
            <w:r w:rsidRPr="00095E46">
              <w:rPr>
                <w:rFonts w:asciiTheme="minorHAnsi" w:eastAsiaTheme="minorEastAsia" w:hAnsiTheme="minorEastAsia" w:hint="eastAsia"/>
                <w:snapToGrid w:val="0"/>
                <w:color w:val="auto"/>
                <w:sz w:val="16"/>
                <w:szCs w:val="16"/>
                <w:shd w:val="clear" w:color="auto" w:fill="auto"/>
              </w:rPr>
              <w:t>出格子、テラス、たて樋、室外機又は看板等の突出物を含む。</w:t>
            </w:r>
          </w:p>
          <w:p w:rsidR="006A0801" w:rsidRPr="00095E46" w:rsidRDefault="003E2133" w:rsidP="003E2133">
            <w:pPr>
              <w:spacing w:before="80" w:line="200" w:lineRule="exact"/>
              <w:ind w:left="216" w:hangingChars="154" w:hanging="216"/>
              <w:rPr>
                <w:rFonts w:asciiTheme="minorHAnsi" w:eastAsiaTheme="minorEastAsia" w:hAnsiTheme="minorEastAsia"/>
                <w:snapToGrid w:val="0"/>
                <w:sz w:val="16"/>
                <w:szCs w:val="16"/>
              </w:rPr>
            </w:pPr>
            <w:r w:rsidRPr="00095E46">
              <w:rPr>
                <w:rFonts w:ascii="ＭＳ 明朝" w:hAnsi="ＭＳ 明朝" w:hint="eastAsia"/>
                <w:sz w:val="14"/>
                <w:szCs w:val="14"/>
              </w:rPr>
              <w:t>ただし、地盤面</w:t>
            </w:r>
            <w:r w:rsidRPr="00095E46">
              <w:rPr>
                <w:rFonts w:asciiTheme="minorHAnsi" w:hAnsiTheme="minorHAnsi"/>
                <w:sz w:val="14"/>
                <w:szCs w:val="14"/>
              </w:rPr>
              <w:t>上</w:t>
            </w:r>
            <w:r w:rsidRPr="00095E46">
              <w:rPr>
                <w:rFonts w:asciiTheme="minorHAnsi" w:hAnsiTheme="minorHAnsi"/>
                <w:sz w:val="14"/>
                <w:szCs w:val="14"/>
              </w:rPr>
              <w:t>2.5</w:t>
            </w:r>
            <w:r w:rsidRPr="00095E46">
              <w:rPr>
                <w:rFonts w:asciiTheme="minorHAnsi" w:hAnsiTheme="minorHAnsi"/>
                <w:sz w:val="14"/>
                <w:szCs w:val="14"/>
              </w:rPr>
              <w:t>ｍを超える部</w:t>
            </w:r>
            <w:r w:rsidRPr="00095E46">
              <w:rPr>
                <w:rFonts w:ascii="ＭＳ 明朝" w:hAnsi="ＭＳ 明朝" w:hint="eastAsia"/>
                <w:sz w:val="14"/>
                <w:szCs w:val="14"/>
              </w:rPr>
              <w:t>分については、この限りでない。</w:t>
            </w:r>
          </w:p>
          <w:p w:rsidR="003E2133" w:rsidRPr="00095E46" w:rsidRDefault="00E2569E" w:rsidP="003E2133">
            <w:pPr>
              <w:pStyle w:val="2"/>
              <w:spacing w:before="20" w:line="240" w:lineRule="exact"/>
              <w:ind w:left="160" w:hangingChars="100" w:hanging="160"/>
              <w:jc w:val="both"/>
              <w:rPr>
                <w:rFonts w:asciiTheme="minorHAnsi" w:eastAsiaTheme="minorEastAsia" w:hAnsiTheme="minorEastAsia"/>
                <w:snapToGrid w:val="0"/>
                <w:color w:val="auto"/>
                <w:sz w:val="16"/>
                <w:szCs w:val="16"/>
                <w:shd w:val="clear" w:color="auto" w:fill="auto"/>
              </w:rPr>
            </w:pPr>
            <w:r w:rsidRPr="00095E46">
              <w:rPr>
                <w:rFonts w:asciiTheme="minorHAnsi" w:eastAsiaTheme="minorEastAsia" w:hAnsiTheme="minorEastAsia" w:hint="eastAsia"/>
                <w:snapToGrid w:val="0"/>
                <w:color w:val="auto"/>
                <w:sz w:val="16"/>
                <w:szCs w:val="16"/>
                <w:shd w:val="clear" w:color="auto" w:fill="auto"/>
              </w:rPr>
              <w:t>2</w:t>
            </w:r>
            <w:r w:rsidRPr="00095E46">
              <w:rPr>
                <w:rFonts w:asciiTheme="minorHAnsi" w:eastAsiaTheme="minorEastAsia" w:hAnsiTheme="minorEastAsia" w:hint="eastAsia"/>
                <w:snapToGrid w:val="0"/>
                <w:color w:val="auto"/>
                <w:sz w:val="16"/>
                <w:szCs w:val="16"/>
                <w:shd w:val="clear" w:color="auto" w:fill="auto"/>
              </w:rPr>
              <w:t>）</w:t>
            </w:r>
            <w:r w:rsidR="003E2133" w:rsidRPr="00095E46">
              <w:rPr>
                <w:rFonts w:asciiTheme="minorHAnsi" w:eastAsiaTheme="minorEastAsia" w:hAnsiTheme="minorEastAsia"/>
                <w:snapToGrid w:val="0"/>
                <w:color w:val="auto"/>
                <w:sz w:val="16"/>
                <w:szCs w:val="16"/>
                <w:shd w:val="clear" w:color="auto" w:fill="auto"/>
              </w:rPr>
              <w:t>道路の見通し空間として確保された区域については、門若しくは塀、庇、軒、出窓、バルコニー又は屋外階段等</w:t>
            </w:r>
            <w:r w:rsidR="003E2133" w:rsidRPr="00095E46">
              <w:rPr>
                <w:rFonts w:asciiTheme="minorHAnsi" w:eastAsiaTheme="minorEastAsia" w:hAnsiTheme="minorEastAsia" w:hint="eastAsia"/>
                <w:snapToGrid w:val="0"/>
                <w:color w:val="auto"/>
                <w:sz w:val="16"/>
                <w:szCs w:val="16"/>
                <w:shd w:val="clear" w:color="auto" w:fill="auto"/>
              </w:rPr>
              <w:t>（※</w:t>
            </w:r>
            <w:r w:rsidR="00402E1B">
              <w:rPr>
                <w:rFonts w:asciiTheme="minorHAnsi" w:eastAsiaTheme="minorEastAsia" w:hAnsiTheme="minorEastAsia" w:hint="eastAsia"/>
                <w:snapToGrid w:val="0"/>
                <w:color w:val="auto"/>
                <w:sz w:val="16"/>
                <w:szCs w:val="16"/>
                <w:shd w:val="clear" w:color="auto" w:fill="auto"/>
              </w:rPr>
              <w:t>同上</w:t>
            </w:r>
            <w:r w:rsidR="003E2133" w:rsidRPr="00095E46">
              <w:rPr>
                <w:rFonts w:asciiTheme="minorHAnsi" w:eastAsiaTheme="minorEastAsia" w:hAnsiTheme="minorEastAsia"/>
                <w:snapToGrid w:val="0"/>
                <w:color w:val="auto"/>
                <w:sz w:val="16"/>
                <w:szCs w:val="16"/>
                <w:shd w:val="clear" w:color="auto" w:fill="auto"/>
              </w:rPr>
              <w:t>）を設置してはならない。</w:t>
            </w:r>
          </w:p>
          <w:p w:rsidR="00E2569E" w:rsidRPr="003E2133" w:rsidRDefault="003E2133" w:rsidP="003E2133">
            <w:pPr>
              <w:spacing w:beforeLines="20" w:before="58" w:line="200" w:lineRule="exact"/>
              <w:ind w:left="140" w:hangingChars="100" w:hanging="140"/>
              <w:rPr>
                <w:rFonts w:asciiTheme="minorHAnsi" w:eastAsiaTheme="minorEastAsia" w:hAnsiTheme="minorHAnsi"/>
                <w:snapToGrid w:val="0"/>
                <w:color w:val="000000" w:themeColor="text1"/>
                <w:kern w:val="0"/>
                <w:sz w:val="16"/>
                <w:szCs w:val="16"/>
              </w:rPr>
            </w:pPr>
            <w:r w:rsidRPr="00095E46">
              <w:rPr>
                <w:rFonts w:ascii="ＭＳ 明朝" w:hAnsi="ＭＳ 明朝" w:hint="eastAsia"/>
                <w:sz w:val="14"/>
                <w:szCs w:val="14"/>
              </w:rPr>
              <w:t>ただし、地盤面</w:t>
            </w:r>
            <w:r w:rsidRPr="00095E46">
              <w:rPr>
                <w:rFonts w:asciiTheme="minorHAnsi" w:hAnsiTheme="minorHAnsi"/>
                <w:sz w:val="14"/>
                <w:szCs w:val="14"/>
              </w:rPr>
              <w:t>上</w:t>
            </w:r>
            <w:r w:rsidRPr="00095E46">
              <w:rPr>
                <w:rFonts w:asciiTheme="minorHAnsi" w:hAnsiTheme="minorHAnsi" w:hint="eastAsia"/>
                <w:sz w:val="14"/>
                <w:szCs w:val="14"/>
              </w:rPr>
              <w:t>3</w:t>
            </w:r>
            <w:r w:rsidRPr="00095E46">
              <w:rPr>
                <w:rFonts w:asciiTheme="minorHAnsi" w:hAnsiTheme="minorHAnsi"/>
                <w:sz w:val="14"/>
                <w:szCs w:val="14"/>
              </w:rPr>
              <w:t>.</w:t>
            </w:r>
            <w:r w:rsidRPr="00095E46">
              <w:rPr>
                <w:rFonts w:asciiTheme="minorHAnsi" w:hAnsiTheme="minorHAnsi" w:hint="eastAsia"/>
                <w:sz w:val="14"/>
                <w:szCs w:val="14"/>
              </w:rPr>
              <w:t>8</w:t>
            </w:r>
            <w:r w:rsidRPr="00095E46">
              <w:rPr>
                <w:rFonts w:asciiTheme="minorHAnsi" w:hAnsiTheme="minorHAnsi"/>
                <w:sz w:val="14"/>
                <w:szCs w:val="14"/>
              </w:rPr>
              <w:t>ｍを超える部</w:t>
            </w:r>
            <w:r w:rsidRPr="00095E46">
              <w:rPr>
                <w:rFonts w:ascii="ＭＳ 明朝" w:hAnsi="ＭＳ 明朝" w:hint="eastAsia"/>
                <w:sz w:val="14"/>
                <w:szCs w:val="14"/>
              </w:rPr>
              <w:t>分については、この限りでない。</w:t>
            </w:r>
          </w:p>
        </w:tc>
        <w:tc>
          <w:tcPr>
            <w:tcW w:w="1613" w:type="pct"/>
            <w:tcBorders>
              <w:left w:val="single" w:sz="12" w:space="0" w:color="auto"/>
              <w:right w:val="single" w:sz="12" w:space="0" w:color="auto"/>
            </w:tcBorders>
          </w:tcPr>
          <w:p w:rsidR="00E2569E" w:rsidRPr="00A54E3B" w:rsidRDefault="00E2569E" w:rsidP="00B84DD7">
            <w:pPr>
              <w:pStyle w:val="2"/>
              <w:spacing w:beforeLines="20" w:before="58" w:line="200" w:lineRule="exact"/>
              <w:ind w:left="160" w:hangingChars="100" w:hanging="160"/>
              <w:jc w:val="both"/>
              <w:rPr>
                <w:rFonts w:asciiTheme="minorHAnsi" w:eastAsiaTheme="minorEastAsia" w:hAnsiTheme="minorHAnsi"/>
                <w:color w:val="auto"/>
                <w:sz w:val="16"/>
                <w:szCs w:val="16"/>
                <w:shd w:val="clear" w:color="auto" w:fill="auto"/>
              </w:rPr>
            </w:pPr>
            <w:r w:rsidRPr="00A54E3B">
              <w:rPr>
                <w:rFonts w:asciiTheme="minorEastAsia" w:eastAsiaTheme="minorEastAsia" w:hAnsiTheme="minorEastAsia"/>
                <w:color w:val="auto"/>
                <w:sz w:val="16"/>
                <w:szCs w:val="16"/>
                <w:shd w:val="clear" w:color="auto" w:fill="auto"/>
              </w:rPr>
              <w:t>□</w:t>
            </w:r>
            <w:r w:rsidRPr="00A54E3B">
              <w:rPr>
                <w:rFonts w:asciiTheme="minorHAnsi" w:eastAsiaTheme="minorEastAsia" w:hAnsiTheme="minorEastAsia"/>
                <w:snapToGrid w:val="0"/>
                <w:color w:val="auto"/>
                <w:sz w:val="16"/>
                <w:szCs w:val="16"/>
                <w:shd w:val="clear" w:color="auto" w:fill="auto"/>
              </w:rPr>
              <w:t>壁面</w:t>
            </w:r>
            <w:r w:rsidRPr="00A54E3B">
              <w:rPr>
                <w:rFonts w:asciiTheme="minorHAnsi" w:eastAsiaTheme="minorEastAsia" w:hAnsiTheme="minorEastAsia" w:hint="eastAsia"/>
                <w:snapToGrid w:val="0"/>
                <w:color w:val="auto"/>
                <w:sz w:val="16"/>
                <w:szCs w:val="16"/>
                <w:shd w:val="clear" w:color="auto" w:fill="auto"/>
              </w:rPr>
              <w:t>後退区域内</w:t>
            </w:r>
            <w:r w:rsidRPr="00A54E3B">
              <w:rPr>
                <w:rFonts w:asciiTheme="minorHAnsi" w:eastAsiaTheme="minorEastAsia" w:hAnsiTheme="minorEastAsia"/>
                <w:color w:val="auto"/>
                <w:sz w:val="16"/>
                <w:szCs w:val="16"/>
                <w:shd w:val="clear" w:color="auto" w:fill="auto"/>
              </w:rPr>
              <w:t>に門</w:t>
            </w:r>
            <w:r w:rsidRPr="00A54E3B">
              <w:rPr>
                <w:rFonts w:asciiTheme="minorHAnsi" w:eastAsiaTheme="minorEastAsia" w:hAnsiTheme="minorEastAsia" w:hint="eastAsia"/>
                <w:color w:val="auto"/>
                <w:sz w:val="16"/>
                <w:szCs w:val="16"/>
                <w:shd w:val="clear" w:color="auto" w:fill="auto"/>
              </w:rPr>
              <w:t>等</w:t>
            </w:r>
            <w:r w:rsidRPr="00A54E3B">
              <w:rPr>
                <w:rFonts w:asciiTheme="minorHAnsi" w:eastAsiaTheme="minorEastAsia" w:hAnsiTheme="minorEastAsia"/>
                <w:color w:val="auto"/>
                <w:sz w:val="16"/>
                <w:szCs w:val="16"/>
                <w:shd w:val="clear" w:color="auto" w:fill="auto"/>
              </w:rPr>
              <w:t>の設置なし</w:t>
            </w:r>
          </w:p>
          <w:p w:rsidR="00E2569E" w:rsidRPr="00A54E3B" w:rsidRDefault="00E2569E" w:rsidP="00E2569E">
            <w:pPr>
              <w:spacing w:before="40" w:line="260" w:lineRule="exact"/>
              <w:ind w:firstLineChars="50" w:firstLine="80"/>
              <w:rPr>
                <w:rFonts w:asciiTheme="minorEastAsia" w:eastAsiaTheme="minorEastAsia" w:hAnsiTheme="minorEastAsia"/>
                <w:sz w:val="16"/>
                <w:szCs w:val="16"/>
              </w:rPr>
            </w:pPr>
            <w:r w:rsidRPr="00A54E3B">
              <w:rPr>
                <w:rFonts w:asciiTheme="minorEastAsia" w:eastAsiaTheme="minorEastAsia" w:hAnsiTheme="minorEastAsia"/>
                <w:sz w:val="16"/>
                <w:szCs w:val="16"/>
              </w:rPr>
              <w:t>＜適用除外＞</w:t>
            </w:r>
          </w:p>
          <w:p w:rsidR="00E2569E" w:rsidRPr="00A54E3B" w:rsidRDefault="00E2569E" w:rsidP="00B84DD7">
            <w:pPr>
              <w:autoSpaceDE w:val="0"/>
              <w:autoSpaceDN w:val="0"/>
              <w:adjustRightInd w:val="0"/>
              <w:snapToGrid w:val="0"/>
              <w:spacing w:line="200" w:lineRule="exact"/>
              <w:ind w:firstLineChars="150" w:firstLine="240"/>
              <w:rPr>
                <w:rFonts w:asciiTheme="minorHAnsi" w:eastAsiaTheme="minorEastAsia" w:hAnsiTheme="minorEastAsia"/>
                <w:snapToGrid w:val="0"/>
                <w:kern w:val="0"/>
                <w:sz w:val="14"/>
                <w:szCs w:val="14"/>
                <w:u w:val="single"/>
              </w:rPr>
            </w:pPr>
            <w:r w:rsidRPr="00A54E3B">
              <w:rPr>
                <w:rFonts w:asciiTheme="minorEastAsia" w:eastAsiaTheme="minorEastAsia" w:hAnsiTheme="minorEastAsia"/>
                <w:snapToGrid w:val="0"/>
                <w:kern w:val="0"/>
                <w:sz w:val="16"/>
                <w:szCs w:val="14"/>
              </w:rPr>
              <w:t>□</w:t>
            </w:r>
            <w:r w:rsidRPr="00A54E3B">
              <w:rPr>
                <w:rFonts w:asciiTheme="minorHAnsi" w:eastAsiaTheme="minorEastAsia" w:hAnsiTheme="minorEastAsia"/>
                <w:snapToGrid w:val="0"/>
                <w:kern w:val="0"/>
                <w:sz w:val="14"/>
                <w:szCs w:val="14"/>
              </w:rPr>
              <w:t>地盤面上</w:t>
            </w:r>
            <w:r w:rsidRPr="00A54E3B">
              <w:rPr>
                <w:rFonts w:asciiTheme="minorHAnsi" w:eastAsiaTheme="minorEastAsia" w:hAnsiTheme="minorHAnsi"/>
                <w:snapToGrid w:val="0"/>
                <w:kern w:val="0"/>
                <w:sz w:val="14"/>
                <w:szCs w:val="14"/>
              </w:rPr>
              <w:t>2.5</w:t>
            </w:r>
            <w:r w:rsidRPr="00A54E3B">
              <w:rPr>
                <w:rFonts w:asciiTheme="minorHAnsi" w:eastAsiaTheme="minorEastAsia" w:hAnsiTheme="minorEastAsia"/>
                <w:snapToGrid w:val="0"/>
                <w:kern w:val="0"/>
                <w:sz w:val="14"/>
                <w:szCs w:val="14"/>
              </w:rPr>
              <w:t>ｍを超える部分</w:t>
            </w:r>
          </w:p>
          <w:p w:rsidR="00E2569E" w:rsidRPr="00A54E3B" w:rsidRDefault="00E2569E" w:rsidP="00B84DD7">
            <w:pPr>
              <w:autoSpaceDE w:val="0"/>
              <w:autoSpaceDN w:val="0"/>
              <w:adjustRightInd w:val="0"/>
              <w:snapToGrid w:val="0"/>
              <w:spacing w:line="200" w:lineRule="exact"/>
              <w:rPr>
                <w:rFonts w:asciiTheme="minorHAnsi" w:eastAsiaTheme="minorEastAsia" w:hAnsiTheme="minorEastAsia"/>
                <w:snapToGrid w:val="0"/>
                <w:kern w:val="0"/>
                <w:sz w:val="14"/>
                <w:szCs w:val="14"/>
                <w:u w:val="single"/>
              </w:rPr>
            </w:pPr>
          </w:p>
          <w:p w:rsidR="00E2569E" w:rsidRPr="00A54E3B" w:rsidRDefault="00E2569E" w:rsidP="00B84DD7">
            <w:pPr>
              <w:pStyle w:val="2"/>
              <w:spacing w:beforeLines="20" w:before="58" w:line="200" w:lineRule="exact"/>
              <w:ind w:left="160" w:hangingChars="100" w:hanging="160"/>
              <w:jc w:val="both"/>
              <w:rPr>
                <w:rFonts w:asciiTheme="minorHAnsi" w:eastAsiaTheme="minorEastAsia" w:hAnsiTheme="minorHAnsi"/>
                <w:color w:val="auto"/>
                <w:sz w:val="16"/>
                <w:szCs w:val="16"/>
                <w:shd w:val="clear" w:color="auto" w:fill="auto"/>
              </w:rPr>
            </w:pPr>
            <w:r w:rsidRPr="00A54E3B">
              <w:rPr>
                <w:rFonts w:asciiTheme="minorEastAsia" w:eastAsiaTheme="minorEastAsia" w:hAnsiTheme="minorEastAsia"/>
                <w:color w:val="auto"/>
                <w:sz w:val="16"/>
                <w:szCs w:val="16"/>
                <w:shd w:val="clear" w:color="auto" w:fill="auto"/>
              </w:rPr>
              <w:t>□</w:t>
            </w:r>
            <w:r w:rsidRPr="00A54E3B">
              <w:rPr>
                <w:rFonts w:asciiTheme="minorEastAsia" w:eastAsiaTheme="minorEastAsia" w:hAnsiTheme="minorEastAsia" w:hint="eastAsia"/>
                <w:color w:val="auto"/>
                <w:sz w:val="16"/>
                <w:szCs w:val="16"/>
                <w:shd w:val="clear" w:color="auto" w:fill="auto"/>
              </w:rPr>
              <w:t>道路の見通し空間</w:t>
            </w:r>
            <w:r w:rsidRPr="00A54E3B">
              <w:rPr>
                <w:rFonts w:asciiTheme="minorHAnsi" w:eastAsiaTheme="minorEastAsia" w:hAnsiTheme="minorEastAsia"/>
                <w:color w:val="auto"/>
                <w:sz w:val="16"/>
                <w:szCs w:val="16"/>
                <w:shd w:val="clear" w:color="auto" w:fill="auto"/>
              </w:rPr>
              <w:t>に門</w:t>
            </w:r>
            <w:r w:rsidRPr="00A54E3B">
              <w:rPr>
                <w:rFonts w:asciiTheme="minorHAnsi" w:eastAsiaTheme="minorEastAsia" w:hAnsiTheme="minorEastAsia" w:hint="eastAsia"/>
                <w:color w:val="auto"/>
                <w:sz w:val="16"/>
                <w:szCs w:val="16"/>
                <w:shd w:val="clear" w:color="auto" w:fill="auto"/>
              </w:rPr>
              <w:t>等</w:t>
            </w:r>
            <w:r w:rsidRPr="00A54E3B">
              <w:rPr>
                <w:rFonts w:asciiTheme="minorHAnsi" w:eastAsiaTheme="minorEastAsia" w:hAnsiTheme="minorEastAsia"/>
                <w:color w:val="auto"/>
                <w:sz w:val="16"/>
                <w:szCs w:val="16"/>
                <w:shd w:val="clear" w:color="auto" w:fill="auto"/>
              </w:rPr>
              <w:t>の設置なし</w:t>
            </w:r>
          </w:p>
          <w:p w:rsidR="00E2569E" w:rsidRPr="00A54E3B" w:rsidRDefault="00E2569E" w:rsidP="00E2569E">
            <w:pPr>
              <w:spacing w:before="40" w:line="260" w:lineRule="exact"/>
              <w:ind w:firstLineChars="50" w:firstLine="80"/>
              <w:rPr>
                <w:rFonts w:asciiTheme="minorEastAsia" w:eastAsiaTheme="minorEastAsia" w:hAnsiTheme="minorEastAsia"/>
                <w:sz w:val="16"/>
                <w:szCs w:val="16"/>
              </w:rPr>
            </w:pPr>
            <w:r w:rsidRPr="00A54E3B">
              <w:rPr>
                <w:rFonts w:asciiTheme="minorEastAsia" w:eastAsiaTheme="minorEastAsia" w:hAnsiTheme="minorEastAsia"/>
                <w:sz w:val="16"/>
                <w:szCs w:val="16"/>
              </w:rPr>
              <w:t>＜適用除外＞</w:t>
            </w:r>
          </w:p>
          <w:p w:rsidR="00E2569E" w:rsidRPr="00A54E3B" w:rsidRDefault="00E2569E" w:rsidP="00B84DD7">
            <w:pPr>
              <w:autoSpaceDE w:val="0"/>
              <w:autoSpaceDN w:val="0"/>
              <w:adjustRightInd w:val="0"/>
              <w:snapToGrid w:val="0"/>
              <w:spacing w:line="200" w:lineRule="exact"/>
              <w:ind w:firstLineChars="150" w:firstLine="240"/>
              <w:rPr>
                <w:rFonts w:asciiTheme="minorHAnsi" w:hAnsiTheme="minorHAnsi"/>
                <w:sz w:val="14"/>
                <w:szCs w:val="14"/>
              </w:rPr>
            </w:pPr>
            <w:r w:rsidRPr="00A54E3B">
              <w:rPr>
                <w:rFonts w:asciiTheme="minorEastAsia" w:eastAsiaTheme="minorEastAsia" w:hAnsiTheme="minorEastAsia"/>
                <w:snapToGrid w:val="0"/>
                <w:sz w:val="16"/>
                <w:szCs w:val="14"/>
              </w:rPr>
              <w:t>□</w:t>
            </w:r>
            <w:r w:rsidRPr="00A54E3B">
              <w:rPr>
                <w:rFonts w:asciiTheme="minorHAnsi" w:eastAsiaTheme="minorEastAsia" w:hAnsiTheme="minorEastAsia"/>
                <w:snapToGrid w:val="0"/>
                <w:sz w:val="14"/>
                <w:szCs w:val="14"/>
              </w:rPr>
              <w:t>地盤面上</w:t>
            </w:r>
            <w:r w:rsidRPr="00A54E3B">
              <w:rPr>
                <w:rFonts w:asciiTheme="minorHAnsi" w:eastAsiaTheme="minorEastAsia" w:hAnsiTheme="minorHAnsi"/>
                <w:snapToGrid w:val="0"/>
                <w:sz w:val="14"/>
                <w:szCs w:val="14"/>
              </w:rPr>
              <w:t>3.8</w:t>
            </w:r>
            <w:r w:rsidRPr="00A54E3B">
              <w:rPr>
                <w:rFonts w:asciiTheme="minorHAnsi" w:eastAsiaTheme="minorEastAsia" w:hAnsiTheme="minorEastAsia"/>
                <w:snapToGrid w:val="0"/>
                <w:sz w:val="14"/>
                <w:szCs w:val="14"/>
              </w:rPr>
              <w:t>ｍを超える部分</w:t>
            </w:r>
          </w:p>
        </w:tc>
        <w:tc>
          <w:tcPr>
            <w:tcW w:w="462" w:type="pct"/>
            <w:vMerge w:val="restart"/>
            <w:tcBorders>
              <w:left w:val="single" w:sz="12" w:space="0" w:color="auto"/>
            </w:tcBorders>
            <w:vAlign w:val="center"/>
          </w:tcPr>
          <w:p w:rsidR="00E2569E" w:rsidRPr="00A54E3B" w:rsidRDefault="00E2569E" w:rsidP="00B84DD7">
            <w:pPr>
              <w:jc w:val="center"/>
              <w:rPr>
                <w:rFonts w:ascii="ＭＳ 明朝" w:hAnsi="ＭＳ 明朝"/>
                <w:sz w:val="16"/>
                <w:szCs w:val="16"/>
              </w:rPr>
            </w:pPr>
            <w:r w:rsidRPr="00A54E3B">
              <w:rPr>
                <w:rFonts w:ascii="ＭＳ 明朝" w:hAnsi="ＭＳ 明朝" w:hint="eastAsia"/>
                <w:sz w:val="16"/>
                <w:szCs w:val="16"/>
              </w:rPr>
              <w:t>適・否</w:t>
            </w:r>
          </w:p>
        </w:tc>
      </w:tr>
      <w:tr w:rsidR="00B51C56" w:rsidRPr="00A54E3B" w:rsidTr="00EC7E96">
        <w:trPr>
          <w:trHeight w:val="3274"/>
        </w:trPr>
        <w:tc>
          <w:tcPr>
            <w:tcW w:w="504" w:type="pct"/>
            <w:vMerge/>
          </w:tcPr>
          <w:p w:rsidR="00E2569E" w:rsidRPr="00A54E3B" w:rsidRDefault="00E2569E" w:rsidP="00E2569E">
            <w:pPr>
              <w:spacing w:beforeLines="20" w:before="58" w:line="220" w:lineRule="exact"/>
              <w:rPr>
                <w:rFonts w:ascii="ＭＳ 明朝" w:hAnsi="ＭＳ 明朝"/>
                <w:sz w:val="16"/>
                <w:szCs w:val="16"/>
              </w:rPr>
            </w:pPr>
          </w:p>
        </w:tc>
        <w:tc>
          <w:tcPr>
            <w:tcW w:w="2421" w:type="pct"/>
            <w:tcBorders>
              <w:right w:val="single" w:sz="12" w:space="0" w:color="auto"/>
            </w:tcBorders>
          </w:tcPr>
          <w:p w:rsidR="00E2569E" w:rsidRPr="00A54E3B" w:rsidRDefault="00E2569E" w:rsidP="00E2569E">
            <w:pPr>
              <w:pStyle w:val="2"/>
              <w:spacing w:beforeLines="20" w:before="58" w:line="200" w:lineRule="exact"/>
              <w:ind w:left="160" w:hangingChars="100" w:hanging="160"/>
              <w:jc w:val="both"/>
              <w:rPr>
                <w:rFonts w:asciiTheme="minorEastAsia" w:eastAsiaTheme="minorEastAsia" w:hAnsiTheme="minorEastAsia"/>
                <w:color w:val="auto"/>
                <w:sz w:val="16"/>
                <w:szCs w:val="16"/>
                <w:shd w:val="clear" w:color="auto" w:fill="auto"/>
              </w:rPr>
            </w:pPr>
            <w:r w:rsidRPr="00A54E3B">
              <w:rPr>
                <w:rFonts w:asciiTheme="minorEastAsia" w:eastAsiaTheme="minorEastAsia" w:hAnsiTheme="minorEastAsia"/>
                <w:noProof/>
                <w:color w:val="auto"/>
                <w:sz w:val="16"/>
                <w:szCs w:val="16"/>
                <w:shd w:val="clear" w:color="auto" w:fill="auto"/>
              </w:rPr>
              <mc:AlternateContent>
                <mc:Choice Requires="wps">
                  <w:drawing>
                    <wp:anchor distT="0" distB="0" distL="114300" distR="114300" simplePos="0" relativeHeight="251657728" behindDoc="0" locked="0" layoutInCell="1" allowOverlap="1" wp14:anchorId="3A576ED7" wp14:editId="47440566">
                      <wp:simplePos x="0" y="0"/>
                      <wp:positionH relativeFrom="column">
                        <wp:posOffset>3158705</wp:posOffset>
                      </wp:positionH>
                      <wp:positionV relativeFrom="paragraph">
                        <wp:posOffset>48895</wp:posOffset>
                      </wp:positionV>
                      <wp:extent cx="45719" cy="1188000"/>
                      <wp:effectExtent l="0" t="0" r="12065"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1188000"/>
                              </a:xfrm>
                              <a:prstGeom prst="leftBracket">
                                <a:avLst>
                                  <a:gd name="adj" fmla="val 6146"/>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8143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248.7pt;margin-top:3.85pt;width:3.6pt;height:9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" adj="51" strokeweight=".25pt">
                      <v:textbox inset="5.85pt,.7pt,5.85pt,.7pt"/>
                    </v:shape>
                  </w:pict>
                </mc:Fallback>
              </mc:AlternateContent>
            </w:r>
            <w:r w:rsidRPr="00A54E3B">
              <w:rPr>
                <w:rFonts w:asciiTheme="minorEastAsia" w:eastAsiaTheme="minorEastAsia" w:hAnsiTheme="minorEastAsia" w:hint="eastAsia"/>
                <w:color w:val="auto"/>
                <w:sz w:val="16"/>
                <w:szCs w:val="16"/>
                <w:shd w:val="clear" w:color="auto" w:fill="auto"/>
              </w:rPr>
              <w:t>（摘要）</w:t>
            </w:r>
          </w:p>
          <w:p w:rsidR="002848DC" w:rsidRPr="00A54E3B" w:rsidRDefault="002848DC" w:rsidP="002848DC">
            <w:pPr>
              <w:pStyle w:val="2"/>
              <w:spacing w:beforeLines="20" w:before="58" w:line="200" w:lineRule="exact"/>
              <w:ind w:leftChars="50" w:left="185" w:hangingChars="50" w:hanging="80"/>
              <w:jc w:val="both"/>
              <w:rPr>
                <w:rFonts w:asciiTheme="minorEastAsia" w:eastAsiaTheme="minorEastAsia" w:hAnsiTheme="minorEastAsia"/>
                <w:color w:val="auto"/>
                <w:sz w:val="16"/>
                <w:szCs w:val="16"/>
                <w:u w:val="single"/>
                <w:shd w:val="clear" w:color="auto" w:fill="auto"/>
              </w:rPr>
            </w:pPr>
            <w:r w:rsidRPr="00A54E3B">
              <w:rPr>
                <w:rFonts w:asciiTheme="minorEastAsia" w:eastAsiaTheme="minorEastAsia" w:hAnsiTheme="minorEastAsia" w:hint="eastAsia"/>
                <w:color w:val="auto"/>
                <w:sz w:val="16"/>
                <w:szCs w:val="16"/>
                <w:u w:val="single"/>
                <w:shd w:val="clear" w:color="auto" w:fill="auto"/>
              </w:rPr>
              <w:t>図面記載事項</w:t>
            </w:r>
          </w:p>
          <w:p w:rsidR="002848DC" w:rsidRPr="00A54E3B" w:rsidRDefault="002848DC" w:rsidP="002848DC">
            <w:pPr>
              <w:pStyle w:val="2"/>
              <w:spacing w:line="200" w:lineRule="exact"/>
              <w:ind w:leftChars="48" w:left="101" w:rightChars="42" w:right="88" w:firstLineChars="67" w:firstLine="107"/>
              <w:rPr>
                <w:rFonts w:hAnsi="ＭＳ 明朝"/>
                <w:color w:val="auto"/>
                <w:sz w:val="16"/>
                <w:szCs w:val="16"/>
                <w:shd w:val="clear" w:color="auto" w:fill="auto"/>
              </w:rPr>
            </w:pPr>
            <w:r w:rsidRPr="00A54E3B">
              <w:rPr>
                <w:rFonts w:hAnsi="ＭＳ 明朝" w:hint="eastAsia"/>
                <w:color w:val="auto"/>
                <w:sz w:val="16"/>
                <w:szCs w:val="16"/>
                <w:shd w:val="clear" w:color="auto" w:fill="auto"/>
              </w:rPr>
              <w:t>添付図面</w:t>
            </w:r>
            <w:r w:rsidRPr="00A54E3B">
              <w:rPr>
                <w:rFonts w:hAnsi="ＭＳ 明朝"/>
                <w:color w:val="auto"/>
                <w:sz w:val="16"/>
                <w:szCs w:val="16"/>
                <w:shd w:val="clear" w:color="auto" w:fill="auto"/>
              </w:rPr>
              <w:t>(</w:t>
            </w:r>
            <w:r w:rsidRPr="00A54E3B">
              <w:rPr>
                <w:rFonts w:hAnsi="ＭＳ 明朝" w:hint="eastAsia"/>
                <w:color w:val="auto"/>
                <w:sz w:val="16"/>
                <w:szCs w:val="16"/>
                <w:shd w:val="clear" w:color="auto" w:fill="auto"/>
              </w:rPr>
              <w:t>配置図もしくは外構図</w:t>
            </w:r>
            <w:r w:rsidRPr="00A54E3B">
              <w:rPr>
                <w:rFonts w:hAnsi="ＭＳ 明朝"/>
                <w:color w:val="auto"/>
                <w:sz w:val="16"/>
                <w:szCs w:val="16"/>
                <w:shd w:val="clear" w:color="auto" w:fill="auto"/>
              </w:rPr>
              <w:t>)</w:t>
            </w:r>
            <w:r w:rsidRPr="00A54E3B">
              <w:rPr>
                <w:rFonts w:hAnsi="ＭＳ 明朝" w:hint="eastAsia"/>
                <w:color w:val="auto"/>
                <w:sz w:val="16"/>
                <w:szCs w:val="16"/>
                <w:shd w:val="clear" w:color="auto" w:fill="auto"/>
              </w:rPr>
              <w:t>に、壁面後退ライン</w:t>
            </w:r>
            <w:r w:rsidRPr="00A54E3B">
              <w:rPr>
                <w:rFonts w:hAnsi="ＭＳ 明朝"/>
                <w:color w:val="auto"/>
                <w:sz w:val="16"/>
                <w:szCs w:val="16"/>
                <w:shd w:val="clear" w:color="auto" w:fill="auto"/>
              </w:rPr>
              <w:t>(</w:t>
            </w:r>
            <w:r w:rsidRPr="00A54E3B">
              <w:rPr>
                <w:rFonts w:hAnsi="ＭＳ 明朝" w:hint="eastAsia"/>
                <w:color w:val="auto"/>
                <w:sz w:val="16"/>
                <w:szCs w:val="16"/>
                <w:shd w:val="clear" w:color="auto" w:fill="auto"/>
              </w:rPr>
              <w:t>点線</w:t>
            </w:r>
            <w:r w:rsidRPr="00A54E3B">
              <w:rPr>
                <w:rFonts w:hAnsi="ＭＳ 明朝"/>
                <w:color w:val="auto"/>
                <w:sz w:val="16"/>
                <w:szCs w:val="16"/>
                <w:shd w:val="clear" w:color="auto" w:fill="auto"/>
              </w:rPr>
              <w:t>)</w:t>
            </w:r>
            <w:r w:rsidRPr="00A54E3B">
              <w:rPr>
                <w:rFonts w:hAnsi="ＭＳ 明朝" w:hint="eastAsia"/>
                <w:color w:val="auto"/>
                <w:sz w:val="16"/>
                <w:szCs w:val="16"/>
                <w:shd w:val="clear" w:color="auto" w:fill="auto"/>
              </w:rPr>
              <w:t>、右記文言</w:t>
            </w:r>
            <w:r w:rsidRPr="00A54E3B">
              <w:rPr>
                <w:rFonts w:hAnsi="ＭＳ 明朝"/>
                <w:color w:val="auto"/>
                <w:sz w:val="16"/>
                <w:szCs w:val="16"/>
                <w:shd w:val="clear" w:color="auto" w:fill="auto"/>
              </w:rPr>
              <w:t>(</w:t>
            </w:r>
            <w:r w:rsidRPr="00A54E3B">
              <w:rPr>
                <w:rFonts w:hAnsi="ＭＳ 明朝" w:hint="eastAsia"/>
                <w:color w:val="auto"/>
                <w:sz w:val="16"/>
                <w:szCs w:val="16"/>
                <w:shd w:val="clear" w:color="auto" w:fill="auto"/>
              </w:rPr>
              <w:t>該当するもの</w:t>
            </w:r>
            <w:r w:rsidRPr="00A54E3B">
              <w:rPr>
                <w:rFonts w:hAnsi="ＭＳ 明朝"/>
                <w:color w:val="auto"/>
                <w:sz w:val="16"/>
                <w:szCs w:val="16"/>
                <w:shd w:val="clear" w:color="auto" w:fill="auto"/>
              </w:rPr>
              <w:t>)</w:t>
            </w:r>
            <w:r w:rsidRPr="00A54E3B">
              <w:rPr>
                <w:rFonts w:hAnsi="ＭＳ 明朝" w:hint="eastAsia"/>
                <w:color w:val="auto"/>
                <w:sz w:val="16"/>
                <w:szCs w:val="16"/>
                <w:shd w:val="clear" w:color="auto" w:fill="auto"/>
              </w:rPr>
              <w:t>、</w:t>
            </w:r>
            <w:r w:rsidR="00B071C1" w:rsidRPr="00A54E3B">
              <w:rPr>
                <w:rFonts w:hAnsi="ＭＳ 明朝" w:hint="eastAsia"/>
                <w:spacing w:val="-2"/>
                <w:sz w:val="16"/>
                <w:szCs w:val="16"/>
                <w:shd w:val="clear" w:color="auto" w:fill="auto"/>
              </w:rPr>
              <w:t>縦樋等の建築設備、</w:t>
            </w:r>
            <w:r w:rsidRPr="00A54E3B">
              <w:rPr>
                <w:rFonts w:hAnsi="ＭＳ 明朝" w:hint="eastAsia"/>
                <w:color w:val="auto"/>
                <w:sz w:val="16"/>
                <w:szCs w:val="16"/>
                <w:shd w:val="clear" w:color="auto" w:fill="auto"/>
              </w:rPr>
              <w:t>駐車・駐輪スペースや室外機等の設備機器の設置位置、各種プレートの貼付位置</w:t>
            </w:r>
            <w:r w:rsidR="00256403" w:rsidRPr="00A54E3B">
              <w:rPr>
                <w:rFonts w:hAnsi="ＭＳ 明朝" w:hint="eastAsia"/>
                <w:spacing w:val="-2"/>
                <w:sz w:val="16"/>
                <w:szCs w:val="16"/>
                <w:shd w:val="clear" w:color="auto" w:fill="auto"/>
              </w:rPr>
              <w:t>のほか、敷地と前面道路の断面図</w:t>
            </w:r>
            <w:r w:rsidR="00256403" w:rsidRPr="00A54E3B">
              <w:rPr>
                <w:rFonts w:hAnsi="ＭＳ 明朝" w:hint="eastAsia"/>
                <w:spacing w:val="-2"/>
                <w:sz w:val="16"/>
                <w:szCs w:val="16"/>
                <w:shd w:val="clear" w:color="auto" w:fill="auto"/>
              </w:rPr>
              <w:t>(</w:t>
            </w:r>
            <w:r w:rsidR="005214D9">
              <w:rPr>
                <w:rFonts w:hAnsi="ＭＳ 明朝" w:hint="eastAsia"/>
                <w:spacing w:val="-2"/>
                <w:sz w:val="16"/>
                <w:szCs w:val="16"/>
                <w:shd w:val="clear" w:color="auto" w:fill="auto"/>
              </w:rPr>
              <w:t>外構仕上</w:t>
            </w:r>
            <w:r w:rsidR="00256403" w:rsidRPr="00A54E3B">
              <w:rPr>
                <w:rFonts w:hAnsi="ＭＳ 明朝" w:hint="eastAsia"/>
                <w:spacing w:val="-2"/>
                <w:sz w:val="16"/>
                <w:szCs w:val="16"/>
                <w:shd w:val="clear" w:color="auto" w:fill="auto"/>
              </w:rPr>
              <w:t>面、道路及び側溝の高さ関係</w:t>
            </w:r>
            <w:r w:rsidR="00256403" w:rsidRPr="00A54E3B">
              <w:rPr>
                <w:rFonts w:hAnsi="ＭＳ 明朝" w:hint="eastAsia"/>
                <w:spacing w:val="-2"/>
                <w:sz w:val="16"/>
                <w:szCs w:val="16"/>
                <w:shd w:val="clear" w:color="auto" w:fill="auto"/>
              </w:rPr>
              <w:t>)</w:t>
            </w:r>
            <w:r w:rsidRPr="00A54E3B">
              <w:rPr>
                <w:rFonts w:hAnsi="ＭＳ 明朝" w:hint="eastAsia"/>
                <w:color w:val="auto"/>
                <w:sz w:val="16"/>
                <w:szCs w:val="16"/>
                <w:shd w:val="clear" w:color="auto" w:fill="auto"/>
              </w:rPr>
              <w:t>を必ず記載すること。</w:t>
            </w:r>
          </w:p>
          <w:p w:rsidR="002848DC" w:rsidRPr="00A54E3B" w:rsidRDefault="002848DC" w:rsidP="002848DC">
            <w:pPr>
              <w:pStyle w:val="2"/>
              <w:spacing w:line="200" w:lineRule="exact"/>
              <w:ind w:leftChars="48" w:left="101" w:rightChars="91" w:right="191" w:firstLineChars="67" w:firstLine="107"/>
              <w:rPr>
                <w:rFonts w:hAnsi="ＭＳ 明朝"/>
                <w:color w:val="auto"/>
                <w:sz w:val="16"/>
                <w:szCs w:val="16"/>
                <w:shd w:val="clear" w:color="auto" w:fill="auto"/>
              </w:rPr>
            </w:pPr>
            <w:r w:rsidRPr="00A54E3B">
              <w:rPr>
                <w:rFonts w:hAnsi="ＭＳ 明朝" w:hint="eastAsia"/>
                <w:color w:val="auto"/>
                <w:sz w:val="16"/>
                <w:szCs w:val="16"/>
                <w:shd w:val="clear" w:color="auto" w:fill="auto"/>
              </w:rPr>
              <w:t>また、施主に周知する事項として、建築確認時の図面に同内容を明記すること。</w:t>
            </w:r>
          </w:p>
          <w:p w:rsidR="00E2569E" w:rsidRPr="00A54E3B" w:rsidRDefault="00E2569E" w:rsidP="00E2569E">
            <w:pPr>
              <w:pStyle w:val="2"/>
              <w:spacing w:line="240" w:lineRule="exact"/>
              <w:ind w:firstLineChars="0" w:firstLine="0"/>
              <w:jc w:val="both"/>
              <w:rPr>
                <w:rFonts w:hAnsi="ＭＳ 明朝"/>
                <w:color w:val="auto"/>
                <w:sz w:val="16"/>
                <w:szCs w:val="16"/>
                <w:shd w:val="clear" w:color="auto" w:fill="auto"/>
              </w:rPr>
            </w:pPr>
          </w:p>
          <w:p w:rsidR="002848DC" w:rsidRPr="00A54E3B" w:rsidRDefault="002848DC" w:rsidP="002848DC">
            <w:pPr>
              <w:pStyle w:val="2"/>
              <w:spacing w:line="200" w:lineRule="exact"/>
              <w:ind w:rightChars="91" w:right="191" w:firstLineChars="50" w:firstLine="80"/>
              <w:rPr>
                <w:rFonts w:hAnsi="ＭＳ 明朝"/>
                <w:color w:val="auto"/>
                <w:sz w:val="16"/>
                <w:szCs w:val="16"/>
                <w:u w:val="single"/>
                <w:shd w:val="clear" w:color="auto" w:fill="auto"/>
              </w:rPr>
            </w:pPr>
            <w:r w:rsidRPr="00A54E3B">
              <w:rPr>
                <w:rFonts w:hAnsi="ＭＳ 明朝" w:hint="eastAsia"/>
                <w:color w:val="auto"/>
                <w:sz w:val="16"/>
                <w:szCs w:val="16"/>
                <w:u w:val="single"/>
                <w:shd w:val="clear" w:color="auto" w:fill="auto"/>
              </w:rPr>
              <w:t>壁面後退区域について</w:t>
            </w:r>
          </w:p>
          <w:p w:rsidR="002848DC" w:rsidRPr="00A54E3B" w:rsidRDefault="002848DC" w:rsidP="002848DC">
            <w:pPr>
              <w:pStyle w:val="2"/>
              <w:spacing w:line="200" w:lineRule="exact"/>
              <w:ind w:leftChars="48" w:left="101" w:firstLineChars="67" w:firstLine="107"/>
              <w:rPr>
                <w:rFonts w:hAnsi="ＭＳ 明朝"/>
                <w:color w:val="auto"/>
                <w:sz w:val="16"/>
                <w:szCs w:val="16"/>
                <w:shd w:val="clear" w:color="auto" w:fill="auto"/>
              </w:rPr>
            </w:pPr>
            <w:r w:rsidRPr="00A54E3B">
              <w:rPr>
                <w:rFonts w:hAnsi="ＭＳ 明朝" w:hint="eastAsia"/>
                <w:color w:val="auto"/>
                <w:sz w:val="16"/>
                <w:szCs w:val="16"/>
                <w:shd w:val="clear" w:color="auto" w:fill="auto"/>
              </w:rPr>
              <w:t>市交付の「壁面後退プレート」により壁面後退区域を明示のこと。</w:t>
            </w:r>
          </w:p>
          <w:p w:rsidR="00B071C1" w:rsidRPr="00A54E3B" w:rsidRDefault="00B071C1" w:rsidP="002848DC">
            <w:pPr>
              <w:pStyle w:val="2"/>
              <w:spacing w:line="200" w:lineRule="exact"/>
              <w:ind w:leftChars="48" w:left="101" w:firstLineChars="67" w:firstLine="107"/>
              <w:rPr>
                <w:rFonts w:hAnsi="ＭＳ 明朝"/>
                <w:color w:val="auto"/>
                <w:sz w:val="16"/>
                <w:szCs w:val="16"/>
                <w:shd w:val="clear" w:color="auto" w:fill="auto"/>
              </w:rPr>
            </w:pPr>
          </w:p>
          <w:p w:rsidR="002848DC" w:rsidRPr="00A54E3B" w:rsidRDefault="002848DC" w:rsidP="002848DC">
            <w:pPr>
              <w:pStyle w:val="2"/>
              <w:spacing w:line="200" w:lineRule="exact"/>
              <w:ind w:rightChars="91" w:right="191" w:firstLineChars="50" w:firstLine="80"/>
              <w:rPr>
                <w:rFonts w:hAnsi="ＭＳ 明朝"/>
                <w:color w:val="auto"/>
                <w:sz w:val="16"/>
                <w:szCs w:val="16"/>
                <w:u w:val="single"/>
                <w:shd w:val="clear" w:color="auto" w:fill="auto"/>
              </w:rPr>
            </w:pPr>
            <w:r w:rsidRPr="00A54E3B">
              <w:rPr>
                <w:rFonts w:asciiTheme="minorHAnsi" w:eastAsiaTheme="majorEastAsia" w:hAnsiTheme="minorHAnsi"/>
                <w:color w:val="auto"/>
                <w:sz w:val="16"/>
                <w:szCs w:val="16"/>
                <w:u w:val="single"/>
                <w:shd w:val="clear" w:color="auto" w:fill="auto"/>
              </w:rPr>
              <w:t>2</w:t>
            </w:r>
            <w:r w:rsidRPr="00A54E3B">
              <w:rPr>
                <w:rFonts w:hAnsi="ＭＳ 明朝" w:hint="eastAsia"/>
                <w:color w:val="auto"/>
                <w:sz w:val="16"/>
                <w:szCs w:val="16"/>
                <w:u w:val="single"/>
                <w:shd w:val="clear" w:color="auto" w:fill="auto"/>
              </w:rPr>
              <w:t>項道路に接する場合</w:t>
            </w:r>
          </w:p>
          <w:p w:rsidR="002848DC" w:rsidRPr="00A54E3B" w:rsidRDefault="002848DC" w:rsidP="002848DC">
            <w:pPr>
              <w:pStyle w:val="2"/>
              <w:spacing w:line="200" w:lineRule="exact"/>
              <w:ind w:rightChars="20" w:right="42" w:firstLineChars="150" w:firstLine="240"/>
              <w:jc w:val="both"/>
              <w:rPr>
                <w:rFonts w:ascii="ＭＳ 明朝" w:hAnsi="ＭＳ 明朝"/>
                <w:color w:val="auto"/>
                <w:sz w:val="16"/>
                <w:szCs w:val="16"/>
                <w:shd w:val="clear" w:color="auto" w:fill="auto"/>
              </w:rPr>
            </w:pPr>
            <w:r w:rsidRPr="00A54E3B">
              <w:rPr>
                <w:rFonts w:hAnsi="ＭＳ 明朝" w:hint="eastAsia"/>
                <w:color w:val="auto"/>
                <w:sz w:val="16"/>
                <w:szCs w:val="16"/>
                <w:shd w:val="clear" w:color="auto" w:fill="auto"/>
              </w:rPr>
              <w:t>市交付の「</w:t>
            </w:r>
            <w:r w:rsidRPr="00A54E3B">
              <w:rPr>
                <w:rFonts w:asciiTheme="minorHAnsi" w:eastAsiaTheme="majorEastAsia" w:hAnsiTheme="minorHAnsi"/>
                <w:color w:val="auto"/>
                <w:sz w:val="16"/>
                <w:szCs w:val="16"/>
                <w:shd w:val="clear" w:color="auto" w:fill="auto"/>
              </w:rPr>
              <w:t>2</w:t>
            </w:r>
            <w:r w:rsidRPr="00A54E3B">
              <w:rPr>
                <w:rFonts w:hAnsi="ＭＳ 明朝" w:hint="eastAsia"/>
                <w:color w:val="auto"/>
                <w:sz w:val="16"/>
                <w:szCs w:val="16"/>
                <w:shd w:val="clear" w:color="auto" w:fill="auto"/>
              </w:rPr>
              <w:t>項道路後退プレート」により道路境界を明示のこと。</w:t>
            </w:r>
          </w:p>
        </w:tc>
        <w:tc>
          <w:tcPr>
            <w:tcW w:w="1613" w:type="pct"/>
            <w:tcBorders>
              <w:left w:val="single" w:sz="12" w:space="0" w:color="auto"/>
              <w:bottom w:val="single" w:sz="12" w:space="0" w:color="auto"/>
              <w:right w:val="single" w:sz="12" w:space="0" w:color="auto"/>
            </w:tcBorders>
          </w:tcPr>
          <w:p w:rsidR="00E2569E" w:rsidRPr="00A54E3B" w:rsidRDefault="00E2569E" w:rsidP="00E2569E">
            <w:pPr>
              <w:pStyle w:val="2"/>
              <w:spacing w:beforeLines="20" w:before="58" w:line="200" w:lineRule="exact"/>
              <w:ind w:left="160" w:hangingChars="100" w:hanging="160"/>
              <w:jc w:val="both"/>
              <w:rPr>
                <w:rFonts w:asciiTheme="majorEastAsia" w:eastAsiaTheme="majorEastAsia" w:hAnsiTheme="majorEastAsia"/>
                <w:snapToGrid w:val="0"/>
                <w:color w:val="auto"/>
                <w:sz w:val="16"/>
                <w:szCs w:val="16"/>
                <w:shd w:val="clear" w:color="auto" w:fill="auto"/>
              </w:rPr>
            </w:pPr>
            <w:r w:rsidRPr="00A54E3B">
              <w:rPr>
                <w:rFonts w:asciiTheme="majorEastAsia" w:eastAsiaTheme="majorEastAsia" w:hAnsiTheme="majorEastAsia" w:hint="eastAsia"/>
                <w:snapToGrid w:val="0"/>
                <w:color w:val="auto"/>
                <w:sz w:val="16"/>
                <w:szCs w:val="16"/>
                <w:shd w:val="clear" w:color="auto" w:fill="auto"/>
              </w:rPr>
              <w:t>□</w:t>
            </w:r>
            <w:r w:rsidRPr="00A54E3B">
              <w:rPr>
                <w:rFonts w:asciiTheme="majorEastAsia" w:eastAsiaTheme="majorEastAsia" w:hAnsiTheme="majorEastAsia"/>
                <w:snapToGrid w:val="0"/>
                <w:color w:val="auto"/>
                <w:sz w:val="16"/>
                <w:szCs w:val="16"/>
                <w:shd w:val="clear" w:color="auto" w:fill="auto"/>
              </w:rPr>
              <w:t>壁面</w:t>
            </w:r>
            <w:r w:rsidRPr="00A54E3B">
              <w:rPr>
                <w:rFonts w:asciiTheme="majorEastAsia" w:eastAsiaTheme="majorEastAsia" w:hAnsiTheme="majorEastAsia" w:hint="eastAsia"/>
                <w:snapToGrid w:val="0"/>
                <w:color w:val="auto"/>
                <w:sz w:val="16"/>
                <w:szCs w:val="16"/>
                <w:shd w:val="clear" w:color="auto" w:fill="auto"/>
              </w:rPr>
              <w:t>後退区域内では、門塀等の工作物、室外機等の設備機器やプランター等</w:t>
            </w:r>
            <w:r w:rsidRPr="00A54E3B">
              <w:rPr>
                <w:rFonts w:asciiTheme="majorEastAsia" w:eastAsiaTheme="majorEastAsia" w:hAnsiTheme="majorEastAsia"/>
                <w:snapToGrid w:val="0"/>
                <w:color w:val="auto"/>
                <w:sz w:val="16"/>
                <w:szCs w:val="16"/>
                <w:shd w:val="clear" w:color="auto" w:fill="auto"/>
              </w:rPr>
              <w:t>の</w:t>
            </w:r>
            <w:r w:rsidRPr="00A54E3B">
              <w:rPr>
                <w:rFonts w:asciiTheme="majorEastAsia" w:eastAsiaTheme="majorEastAsia" w:hAnsiTheme="majorEastAsia" w:hint="eastAsia"/>
                <w:snapToGrid w:val="0"/>
                <w:color w:val="auto"/>
                <w:sz w:val="16"/>
                <w:szCs w:val="16"/>
                <w:shd w:val="clear" w:color="auto" w:fill="auto"/>
              </w:rPr>
              <w:t>設置、車両の駐車など、緊急車両の通行に支障をきたす行為は行いません。</w:t>
            </w:r>
          </w:p>
          <w:p w:rsidR="00E2569E" w:rsidRPr="00A54E3B" w:rsidRDefault="00E2569E" w:rsidP="00E2569E">
            <w:pPr>
              <w:spacing w:beforeLines="20" w:before="58" w:line="200" w:lineRule="exact"/>
              <w:ind w:left="160" w:rightChars="1" w:right="2" w:hangingChars="100" w:hanging="160"/>
              <w:rPr>
                <w:rFonts w:asciiTheme="majorEastAsia" w:eastAsiaTheme="majorEastAsia" w:hAnsiTheme="majorEastAsia"/>
                <w:sz w:val="16"/>
                <w:szCs w:val="16"/>
              </w:rPr>
            </w:pPr>
            <w:r w:rsidRPr="00A54E3B">
              <w:rPr>
                <w:rFonts w:asciiTheme="majorEastAsia" w:eastAsiaTheme="majorEastAsia" w:hAnsiTheme="majorEastAsia" w:hint="eastAsia"/>
                <w:snapToGrid w:val="0"/>
                <w:sz w:val="16"/>
                <w:szCs w:val="16"/>
              </w:rPr>
              <w:t>□</w:t>
            </w:r>
            <w:r w:rsidRPr="00A54E3B">
              <w:rPr>
                <w:rFonts w:asciiTheme="majorEastAsia" w:eastAsiaTheme="majorEastAsia" w:hAnsiTheme="majorEastAsia" w:hint="eastAsia"/>
                <w:snapToGrid w:val="0"/>
                <w:spacing w:val="-6"/>
                <w:sz w:val="16"/>
                <w:szCs w:val="16"/>
              </w:rPr>
              <w:t>隣地と共有する塀についても、壁面後退区域内の部分は撤去します</w:t>
            </w:r>
            <w:r w:rsidRPr="00A54E3B">
              <w:rPr>
                <w:rFonts w:asciiTheme="majorEastAsia" w:eastAsiaTheme="majorEastAsia" w:hAnsiTheme="majorEastAsia" w:hint="eastAsia"/>
                <w:spacing w:val="-6"/>
                <w:sz w:val="16"/>
                <w:szCs w:val="16"/>
              </w:rPr>
              <w:t>。</w:t>
            </w:r>
          </w:p>
          <w:p w:rsidR="00E2569E" w:rsidRPr="00A54E3B" w:rsidRDefault="00E2569E" w:rsidP="00E2569E">
            <w:pPr>
              <w:spacing w:beforeLines="20" w:before="58" w:line="200" w:lineRule="exact"/>
              <w:ind w:rightChars="89" w:right="187" w:firstLineChars="50" w:firstLine="70"/>
              <w:rPr>
                <w:rFonts w:asciiTheme="minorEastAsia" w:eastAsiaTheme="minorEastAsia" w:hAnsiTheme="minorEastAsia"/>
                <w:sz w:val="14"/>
                <w:szCs w:val="14"/>
              </w:rPr>
            </w:pPr>
            <w:r w:rsidRPr="00A54E3B">
              <w:rPr>
                <w:rFonts w:asciiTheme="minorEastAsia" w:eastAsiaTheme="minorEastAsia" w:hAnsiTheme="minorEastAsia" w:hint="eastAsia"/>
                <w:sz w:val="14"/>
                <w:szCs w:val="14"/>
              </w:rPr>
              <w:t>（やむを得ず撤去できない場合）</w:t>
            </w:r>
          </w:p>
          <w:p w:rsidR="00E2569E" w:rsidRPr="00A54E3B" w:rsidRDefault="00E2569E" w:rsidP="00E2569E">
            <w:pPr>
              <w:spacing w:line="200" w:lineRule="exact"/>
              <w:ind w:leftChars="100" w:left="370" w:rightChars="89" w:right="187" w:hangingChars="100" w:hanging="160"/>
              <w:rPr>
                <w:rFonts w:asciiTheme="minorEastAsia" w:eastAsiaTheme="minorEastAsia" w:hAnsiTheme="minorEastAsia"/>
                <w:sz w:val="14"/>
                <w:szCs w:val="14"/>
              </w:rPr>
            </w:pPr>
            <w:r w:rsidRPr="00A54E3B">
              <w:rPr>
                <w:rFonts w:asciiTheme="minorEastAsia" w:eastAsiaTheme="minorEastAsia" w:hAnsiTheme="minorEastAsia" w:hint="eastAsia"/>
                <w:sz w:val="16"/>
                <w:szCs w:val="14"/>
              </w:rPr>
              <w:t>□</w:t>
            </w:r>
            <w:r w:rsidRPr="00A54E3B">
              <w:rPr>
                <w:rFonts w:asciiTheme="minorEastAsia" w:eastAsiaTheme="minorEastAsia" w:hAnsiTheme="minorEastAsia" w:hint="eastAsia"/>
                <w:sz w:val="14"/>
                <w:szCs w:val="14"/>
              </w:rPr>
              <w:t>壁面後退区域内の部分の撤去は、隣地の工事の際に相協力して対応します。</w:t>
            </w:r>
          </w:p>
          <w:p w:rsidR="00B071C1" w:rsidRPr="00A54E3B" w:rsidRDefault="00B071C1" w:rsidP="00E2569E">
            <w:pPr>
              <w:spacing w:line="200" w:lineRule="exact"/>
              <w:ind w:leftChars="100" w:left="350" w:rightChars="89" w:right="187" w:hangingChars="100" w:hanging="140"/>
              <w:rPr>
                <w:rFonts w:asciiTheme="minorEastAsia" w:eastAsiaTheme="minorEastAsia" w:hAnsiTheme="minorEastAsia"/>
                <w:sz w:val="14"/>
                <w:szCs w:val="14"/>
              </w:rPr>
            </w:pPr>
          </w:p>
          <w:p w:rsidR="00E2569E" w:rsidRPr="00A54E3B" w:rsidRDefault="00E2569E" w:rsidP="00E2569E">
            <w:pPr>
              <w:spacing w:beforeLines="20" w:before="58" w:line="200" w:lineRule="exact"/>
              <w:ind w:left="160" w:rightChars="69" w:right="145" w:hangingChars="100" w:hanging="160"/>
              <w:rPr>
                <w:rFonts w:asciiTheme="majorEastAsia" w:eastAsiaTheme="majorEastAsia" w:hAnsiTheme="majorEastAsia"/>
                <w:spacing w:val="-12"/>
                <w:sz w:val="16"/>
                <w:szCs w:val="16"/>
              </w:rPr>
            </w:pPr>
            <w:r w:rsidRPr="00A54E3B">
              <w:rPr>
                <w:rFonts w:asciiTheme="majorEastAsia" w:eastAsiaTheme="majorEastAsia" w:hAnsiTheme="majorEastAsia" w:hint="eastAsia"/>
                <w:sz w:val="16"/>
                <w:szCs w:val="16"/>
              </w:rPr>
              <w:t>□</w:t>
            </w:r>
            <w:r w:rsidRPr="00A54E3B">
              <w:rPr>
                <w:rFonts w:asciiTheme="majorEastAsia" w:eastAsiaTheme="majorEastAsia" w:hAnsiTheme="majorEastAsia" w:hint="eastAsia"/>
                <w:spacing w:val="-12"/>
                <w:sz w:val="16"/>
                <w:szCs w:val="16"/>
              </w:rPr>
              <w:t>市交付の「壁面後退区域プレート」を設置します。</w:t>
            </w:r>
          </w:p>
          <w:p w:rsidR="00B071C1" w:rsidRPr="00A54E3B" w:rsidRDefault="00B071C1" w:rsidP="00E2569E">
            <w:pPr>
              <w:spacing w:beforeLines="20" w:before="58" w:line="200" w:lineRule="exact"/>
              <w:ind w:left="160" w:rightChars="69" w:right="145" w:hangingChars="100" w:hanging="160"/>
              <w:rPr>
                <w:rFonts w:asciiTheme="majorEastAsia" w:eastAsiaTheme="majorEastAsia" w:hAnsiTheme="majorEastAsia"/>
                <w:sz w:val="16"/>
                <w:szCs w:val="16"/>
              </w:rPr>
            </w:pPr>
          </w:p>
          <w:p w:rsidR="00E2569E" w:rsidRPr="00A54E3B" w:rsidRDefault="00E2569E" w:rsidP="00E2569E">
            <w:pPr>
              <w:spacing w:beforeLines="20" w:before="58" w:line="200" w:lineRule="exact"/>
              <w:ind w:rightChars="89" w:right="187"/>
              <w:rPr>
                <w:rFonts w:asciiTheme="majorEastAsia" w:eastAsiaTheme="majorEastAsia" w:hAnsiTheme="majorEastAsia"/>
                <w:sz w:val="16"/>
                <w:szCs w:val="16"/>
                <w:u w:val="single"/>
              </w:rPr>
            </w:pPr>
            <w:r w:rsidRPr="00A54E3B">
              <w:rPr>
                <w:rFonts w:asciiTheme="majorEastAsia" w:eastAsiaTheme="majorEastAsia" w:hAnsiTheme="majorEastAsia" w:hint="eastAsia"/>
                <w:sz w:val="16"/>
                <w:szCs w:val="16"/>
              </w:rPr>
              <w:t>□</w:t>
            </w:r>
            <w:r w:rsidRPr="00A54E3B">
              <w:rPr>
                <w:rFonts w:asciiTheme="majorEastAsia" w:eastAsiaTheme="majorEastAsia" w:hAnsiTheme="majorEastAsia" w:hint="eastAsia"/>
                <w:sz w:val="16"/>
                <w:szCs w:val="16"/>
                <w:u w:val="single"/>
              </w:rPr>
              <w:t>2項道路に接する場合</w:t>
            </w:r>
          </w:p>
          <w:p w:rsidR="00E2569E" w:rsidRPr="00A54E3B" w:rsidRDefault="00E2569E" w:rsidP="00E2569E">
            <w:pPr>
              <w:pStyle w:val="2"/>
              <w:spacing w:line="200" w:lineRule="exact"/>
              <w:ind w:firstLineChars="0" w:firstLine="0"/>
              <w:rPr>
                <w:rFonts w:ascii="ＭＳ ゴシック" w:eastAsia="ＭＳ ゴシック" w:hAnsi="ＭＳ ゴシック"/>
                <w:color w:val="auto"/>
                <w:sz w:val="16"/>
                <w:szCs w:val="16"/>
                <w:u w:val="single"/>
                <w:shd w:val="clear" w:color="auto" w:fill="auto"/>
              </w:rPr>
            </w:pPr>
            <w:r w:rsidRPr="00A54E3B">
              <w:rPr>
                <w:rFonts w:asciiTheme="majorEastAsia" w:eastAsiaTheme="majorEastAsia" w:hAnsiTheme="majorEastAsia" w:hint="eastAsia"/>
                <w:color w:val="auto"/>
                <w:sz w:val="16"/>
                <w:szCs w:val="16"/>
                <w:shd w:val="clear" w:color="auto" w:fill="auto"/>
              </w:rPr>
              <w:t>□</w:t>
            </w:r>
            <w:r w:rsidRPr="00A54E3B">
              <w:rPr>
                <w:rFonts w:asciiTheme="majorEastAsia" w:eastAsiaTheme="majorEastAsia" w:hAnsiTheme="majorEastAsia" w:hint="eastAsia"/>
                <w:color w:val="auto"/>
                <w:spacing w:val="-6"/>
                <w:sz w:val="16"/>
                <w:szCs w:val="16"/>
                <w:shd w:val="clear" w:color="auto" w:fill="auto"/>
              </w:rPr>
              <w:t>市交付の「2項道路後退プレート」を</w:t>
            </w:r>
            <w:r w:rsidR="005244A5" w:rsidRPr="00A54E3B">
              <w:rPr>
                <w:rFonts w:asciiTheme="majorEastAsia" w:eastAsiaTheme="majorEastAsia" w:hAnsiTheme="majorEastAsia" w:hint="eastAsia"/>
                <w:color w:val="auto"/>
                <w:spacing w:val="-6"/>
                <w:sz w:val="16"/>
                <w:szCs w:val="16"/>
                <w:shd w:val="clear" w:color="auto" w:fill="auto"/>
              </w:rPr>
              <w:t>設置</w:t>
            </w:r>
            <w:r w:rsidRPr="00A54E3B">
              <w:rPr>
                <w:rFonts w:asciiTheme="majorEastAsia" w:eastAsiaTheme="majorEastAsia" w:hAnsiTheme="majorEastAsia" w:hint="eastAsia"/>
                <w:color w:val="auto"/>
                <w:spacing w:val="-6"/>
                <w:sz w:val="16"/>
                <w:szCs w:val="16"/>
                <w:shd w:val="clear" w:color="auto" w:fill="auto"/>
              </w:rPr>
              <w:t>します。</w:t>
            </w:r>
          </w:p>
          <w:p w:rsidR="00B071C1" w:rsidRPr="00A54E3B" w:rsidRDefault="00B071C1" w:rsidP="00E2569E">
            <w:pPr>
              <w:pStyle w:val="2"/>
              <w:spacing w:line="200" w:lineRule="exact"/>
              <w:ind w:firstLineChars="0" w:firstLine="0"/>
              <w:rPr>
                <w:rFonts w:ascii="ＭＳ ゴシック" w:eastAsia="ＭＳ ゴシック" w:hAnsi="ＭＳ ゴシック"/>
                <w:color w:val="auto"/>
                <w:sz w:val="16"/>
                <w:szCs w:val="16"/>
                <w:u w:val="single"/>
                <w:shd w:val="clear" w:color="auto" w:fill="auto"/>
              </w:rPr>
            </w:pPr>
          </w:p>
        </w:tc>
        <w:tc>
          <w:tcPr>
            <w:tcW w:w="462" w:type="pct"/>
            <w:vMerge/>
            <w:tcBorders>
              <w:left w:val="single" w:sz="12" w:space="0" w:color="auto"/>
            </w:tcBorders>
            <w:vAlign w:val="center"/>
          </w:tcPr>
          <w:p w:rsidR="00E2569E" w:rsidRPr="00A54E3B" w:rsidRDefault="00E2569E" w:rsidP="00E2569E">
            <w:pPr>
              <w:jc w:val="center"/>
              <w:rPr>
                <w:rFonts w:ascii="ＭＳ 明朝" w:hAnsi="ＭＳ 明朝"/>
                <w:sz w:val="16"/>
                <w:szCs w:val="16"/>
              </w:rPr>
            </w:pPr>
          </w:p>
        </w:tc>
      </w:tr>
    </w:tbl>
    <w:p w:rsidR="007F0D66" w:rsidRPr="00B51C56" w:rsidRDefault="00971B4B" w:rsidP="00E537E2">
      <w:pPr>
        <w:jc w:val="right"/>
      </w:pPr>
      <w:r w:rsidRPr="00A54E3B">
        <w:rPr>
          <w:rFonts w:hint="eastAsia"/>
          <w:sz w:val="20"/>
          <w:szCs w:val="20"/>
        </w:rPr>
        <w:t>以上、届出内容について　□</w:t>
      </w:r>
      <w:r w:rsidRPr="00A54E3B">
        <w:rPr>
          <w:rFonts w:hAnsi="ＭＳ 明朝"/>
          <w:sz w:val="20"/>
          <w:szCs w:val="20"/>
        </w:rPr>
        <w:t>適合</w:t>
      </w:r>
      <w:r w:rsidRPr="00A54E3B">
        <w:rPr>
          <w:rFonts w:hAnsi="ＭＳ 明朝" w:hint="eastAsia"/>
          <w:sz w:val="20"/>
          <w:szCs w:val="20"/>
        </w:rPr>
        <w:t xml:space="preserve">　□不</w:t>
      </w:r>
      <w:r w:rsidRPr="00A54E3B">
        <w:rPr>
          <w:rFonts w:asciiTheme="minorEastAsia" w:eastAsiaTheme="minorEastAsia" w:hAnsiTheme="minorEastAsia" w:hint="eastAsia"/>
          <w:sz w:val="20"/>
          <w:szCs w:val="20"/>
        </w:rPr>
        <w:t>適合(</w:t>
      </w:r>
      <w:r w:rsidRPr="00A54E3B">
        <w:rPr>
          <w:rFonts w:asciiTheme="minorEastAsia" w:eastAsiaTheme="minorEastAsia" w:hAnsiTheme="minorEastAsia"/>
          <w:sz w:val="20"/>
          <w:szCs w:val="20"/>
        </w:rPr>
        <w:t>指導済</w:t>
      </w:r>
      <w:r w:rsidRPr="00A54E3B">
        <w:rPr>
          <w:rFonts w:asciiTheme="minorEastAsia" w:eastAsiaTheme="minorEastAsia" w:hAnsiTheme="minorEastAsia" w:hint="eastAsia"/>
          <w:sz w:val="20"/>
          <w:szCs w:val="20"/>
        </w:rPr>
        <w:t xml:space="preserve">)　</w:t>
      </w:r>
      <w:r w:rsidRPr="00A54E3B">
        <w:rPr>
          <w:rFonts w:hint="eastAsia"/>
          <w:sz w:val="20"/>
          <w:szCs w:val="20"/>
        </w:rPr>
        <w:t>として処理</w:t>
      </w:r>
    </w:p>
    <w:sectPr w:rsidR="007F0D66" w:rsidRPr="00B51C56" w:rsidSect="008B3103">
      <w:headerReference w:type="first" r:id="rId8"/>
      <w:pgSz w:w="11906" w:h="16838" w:code="9"/>
      <w:pgMar w:top="851" w:right="680" w:bottom="567" w:left="680" w:header="851" w:footer="992" w:gutter="0"/>
      <w:cols w:space="425"/>
      <w:titlePg/>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D5A" w:rsidRDefault="00425D5A" w:rsidP="005F4D19">
      <w:r>
        <w:separator/>
      </w:r>
    </w:p>
  </w:endnote>
  <w:endnote w:type="continuationSeparator" w:id="0">
    <w:p w:rsidR="00425D5A" w:rsidRDefault="00425D5A" w:rsidP="005F4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D5A" w:rsidRDefault="00425D5A" w:rsidP="005F4D19">
      <w:r>
        <w:separator/>
      </w:r>
    </w:p>
  </w:footnote>
  <w:footnote w:type="continuationSeparator" w:id="0">
    <w:p w:rsidR="00425D5A" w:rsidRDefault="00425D5A" w:rsidP="005F4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158" w:rsidRPr="000A5158" w:rsidRDefault="008B3103" w:rsidP="008B3103">
    <w:pPr>
      <w:pStyle w:val="a5"/>
      <w:jc w:val="right"/>
    </w:pPr>
    <w:r>
      <w:rPr>
        <w:rFonts w:hint="eastAsia"/>
        <w:sz w:val="18"/>
        <w:szCs w:val="18"/>
      </w:rPr>
      <w:t>2</w:t>
    </w:r>
    <w:r w:rsidR="00114DF5">
      <w:rPr>
        <w:rFonts w:hint="eastAsia"/>
        <w:sz w:val="18"/>
        <w:szCs w:val="18"/>
      </w:rPr>
      <w:t>02</w:t>
    </w:r>
    <w:r w:rsidR="00277F67">
      <w:rPr>
        <w:rFonts w:hint="eastAsia"/>
        <w:sz w:val="18"/>
        <w:szCs w:val="18"/>
      </w:rPr>
      <w:t>5</w:t>
    </w:r>
    <w:r w:rsidR="000A5158" w:rsidRPr="000A5158">
      <w:rPr>
        <w:rFonts w:hint="eastAsia"/>
        <w:sz w:val="18"/>
        <w:szCs w:val="18"/>
      </w:rPr>
      <w:t>年</w:t>
    </w:r>
    <w:r w:rsidR="0093300F">
      <w:rPr>
        <w:rFonts w:hint="eastAsia"/>
        <w:sz w:val="18"/>
        <w:szCs w:val="18"/>
      </w:rPr>
      <w:t>4</w:t>
    </w:r>
    <w:r w:rsidR="000A5158" w:rsidRPr="000A5158">
      <w:rPr>
        <w:rFonts w:hint="eastAsia"/>
        <w:sz w:val="18"/>
        <w:szCs w:val="18"/>
      </w:rPr>
      <w:t>月作成</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B7836"/>
    <w:multiLevelType w:val="hybridMultilevel"/>
    <w:tmpl w:val="C0F876D0"/>
    <w:lvl w:ilvl="0" w:tplc="E3720F98">
      <w:start w:val="1"/>
      <w:numFmt w:val="decimal"/>
      <w:lvlText w:val="%1）"/>
      <w:lvlJc w:val="left"/>
      <w:pPr>
        <w:ind w:left="360" w:hanging="360"/>
      </w:pPr>
      <w:rPr>
        <w:rFonts w:ascii="Century" w:eastAsia="ＭＳ 明朝"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FD2788"/>
    <w:multiLevelType w:val="hybridMultilevel"/>
    <w:tmpl w:val="4B86C79A"/>
    <w:lvl w:ilvl="0" w:tplc="21BEC9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7680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65C"/>
    <w:rsid w:val="0002620B"/>
    <w:rsid w:val="00065FC6"/>
    <w:rsid w:val="0006668F"/>
    <w:rsid w:val="00073420"/>
    <w:rsid w:val="00095E46"/>
    <w:rsid w:val="000A47AE"/>
    <w:rsid w:val="000A5158"/>
    <w:rsid w:val="000C5B33"/>
    <w:rsid w:val="00114DF5"/>
    <w:rsid w:val="0015238F"/>
    <w:rsid w:val="001A31F5"/>
    <w:rsid w:val="001D40D0"/>
    <w:rsid w:val="00256403"/>
    <w:rsid w:val="00264028"/>
    <w:rsid w:val="00264BA0"/>
    <w:rsid w:val="00277F67"/>
    <w:rsid w:val="002848DC"/>
    <w:rsid w:val="00292FCA"/>
    <w:rsid w:val="003110C3"/>
    <w:rsid w:val="003776BB"/>
    <w:rsid w:val="003932E8"/>
    <w:rsid w:val="003B7281"/>
    <w:rsid w:val="003C43E1"/>
    <w:rsid w:val="003E2133"/>
    <w:rsid w:val="003E7841"/>
    <w:rsid w:val="003F0816"/>
    <w:rsid w:val="00402E1B"/>
    <w:rsid w:val="00425D5A"/>
    <w:rsid w:val="004311E7"/>
    <w:rsid w:val="00463D34"/>
    <w:rsid w:val="004745C5"/>
    <w:rsid w:val="00483C30"/>
    <w:rsid w:val="004843BD"/>
    <w:rsid w:val="004844AA"/>
    <w:rsid w:val="004C7617"/>
    <w:rsid w:val="005214D9"/>
    <w:rsid w:val="005244A5"/>
    <w:rsid w:val="00576F99"/>
    <w:rsid w:val="00597E66"/>
    <w:rsid w:val="005B1F3E"/>
    <w:rsid w:val="005C433E"/>
    <w:rsid w:val="005D1408"/>
    <w:rsid w:val="005F4D19"/>
    <w:rsid w:val="00624D11"/>
    <w:rsid w:val="0064171A"/>
    <w:rsid w:val="00660037"/>
    <w:rsid w:val="00661773"/>
    <w:rsid w:val="00685ABF"/>
    <w:rsid w:val="006A077A"/>
    <w:rsid w:val="006A0801"/>
    <w:rsid w:val="006A5BD2"/>
    <w:rsid w:val="006F4B27"/>
    <w:rsid w:val="00731134"/>
    <w:rsid w:val="00741979"/>
    <w:rsid w:val="007549A0"/>
    <w:rsid w:val="0076379E"/>
    <w:rsid w:val="0076448E"/>
    <w:rsid w:val="007A4743"/>
    <w:rsid w:val="007F07A2"/>
    <w:rsid w:val="007F0D66"/>
    <w:rsid w:val="008162BF"/>
    <w:rsid w:val="00836B24"/>
    <w:rsid w:val="00846309"/>
    <w:rsid w:val="008B3103"/>
    <w:rsid w:val="008B3D4B"/>
    <w:rsid w:val="008C110E"/>
    <w:rsid w:val="008E54FE"/>
    <w:rsid w:val="008E72EC"/>
    <w:rsid w:val="008E72F5"/>
    <w:rsid w:val="0093300F"/>
    <w:rsid w:val="009426AF"/>
    <w:rsid w:val="00965055"/>
    <w:rsid w:val="00971B4B"/>
    <w:rsid w:val="00975A91"/>
    <w:rsid w:val="00977C1F"/>
    <w:rsid w:val="00983B2B"/>
    <w:rsid w:val="009A2ECB"/>
    <w:rsid w:val="009C3E5E"/>
    <w:rsid w:val="009C7315"/>
    <w:rsid w:val="009D3274"/>
    <w:rsid w:val="00A300E1"/>
    <w:rsid w:val="00A51EE0"/>
    <w:rsid w:val="00A54E3B"/>
    <w:rsid w:val="00A71EF5"/>
    <w:rsid w:val="00A773C2"/>
    <w:rsid w:val="00A859A4"/>
    <w:rsid w:val="00A97434"/>
    <w:rsid w:val="00A97980"/>
    <w:rsid w:val="00AC631C"/>
    <w:rsid w:val="00AE4AA6"/>
    <w:rsid w:val="00B071C1"/>
    <w:rsid w:val="00B1721D"/>
    <w:rsid w:val="00B2601C"/>
    <w:rsid w:val="00B31100"/>
    <w:rsid w:val="00B3284F"/>
    <w:rsid w:val="00B51C56"/>
    <w:rsid w:val="00B84DD7"/>
    <w:rsid w:val="00BE1604"/>
    <w:rsid w:val="00C30382"/>
    <w:rsid w:val="00C7078A"/>
    <w:rsid w:val="00C85EA6"/>
    <w:rsid w:val="00CB4DDE"/>
    <w:rsid w:val="00CC484B"/>
    <w:rsid w:val="00CE5933"/>
    <w:rsid w:val="00D612D6"/>
    <w:rsid w:val="00D65BB0"/>
    <w:rsid w:val="00DA6356"/>
    <w:rsid w:val="00E002CE"/>
    <w:rsid w:val="00E06925"/>
    <w:rsid w:val="00E16B63"/>
    <w:rsid w:val="00E2569E"/>
    <w:rsid w:val="00E30124"/>
    <w:rsid w:val="00E33471"/>
    <w:rsid w:val="00E537E2"/>
    <w:rsid w:val="00E70605"/>
    <w:rsid w:val="00E956D8"/>
    <w:rsid w:val="00EC7E96"/>
    <w:rsid w:val="00F44D04"/>
    <w:rsid w:val="00F54431"/>
    <w:rsid w:val="00F77483"/>
    <w:rsid w:val="00F77FF4"/>
    <w:rsid w:val="00F80B08"/>
    <w:rsid w:val="00FF46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fillcolor="white">
      <v:fill color="white"/>
      <v:textbox inset="5.85pt,.7pt,5.85pt,.7pt"/>
    </o:shapedefaults>
    <o:shapelayout v:ext="edit">
      <o:idmap v:ext="edit" data="1"/>
    </o:shapelayout>
  </w:shapeDefaults>
  <w:decimalSymbol w:val="."/>
  <w:listSeparator w:val=","/>
  <w15:docId w15:val="{42C9341E-DF1C-4594-958B-803A5D89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3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4843BD"/>
    <w:pPr>
      <w:autoSpaceDE w:val="0"/>
      <w:autoSpaceDN w:val="0"/>
      <w:adjustRightInd w:val="0"/>
      <w:spacing w:line="338" w:lineRule="atLeast"/>
      <w:ind w:firstLineChars="100" w:firstLine="226"/>
      <w:jc w:val="left"/>
      <w:textAlignment w:val="baseline"/>
    </w:pPr>
    <w:rPr>
      <w:rFonts w:ascii="Times New Roman" w:hAnsi="Times New Roman"/>
      <w:color w:val="000000"/>
      <w:kern w:val="0"/>
      <w:szCs w:val="21"/>
      <w:shd w:val="pct15" w:color="auto" w:fill="FFFFFF"/>
    </w:rPr>
  </w:style>
  <w:style w:type="table" w:styleId="a3">
    <w:name w:val="Table Grid"/>
    <w:basedOn w:val="a1"/>
    <w:rsid w:val="004844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448E"/>
    <w:rPr>
      <w:rFonts w:ascii="Arial" w:eastAsia="ＭＳ ゴシック" w:hAnsi="Arial"/>
      <w:sz w:val="18"/>
      <w:szCs w:val="18"/>
    </w:rPr>
  </w:style>
  <w:style w:type="paragraph" w:styleId="a5">
    <w:name w:val="header"/>
    <w:basedOn w:val="a"/>
    <w:link w:val="a6"/>
    <w:rsid w:val="005F4D19"/>
    <w:pPr>
      <w:tabs>
        <w:tab w:val="center" w:pos="4252"/>
        <w:tab w:val="right" w:pos="8504"/>
      </w:tabs>
      <w:snapToGrid w:val="0"/>
    </w:pPr>
  </w:style>
  <w:style w:type="character" w:customStyle="1" w:styleId="a6">
    <w:name w:val="ヘッダー (文字)"/>
    <w:basedOn w:val="a0"/>
    <w:link w:val="a5"/>
    <w:rsid w:val="005F4D19"/>
    <w:rPr>
      <w:kern w:val="2"/>
      <w:sz w:val="21"/>
      <w:szCs w:val="24"/>
    </w:rPr>
  </w:style>
  <w:style w:type="paragraph" w:styleId="a7">
    <w:name w:val="footer"/>
    <w:basedOn w:val="a"/>
    <w:link w:val="a8"/>
    <w:rsid w:val="005F4D19"/>
    <w:pPr>
      <w:tabs>
        <w:tab w:val="center" w:pos="4252"/>
        <w:tab w:val="right" w:pos="8504"/>
      </w:tabs>
      <w:snapToGrid w:val="0"/>
    </w:pPr>
  </w:style>
  <w:style w:type="character" w:customStyle="1" w:styleId="a8">
    <w:name w:val="フッター (文字)"/>
    <w:basedOn w:val="a0"/>
    <w:link w:val="a7"/>
    <w:rsid w:val="005F4D19"/>
    <w:rPr>
      <w:kern w:val="2"/>
      <w:sz w:val="21"/>
      <w:szCs w:val="24"/>
    </w:rPr>
  </w:style>
  <w:style w:type="paragraph" w:styleId="a9">
    <w:name w:val="List Paragraph"/>
    <w:basedOn w:val="a"/>
    <w:uiPriority w:val="34"/>
    <w:qFormat/>
    <w:rsid w:val="008B31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77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19D2C7-87A1-458E-BC72-A792E62D9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3119</Words>
  <Characters>338</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（処理欄）</vt:lpstr>
      <vt:lpstr>（処理欄）</vt:lpstr>
    </vt:vector>
  </TitlesOfParts>
  <Company>尼崎市</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（処理欄）</dc:title>
  <dc:creator>ama0022777</dc:creator>
  <cp:lastModifiedBy>Amagasaki</cp:lastModifiedBy>
  <cp:revision>5</cp:revision>
  <cp:lastPrinted>2021-03-30T05:50:00Z</cp:lastPrinted>
  <dcterms:created xsi:type="dcterms:W3CDTF">2025-04-01T06:31:00Z</dcterms:created>
  <dcterms:modified xsi:type="dcterms:W3CDTF">2025-04-01T06:40:00Z</dcterms:modified>
</cp:coreProperties>
</file>