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3E" w:rsidRPr="004825AA" w:rsidRDefault="00061B20">
      <w:pPr>
        <w:rPr>
          <w:rFonts w:ascii="HGｺﾞｼｯｸM" w:eastAsia="HGｺﾞｼｯｸM"/>
        </w:rPr>
      </w:pPr>
      <w:r w:rsidRPr="004825AA">
        <w:rPr>
          <w:rFonts w:ascii="HGｺﾞｼｯｸM" w:eastAsia="HGｺﾞｼｯｸM" w:hint="eastAsia"/>
        </w:rPr>
        <w:t>チェックリスト</w:t>
      </w:r>
    </w:p>
    <w:p w:rsidR="00401C3E" w:rsidRPr="004825AA" w:rsidRDefault="00401C3E">
      <w:pPr>
        <w:rPr>
          <w:rFonts w:ascii="HGｺﾞｼｯｸM" w:eastAsia="HGｺﾞｼｯｸM"/>
        </w:rPr>
      </w:pPr>
      <w:r w:rsidRPr="004825AA">
        <w:rPr>
          <w:rFonts w:ascii="HGｺﾞｼｯｸM" w:eastAsia="HGｺﾞｼｯｸM" w:hint="eastAsia"/>
        </w:rPr>
        <w:t>＜</w:t>
      </w:r>
      <w:r w:rsidR="00611A54" w:rsidRPr="004825AA">
        <w:rPr>
          <w:rFonts w:ascii="HGｺﾞｼｯｸM" w:eastAsia="HGｺﾞｼｯｸM" w:hint="eastAsia"/>
        </w:rPr>
        <w:t>1</w:t>
      </w:r>
      <w:r w:rsidR="00F3036C" w:rsidRPr="004825AA">
        <w:rPr>
          <w:rFonts w:ascii="HGｺﾞｼｯｸM" w:eastAsia="HGｺﾞｼｯｸM" w:hint="eastAsia"/>
        </w:rPr>
        <w:t>4</w:t>
      </w:r>
      <w:r w:rsidR="00611A54" w:rsidRPr="004825AA">
        <w:rPr>
          <w:rFonts w:ascii="HGｺﾞｼｯｸM" w:eastAsia="HGｺﾞｼｯｸM" w:hint="eastAsia"/>
        </w:rPr>
        <w:t>. 武庫之荘3</w:t>
      </w:r>
      <w:r w:rsidRPr="004825AA">
        <w:rPr>
          <w:rFonts w:ascii="HGｺﾞｼｯｸM" w:eastAsia="HGｺﾞｼｯｸM" w:hint="eastAsia"/>
        </w:rPr>
        <w:t>丁目地区地区計画＞</w:t>
      </w:r>
    </w:p>
    <w:p w:rsidR="00057402" w:rsidRPr="004825AA" w:rsidRDefault="00057402" w:rsidP="005100AD">
      <w:pPr>
        <w:spacing w:afterLines="20" w:after="72" w:line="240" w:lineRule="exact"/>
        <w:rPr>
          <w:rFonts w:asciiTheme="minorHAnsi" w:eastAsiaTheme="minorEastAsia" w:hAnsiTheme="minorEastAsia"/>
          <w:sz w:val="16"/>
          <w:szCs w:val="18"/>
        </w:rPr>
      </w:pPr>
      <w:r w:rsidRPr="004825AA">
        <w:rPr>
          <w:rFonts w:hint="eastAsia"/>
          <w:sz w:val="20"/>
          <w:szCs w:val="20"/>
        </w:rPr>
        <w:t xml:space="preserve">■制限事項　</w:t>
      </w:r>
      <w:r w:rsidR="0031380B" w:rsidRPr="004825AA">
        <w:rPr>
          <w:rFonts w:hint="eastAsia"/>
          <w:sz w:val="20"/>
          <w:szCs w:val="20"/>
        </w:rPr>
        <w:t xml:space="preserve">　</w:t>
      </w:r>
      <w:r w:rsidRPr="004825AA">
        <w:rPr>
          <w:rFonts w:asciiTheme="minorEastAsia" w:eastAsiaTheme="minorEastAsia" w:hAnsiTheme="minorEastAsia" w:hint="eastAsia"/>
          <w:sz w:val="16"/>
          <w:szCs w:val="18"/>
        </w:rPr>
        <w:t>凡例</w:t>
      </w:r>
      <w:r w:rsidR="0031380B" w:rsidRPr="004825AA">
        <w:rPr>
          <w:rFonts w:asciiTheme="minorEastAsia" w:eastAsiaTheme="minorEastAsia" w:hAnsiTheme="minorEastAsia" w:hint="eastAsia"/>
          <w:sz w:val="16"/>
          <w:szCs w:val="18"/>
        </w:rPr>
        <w:t>：</w:t>
      </w:r>
      <w:r w:rsidRPr="004825AA">
        <w:rPr>
          <w:rFonts w:asciiTheme="minorHAnsi" w:eastAsiaTheme="minorEastAsia" w:hAnsiTheme="minorEastAsia" w:hint="eastAsia"/>
          <w:sz w:val="16"/>
          <w:szCs w:val="18"/>
        </w:rPr>
        <w:t>「法」</w:t>
      </w:r>
      <w:r w:rsidR="0031380B" w:rsidRPr="004825AA">
        <w:rPr>
          <w:rFonts w:asciiTheme="minorHAnsi" w:eastAsiaTheme="minorEastAsia" w:hAnsiTheme="minorEastAsia" w:hint="eastAsia"/>
          <w:sz w:val="16"/>
          <w:szCs w:val="18"/>
        </w:rPr>
        <w:t>=</w:t>
      </w:r>
      <w:r w:rsidRPr="004825AA">
        <w:rPr>
          <w:rFonts w:asciiTheme="minorHAnsi" w:eastAsiaTheme="minorEastAsia" w:hAnsiTheme="minorEastAsia" w:hint="eastAsia"/>
          <w:sz w:val="16"/>
          <w:szCs w:val="18"/>
        </w:rPr>
        <w:t>建築基準法、「令」</w:t>
      </w:r>
      <w:r w:rsidR="0031380B" w:rsidRPr="004825AA">
        <w:rPr>
          <w:rFonts w:asciiTheme="minorHAnsi" w:eastAsiaTheme="minorEastAsia" w:hAnsiTheme="minorEastAsia" w:hint="eastAsia"/>
          <w:sz w:val="16"/>
          <w:szCs w:val="18"/>
        </w:rPr>
        <w:t>=</w:t>
      </w:r>
      <w:r w:rsidRPr="004825AA">
        <w:rPr>
          <w:rFonts w:asciiTheme="minorHAnsi" w:eastAsiaTheme="minorEastAsia" w:hAnsiTheme="minorEastAsia" w:hint="eastAsia"/>
          <w:sz w:val="16"/>
          <w:szCs w:val="18"/>
        </w:rPr>
        <w:t>建築基準法施行令、「決定</w:t>
      </w:r>
      <w:r w:rsidR="001307AE" w:rsidRPr="004825AA">
        <w:rPr>
          <w:rFonts w:asciiTheme="minorHAnsi" w:eastAsiaTheme="minorEastAsia" w:hAnsiTheme="minorEastAsia" w:hint="eastAsia"/>
          <w:sz w:val="16"/>
          <w:szCs w:val="18"/>
        </w:rPr>
        <w:t>の際」</w:t>
      </w:r>
      <w:r w:rsidR="0031380B" w:rsidRPr="004825AA">
        <w:rPr>
          <w:rFonts w:asciiTheme="minorHAnsi" w:eastAsiaTheme="minorEastAsia" w:hAnsiTheme="minorEastAsia" w:hint="eastAsia"/>
          <w:sz w:val="16"/>
          <w:szCs w:val="18"/>
        </w:rPr>
        <w:t>=</w:t>
      </w:r>
      <w:r w:rsidR="001307AE" w:rsidRPr="004825AA">
        <w:rPr>
          <w:rFonts w:asciiTheme="minorHAnsi" w:eastAsiaTheme="minorEastAsia" w:hAnsiTheme="minorEastAsia" w:hint="eastAsia"/>
          <w:sz w:val="16"/>
          <w:szCs w:val="18"/>
        </w:rPr>
        <w:t>告示</w:t>
      </w:r>
      <w:r w:rsidRPr="004825AA">
        <w:rPr>
          <w:rFonts w:asciiTheme="minorHAnsi" w:eastAsiaTheme="minorEastAsia" w:hAnsiTheme="minorEastAsia" w:hint="eastAsia"/>
          <w:sz w:val="16"/>
          <w:szCs w:val="18"/>
        </w:rPr>
        <w:t>日（</w:t>
      </w:r>
      <w:r w:rsidRPr="004825AA">
        <w:rPr>
          <w:rFonts w:asciiTheme="minorHAnsi" w:eastAsiaTheme="minorEastAsia" w:hAnsiTheme="minorEastAsia" w:hint="eastAsia"/>
          <w:sz w:val="16"/>
          <w:szCs w:val="18"/>
        </w:rPr>
        <w:t>2005.12.22</w:t>
      </w:r>
      <w:r w:rsidRPr="004825AA">
        <w:rPr>
          <w:rFonts w:asciiTheme="minorHAnsi" w:eastAsiaTheme="minorEastAsia" w:hAnsiTheme="minorEastAsia" w:hint="eastAsia"/>
          <w:sz w:val="16"/>
          <w:szCs w:val="18"/>
        </w:rPr>
        <w:t>）</w:t>
      </w:r>
      <w:r w:rsidRPr="004825AA">
        <w:rPr>
          <w:rFonts w:asciiTheme="minorHAnsi" w:eastAsiaTheme="minorEastAsia" w:hAnsiTheme="minorEastAsia"/>
          <w:sz w:val="16"/>
          <w:szCs w:val="18"/>
        </w:rPr>
        <w:t xml:space="preserve"> </w:t>
      </w:r>
      <w:r w:rsidRPr="004825AA">
        <w:rPr>
          <w:rFonts w:asciiTheme="minorHAnsi" w:eastAsiaTheme="minorEastAsia" w:hAnsiTheme="minorEastAsia" w:hint="eastAsia"/>
          <w:sz w:val="16"/>
          <w:szCs w:val="18"/>
        </w:rPr>
        <w:t>（参考）建</w:t>
      </w:r>
      <w:bookmarkStart w:id="0" w:name="_GoBack"/>
      <w:bookmarkEnd w:id="0"/>
      <w:r w:rsidRPr="004825AA">
        <w:rPr>
          <w:rFonts w:asciiTheme="minorHAnsi" w:eastAsiaTheme="minorEastAsia" w:hAnsiTheme="minorEastAsia" w:hint="eastAsia"/>
          <w:sz w:val="16"/>
          <w:szCs w:val="18"/>
        </w:rPr>
        <w:t>築条例施行日</w:t>
      </w:r>
      <w:r w:rsidRPr="004825AA">
        <w:rPr>
          <w:rFonts w:asciiTheme="minorHAnsi" w:eastAsiaTheme="minorEastAsia" w:hAnsiTheme="minorEastAsia" w:hint="eastAsia"/>
          <w:sz w:val="16"/>
          <w:szCs w:val="18"/>
        </w:rPr>
        <w:t>2006.4.1</w:t>
      </w: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5355"/>
        <w:gridCol w:w="2835"/>
        <w:gridCol w:w="773"/>
      </w:tblGrid>
      <w:tr w:rsidR="004825AA" w:rsidRPr="004825AA" w:rsidTr="006A71CF">
        <w:trPr>
          <w:trHeight w:val="497"/>
          <w:jc w:val="center"/>
        </w:trPr>
        <w:tc>
          <w:tcPr>
            <w:tcW w:w="640" w:type="pct"/>
            <w:vAlign w:val="center"/>
          </w:tcPr>
          <w:p w:rsidR="00AF2DF0" w:rsidRPr="004825AA" w:rsidRDefault="00AF2DF0" w:rsidP="00AF2DF0">
            <w:pPr>
              <w:spacing w:line="200" w:lineRule="exact"/>
              <w:jc w:val="center"/>
              <w:rPr>
                <w:sz w:val="20"/>
                <w:szCs w:val="20"/>
              </w:rPr>
            </w:pPr>
            <w:r w:rsidRPr="004825AA">
              <w:rPr>
                <w:rFonts w:hint="eastAsia"/>
                <w:sz w:val="20"/>
                <w:szCs w:val="20"/>
              </w:rPr>
              <w:t>項　目</w:t>
            </w:r>
          </w:p>
          <w:p w:rsidR="00401C3E" w:rsidRPr="004825AA" w:rsidRDefault="00AF2DF0" w:rsidP="00AF2DF0">
            <w:pPr>
              <w:spacing w:line="200" w:lineRule="exact"/>
              <w:jc w:val="center"/>
              <w:rPr>
                <w:sz w:val="16"/>
                <w:szCs w:val="16"/>
              </w:rPr>
            </w:pPr>
            <w:r w:rsidRPr="004825AA">
              <w:rPr>
                <w:rFonts w:hint="eastAsia"/>
                <w:sz w:val="16"/>
                <w:szCs w:val="16"/>
              </w:rPr>
              <w:t>下線：条例化</w:t>
            </w:r>
          </w:p>
        </w:tc>
        <w:tc>
          <w:tcPr>
            <w:tcW w:w="2605" w:type="pct"/>
            <w:tcBorders>
              <w:right w:val="single" w:sz="12" w:space="0" w:color="auto"/>
            </w:tcBorders>
            <w:vAlign w:val="center"/>
          </w:tcPr>
          <w:p w:rsidR="00401C3E" w:rsidRPr="004825AA" w:rsidRDefault="00401C3E">
            <w:pPr>
              <w:jc w:val="center"/>
              <w:rPr>
                <w:sz w:val="18"/>
                <w:szCs w:val="18"/>
              </w:rPr>
            </w:pPr>
            <w:r w:rsidRPr="004825AA">
              <w:rPr>
                <w:rFonts w:hint="eastAsia"/>
                <w:sz w:val="18"/>
                <w:szCs w:val="18"/>
              </w:rPr>
              <w:t>制限の内容</w:t>
            </w:r>
          </w:p>
        </w:tc>
        <w:tc>
          <w:tcPr>
            <w:tcW w:w="1379" w:type="pct"/>
            <w:tcBorders>
              <w:top w:val="single" w:sz="12" w:space="0" w:color="auto"/>
              <w:left w:val="single" w:sz="12" w:space="0" w:color="auto"/>
              <w:right w:val="single" w:sz="12" w:space="0" w:color="auto"/>
            </w:tcBorders>
            <w:vAlign w:val="center"/>
          </w:tcPr>
          <w:p w:rsidR="00A60A2D" w:rsidRPr="004825AA" w:rsidRDefault="00A60A2D" w:rsidP="007967CA">
            <w:pPr>
              <w:spacing w:beforeLines="20" w:before="72" w:line="200" w:lineRule="exact"/>
              <w:jc w:val="center"/>
              <w:rPr>
                <w:rFonts w:ascii="ＭＳ ゴシック" w:eastAsia="ＭＳ ゴシック" w:hAnsi="ＭＳ ゴシック"/>
                <w:sz w:val="18"/>
                <w:szCs w:val="18"/>
              </w:rPr>
            </w:pPr>
            <w:r w:rsidRPr="004825AA">
              <w:rPr>
                <w:rFonts w:ascii="ＭＳ ゴシック" w:eastAsia="ＭＳ ゴシック" w:hAnsi="ＭＳ ゴシック" w:hint="eastAsia"/>
                <w:sz w:val="18"/>
                <w:szCs w:val="18"/>
              </w:rPr>
              <w:t>届出内容</w:t>
            </w:r>
          </w:p>
          <w:p w:rsidR="00401C3E" w:rsidRPr="004825AA" w:rsidRDefault="00A60A2D" w:rsidP="007967CA">
            <w:pPr>
              <w:spacing w:afterLines="20" w:after="72" w:line="200" w:lineRule="exact"/>
              <w:jc w:val="center"/>
              <w:rPr>
                <w:sz w:val="18"/>
                <w:szCs w:val="18"/>
              </w:rPr>
            </w:pPr>
            <w:r w:rsidRPr="004825AA">
              <w:rPr>
                <w:rFonts w:ascii="ＭＳ ゴシック" w:eastAsia="ＭＳ ゴシック" w:hAnsi="ＭＳ ゴシック" w:hint="eastAsia"/>
                <w:sz w:val="18"/>
                <w:szCs w:val="18"/>
              </w:rPr>
              <w:t>（自己チェック欄）</w:t>
            </w:r>
          </w:p>
        </w:tc>
        <w:tc>
          <w:tcPr>
            <w:tcW w:w="376" w:type="pct"/>
            <w:tcBorders>
              <w:left w:val="single" w:sz="12" w:space="0" w:color="auto"/>
            </w:tcBorders>
            <w:vAlign w:val="center"/>
          </w:tcPr>
          <w:p w:rsidR="00401C3E" w:rsidRPr="004825AA" w:rsidRDefault="00763CB9" w:rsidP="00763CB9">
            <w:pPr>
              <w:jc w:val="center"/>
              <w:rPr>
                <w:sz w:val="18"/>
                <w:szCs w:val="18"/>
              </w:rPr>
            </w:pPr>
            <w:r w:rsidRPr="004825AA">
              <w:rPr>
                <w:rFonts w:hint="eastAsia"/>
                <w:sz w:val="18"/>
                <w:szCs w:val="18"/>
              </w:rPr>
              <w:t>処理欄</w:t>
            </w:r>
          </w:p>
        </w:tc>
      </w:tr>
      <w:tr w:rsidR="004825AA" w:rsidRPr="004825AA" w:rsidTr="0031380B">
        <w:trPr>
          <w:trHeight w:val="4771"/>
          <w:jc w:val="center"/>
        </w:trPr>
        <w:tc>
          <w:tcPr>
            <w:tcW w:w="640" w:type="pct"/>
          </w:tcPr>
          <w:p w:rsidR="00401C3E" w:rsidRPr="004825AA" w:rsidRDefault="00611A54" w:rsidP="00513203">
            <w:pPr>
              <w:spacing w:beforeLines="20" w:before="72" w:line="260" w:lineRule="exact"/>
              <w:rPr>
                <w:sz w:val="18"/>
                <w:szCs w:val="18"/>
                <w:u w:val="single"/>
              </w:rPr>
            </w:pPr>
            <w:r w:rsidRPr="004825AA">
              <w:rPr>
                <w:rFonts w:hint="eastAsia"/>
                <w:sz w:val="18"/>
                <w:szCs w:val="18"/>
                <w:u w:val="single"/>
              </w:rPr>
              <w:t>建築物等の</w:t>
            </w:r>
            <w:r w:rsidRPr="004825AA">
              <w:rPr>
                <w:sz w:val="18"/>
                <w:szCs w:val="18"/>
                <w:u w:val="single"/>
              </w:rPr>
              <w:br/>
            </w:r>
            <w:r w:rsidR="00401C3E" w:rsidRPr="004825AA">
              <w:rPr>
                <w:sz w:val="18"/>
                <w:szCs w:val="18"/>
                <w:u w:val="single"/>
              </w:rPr>
              <w:t>用途の制限</w:t>
            </w:r>
          </w:p>
        </w:tc>
        <w:tc>
          <w:tcPr>
            <w:tcW w:w="2605" w:type="pct"/>
            <w:tcBorders>
              <w:right w:val="single" w:sz="12" w:space="0" w:color="auto"/>
            </w:tcBorders>
          </w:tcPr>
          <w:p w:rsidR="00C34EA1" w:rsidRPr="004825AA" w:rsidRDefault="0011257D" w:rsidP="00513203">
            <w:pPr>
              <w:adjustRightInd w:val="0"/>
              <w:snapToGrid w:val="0"/>
              <w:spacing w:beforeLines="20" w:before="72" w:line="260" w:lineRule="exact"/>
              <w:rPr>
                <w:sz w:val="18"/>
                <w:szCs w:val="18"/>
              </w:rPr>
            </w:pPr>
            <w:r w:rsidRPr="004825AA">
              <w:rPr>
                <w:rFonts w:hAnsi="ＭＳ 明朝"/>
                <w:sz w:val="18"/>
                <w:szCs w:val="18"/>
              </w:rPr>
              <w:t>法別表第</w:t>
            </w:r>
            <w:r w:rsidRPr="004825AA">
              <w:rPr>
                <w:rFonts w:hAnsi="ＭＳ 明朝" w:hint="eastAsia"/>
                <w:sz w:val="18"/>
                <w:szCs w:val="18"/>
              </w:rPr>
              <w:t>2</w:t>
            </w:r>
            <w:r w:rsidRPr="004825AA">
              <w:rPr>
                <w:rFonts w:hAnsi="ＭＳ 明朝"/>
                <w:sz w:val="18"/>
                <w:szCs w:val="18"/>
              </w:rPr>
              <w:t>中</w:t>
            </w:r>
            <w:r w:rsidR="00C34EA1" w:rsidRPr="004825AA">
              <w:rPr>
                <w:rFonts w:hAnsi="ＭＳ 明朝"/>
                <w:sz w:val="18"/>
                <w:szCs w:val="18"/>
              </w:rPr>
              <w:t>次</w:t>
            </w:r>
            <w:r w:rsidRPr="004825AA">
              <w:rPr>
                <w:rFonts w:hAnsi="ＭＳ 明朝" w:hint="eastAsia"/>
                <w:sz w:val="18"/>
                <w:szCs w:val="18"/>
              </w:rPr>
              <w:t>に掲げる</w:t>
            </w:r>
            <w:r w:rsidR="00401C3E" w:rsidRPr="004825AA">
              <w:rPr>
                <w:rFonts w:hAnsi="ＭＳ 明朝"/>
                <w:sz w:val="18"/>
                <w:szCs w:val="18"/>
              </w:rPr>
              <w:t>建築物</w:t>
            </w:r>
            <w:r w:rsidR="00C34EA1" w:rsidRPr="004825AA">
              <w:rPr>
                <w:rFonts w:hAnsi="ＭＳ 明朝"/>
                <w:sz w:val="18"/>
                <w:szCs w:val="18"/>
                <w:u w:val="single"/>
              </w:rPr>
              <w:t>以外</w:t>
            </w:r>
            <w:r w:rsidR="00C34EA1" w:rsidRPr="004825AA">
              <w:rPr>
                <w:rFonts w:hAnsi="ＭＳ 明朝"/>
                <w:sz w:val="18"/>
                <w:szCs w:val="18"/>
              </w:rPr>
              <w:t>は建築してはならない</w:t>
            </w:r>
            <w:r w:rsidR="00401C3E" w:rsidRPr="004825AA">
              <w:rPr>
                <w:rFonts w:hAnsi="ＭＳ 明朝"/>
                <w:sz w:val="18"/>
                <w:szCs w:val="18"/>
              </w:rPr>
              <w:t>。</w:t>
            </w:r>
            <w:r w:rsidR="00C34EA1" w:rsidRPr="004825AA">
              <w:rPr>
                <w:rFonts w:hAnsi="ＭＳ 明朝"/>
                <w:sz w:val="18"/>
                <w:szCs w:val="18"/>
              </w:rPr>
              <w:t>（次の建築物のみ建築可）</w:t>
            </w:r>
          </w:p>
          <w:p w:rsidR="00C34EA1" w:rsidRPr="004825AA" w:rsidRDefault="00C34EA1" w:rsidP="00B609F6">
            <w:pPr>
              <w:numPr>
                <w:ilvl w:val="0"/>
                <w:numId w:val="1"/>
              </w:numPr>
              <w:spacing w:line="260" w:lineRule="exact"/>
              <w:ind w:left="390" w:hanging="267"/>
              <w:rPr>
                <w:sz w:val="18"/>
                <w:szCs w:val="18"/>
              </w:rPr>
            </w:pPr>
            <w:r w:rsidRPr="004825AA">
              <w:rPr>
                <w:rFonts w:hAnsi="ＭＳ 明朝"/>
                <w:sz w:val="18"/>
                <w:szCs w:val="18"/>
              </w:rPr>
              <w:t>一戸建の住宅</w:t>
            </w:r>
            <w:r w:rsidR="008D5120" w:rsidRPr="004825AA">
              <w:rPr>
                <w:rFonts w:hAnsi="ＭＳ 明朝" w:hint="eastAsia"/>
                <w:sz w:val="18"/>
                <w:szCs w:val="18"/>
              </w:rPr>
              <w:t xml:space="preserve"> </w:t>
            </w:r>
            <w:r w:rsidR="00611A54" w:rsidRPr="004825AA">
              <w:rPr>
                <w:sz w:val="18"/>
                <w:szCs w:val="18"/>
              </w:rPr>
              <w:t>[</w:t>
            </w:r>
            <w:r w:rsidR="00611A54" w:rsidRPr="004825AA">
              <w:rPr>
                <w:rFonts w:hint="eastAsia"/>
                <w:sz w:val="18"/>
                <w:szCs w:val="18"/>
              </w:rPr>
              <w:t>(</w:t>
            </w:r>
            <w:r w:rsidR="00611A54" w:rsidRPr="004825AA">
              <w:rPr>
                <w:rFonts w:hint="eastAsia"/>
                <w:sz w:val="18"/>
                <w:szCs w:val="18"/>
              </w:rPr>
              <w:t>い</w:t>
            </w:r>
            <w:r w:rsidR="00611A54" w:rsidRPr="004825AA">
              <w:rPr>
                <w:rFonts w:hint="eastAsia"/>
                <w:sz w:val="18"/>
                <w:szCs w:val="18"/>
              </w:rPr>
              <w:t>)</w:t>
            </w:r>
            <w:r w:rsidR="00611A54" w:rsidRPr="004825AA">
              <w:rPr>
                <w:rFonts w:hint="eastAsia"/>
                <w:sz w:val="18"/>
                <w:szCs w:val="18"/>
              </w:rPr>
              <w:t>項第</w:t>
            </w:r>
            <w:r w:rsidR="00611A54" w:rsidRPr="004825AA">
              <w:rPr>
                <w:rFonts w:hint="eastAsia"/>
                <w:sz w:val="18"/>
                <w:szCs w:val="18"/>
              </w:rPr>
              <w:t>1</w:t>
            </w:r>
            <w:r w:rsidR="00611A54" w:rsidRPr="004825AA">
              <w:rPr>
                <w:rFonts w:hint="eastAsia"/>
                <w:sz w:val="18"/>
                <w:szCs w:val="18"/>
              </w:rPr>
              <w:t>号</w:t>
            </w:r>
            <w:r w:rsidR="005638EF" w:rsidRPr="004825AA">
              <w:rPr>
                <w:rFonts w:hint="eastAsia"/>
                <w:sz w:val="18"/>
                <w:szCs w:val="18"/>
              </w:rPr>
              <w:t>、長屋等不可</w:t>
            </w:r>
            <w:r w:rsidR="00611A54" w:rsidRPr="004825AA">
              <w:rPr>
                <w:sz w:val="18"/>
                <w:szCs w:val="18"/>
              </w:rPr>
              <w:t>]</w:t>
            </w:r>
          </w:p>
          <w:p w:rsidR="005638EF" w:rsidRPr="004825AA" w:rsidRDefault="00401C3E" w:rsidP="00B609F6">
            <w:pPr>
              <w:numPr>
                <w:ilvl w:val="0"/>
                <w:numId w:val="1"/>
              </w:numPr>
              <w:spacing w:line="260" w:lineRule="exact"/>
              <w:ind w:left="390" w:hanging="267"/>
              <w:rPr>
                <w:spacing w:val="-8"/>
                <w:sz w:val="18"/>
                <w:szCs w:val="18"/>
              </w:rPr>
            </w:pPr>
            <w:r w:rsidRPr="004825AA">
              <w:rPr>
                <w:rFonts w:hAnsi="ＭＳ 明朝"/>
                <w:spacing w:val="-8"/>
                <w:sz w:val="18"/>
                <w:szCs w:val="18"/>
              </w:rPr>
              <w:t>共同住宅</w:t>
            </w:r>
            <w:r w:rsidR="005638EF" w:rsidRPr="004825AA">
              <w:rPr>
                <w:rFonts w:hAnsi="ＭＳ 明朝" w:hint="eastAsia"/>
                <w:spacing w:val="-8"/>
                <w:sz w:val="18"/>
                <w:szCs w:val="18"/>
              </w:rPr>
              <w:t>[(</w:t>
            </w:r>
            <w:r w:rsidR="005638EF" w:rsidRPr="004825AA">
              <w:rPr>
                <w:rFonts w:hAnsi="ＭＳ 明朝" w:hint="eastAsia"/>
                <w:spacing w:val="-8"/>
                <w:sz w:val="18"/>
                <w:szCs w:val="18"/>
              </w:rPr>
              <w:t>い</w:t>
            </w:r>
            <w:r w:rsidR="005638EF" w:rsidRPr="004825AA">
              <w:rPr>
                <w:rFonts w:hAnsi="ＭＳ 明朝" w:hint="eastAsia"/>
                <w:spacing w:val="-8"/>
                <w:sz w:val="18"/>
                <w:szCs w:val="18"/>
              </w:rPr>
              <w:t>)</w:t>
            </w:r>
            <w:r w:rsidR="005638EF" w:rsidRPr="004825AA">
              <w:rPr>
                <w:rFonts w:hAnsi="ＭＳ 明朝" w:hint="eastAsia"/>
                <w:spacing w:val="-8"/>
                <w:sz w:val="18"/>
                <w:szCs w:val="18"/>
              </w:rPr>
              <w:t>項第</w:t>
            </w:r>
            <w:r w:rsidR="005638EF" w:rsidRPr="004825AA">
              <w:rPr>
                <w:rFonts w:hAnsi="ＭＳ 明朝" w:hint="eastAsia"/>
                <w:spacing w:val="-8"/>
                <w:sz w:val="18"/>
                <w:szCs w:val="18"/>
              </w:rPr>
              <w:t>3</w:t>
            </w:r>
            <w:r w:rsidR="005638EF" w:rsidRPr="004825AA">
              <w:rPr>
                <w:rFonts w:hAnsi="ＭＳ 明朝" w:hint="eastAsia"/>
                <w:spacing w:val="-8"/>
                <w:sz w:val="18"/>
                <w:szCs w:val="18"/>
              </w:rPr>
              <w:t>号</w:t>
            </w:r>
            <w:r w:rsidR="005638EF" w:rsidRPr="004825AA">
              <w:rPr>
                <w:rFonts w:hAnsi="ＭＳ 明朝" w:hint="eastAsia"/>
                <w:spacing w:val="-8"/>
                <w:sz w:val="18"/>
                <w:szCs w:val="18"/>
              </w:rPr>
              <w:t>]</w:t>
            </w:r>
            <w:r w:rsidR="00611A54" w:rsidRPr="004825AA">
              <w:rPr>
                <w:rFonts w:hAnsi="ＭＳ 明朝" w:hint="eastAsia"/>
                <w:spacing w:val="-8"/>
                <w:sz w:val="18"/>
                <w:szCs w:val="18"/>
              </w:rPr>
              <w:t>のうち、</w:t>
            </w:r>
            <w:r w:rsidR="00611A54" w:rsidRPr="004825AA">
              <w:rPr>
                <w:rFonts w:hAnsi="ＭＳ 明朝"/>
                <w:spacing w:val="-8"/>
                <w:sz w:val="18"/>
                <w:szCs w:val="18"/>
              </w:rPr>
              <w:t>住戸の床面積が</w:t>
            </w:r>
            <w:r w:rsidR="00611A54" w:rsidRPr="004825AA">
              <w:rPr>
                <w:spacing w:val="-8"/>
                <w:sz w:val="18"/>
                <w:szCs w:val="18"/>
              </w:rPr>
              <w:t>40</w:t>
            </w:r>
            <w:r w:rsidR="00611A54" w:rsidRPr="004825AA">
              <w:rPr>
                <w:rFonts w:hAnsi="ＭＳ 明朝"/>
                <w:spacing w:val="-8"/>
                <w:sz w:val="18"/>
                <w:szCs w:val="18"/>
              </w:rPr>
              <w:t>㎡以上</w:t>
            </w:r>
            <w:r w:rsidR="00611A54" w:rsidRPr="004825AA">
              <w:rPr>
                <w:rFonts w:hAnsi="ＭＳ 明朝" w:hint="eastAsia"/>
                <w:spacing w:val="-8"/>
                <w:sz w:val="18"/>
                <w:szCs w:val="18"/>
              </w:rPr>
              <w:t>のもの</w:t>
            </w:r>
          </w:p>
          <w:p w:rsidR="00C34EA1" w:rsidRPr="004825AA" w:rsidRDefault="00401C3E" w:rsidP="00B609F6">
            <w:pPr>
              <w:numPr>
                <w:ilvl w:val="0"/>
                <w:numId w:val="1"/>
              </w:numPr>
              <w:spacing w:line="260" w:lineRule="exact"/>
              <w:ind w:left="390" w:hanging="267"/>
              <w:rPr>
                <w:sz w:val="18"/>
                <w:szCs w:val="18"/>
              </w:rPr>
            </w:pPr>
            <w:r w:rsidRPr="004825AA">
              <w:rPr>
                <w:rFonts w:hAnsi="ＭＳ 明朝"/>
                <w:sz w:val="18"/>
                <w:szCs w:val="18"/>
              </w:rPr>
              <w:t>寄宿舎又は下宿</w:t>
            </w:r>
            <w:r w:rsidR="005638EF" w:rsidRPr="004825AA">
              <w:rPr>
                <w:rFonts w:hAnsi="ＭＳ 明朝" w:hint="eastAsia"/>
                <w:sz w:val="18"/>
                <w:szCs w:val="18"/>
              </w:rPr>
              <w:t xml:space="preserve"> </w:t>
            </w:r>
            <w:r w:rsidR="00611A54" w:rsidRPr="004825AA">
              <w:rPr>
                <w:rFonts w:hAnsi="ＭＳ 明朝" w:hint="eastAsia"/>
                <w:sz w:val="18"/>
                <w:szCs w:val="18"/>
              </w:rPr>
              <w:t>[(</w:t>
            </w:r>
            <w:r w:rsidR="00611A54" w:rsidRPr="004825AA">
              <w:rPr>
                <w:rFonts w:hAnsi="ＭＳ 明朝" w:hint="eastAsia"/>
                <w:sz w:val="18"/>
                <w:szCs w:val="18"/>
              </w:rPr>
              <w:t>い</w:t>
            </w:r>
            <w:r w:rsidR="00611A54" w:rsidRPr="004825AA">
              <w:rPr>
                <w:rFonts w:hAnsi="ＭＳ 明朝" w:hint="eastAsia"/>
                <w:sz w:val="18"/>
                <w:szCs w:val="18"/>
              </w:rPr>
              <w:t>)</w:t>
            </w:r>
            <w:r w:rsidR="00611A54" w:rsidRPr="004825AA">
              <w:rPr>
                <w:rFonts w:hAnsi="ＭＳ 明朝" w:hint="eastAsia"/>
                <w:sz w:val="18"/>
                <w:szCs w:val="18"/>
              </w:rPr>
              <w:t>項第</w:t>
            </w:r>
            <w:r w:rsidR="00611A54" w:rsidRPr="004825AA">
              <w:rPr>
                <w:rFonts w:hAnsi="ＭＳ 明朝" w:hint="eastAsia"/>
                <w:sz w:val="18"/>
                <w:szCs w:val="18"/>
              </w:rPr>
              <w:t>3</w:t>
            </w:r>
            <w:r w:rsidR="00611A54" w:rsidRPr="004825AA">
              <w:rPr>
                <w:rFonts w:hAnsi="ＭＳ 明朝" w:hint="eastAsia"/>
                <w:sz w:val="18"/>
                <w:szCs w:val="18"/>
              </w:rPr>
              <w:t>号</w:t>
            </w:r>
            <w:r w:rsidR="00611A54" w:rsidRPr="004825AA">
              <w:rPr>
                <w:rFonts w:hAnsi="ＭＳ 明朝" w:hint="eastAsia"/>
                <w:sz w:val="18"/>
                <w:szCs w:val="18"/>
              </w:rPr>
              <w:t>]</w:t>
            </w:r>
          </w:p>
          <w:p w:rsidR="00455302" w:rsidRPr="004825AA" w:rsidRDefault="00401C3E" w:rsidP="00B609F6">
            <w:pPr>
              <w:numPr>
                <w:ilvl w:val="0"/>
                <w:numId w:val="1"/>
              </w:numPr>
              <w:spacing w:line="260" w:lineRule="exact"/>
              <w:ind w:left="390" w:hanging="267"/>
              <w:rPr>
                <w:sz w:val="18"/>
                <w:szCs w:val="18"/>
              </w:rPr>
            </w:pPr>
            <w:r w:rsidRPr="004825AA">
              <w:rPr>
                <w:rFonts w:hAnsi="ＭＳ 明朝"/>
                <w:sz w:val="18"/>
                <w:szCs w:val="18"/>
              </w:rPr>
              <w:t>老人ホーム、保育所、身体障害者福祉ホームその他これらに類するもの</w:t>
            </w:r>
            <w:r w:rsidR="007967CA" w:rsidRPr="004825AA">
              <w:rPr>
                <w:rFonts w:hAnsi="ＭＳ 明朝" w:hint="eastAsia"/>
                <w:sz w:val="18"/>
                <w:szCs w:val="18"/>
              </w:rPr>
              <w:t xml:space="preserve"> </w:t>
            </w:r>
            <w:r w:rsidR="00611A54" w:rsidRPr="004825AA">
              <w:rPr>
                <w:rFonts w:hAnsi="ＭＳ 明朝" w:hint="eastAsia"/>
                <w:sz w:val="18"/>
                <w:szCs w:val="18"/>
              </w:rPr>
              <w:t>[(</w:t>
            </w:r>
            <w:r w:rsidR="00611A54" w:rsidRPr="004825AA">
              <w:rPr>
                <w:rFonts w:hAnsi="ＭＳ 明朝" w:hint="eastAsia"/>
                <w:sz w:val="18"/>
                <w:szCs w:val="18"/>
              </w:rPr>
              <w:t>い</w:t>
            </w:r>
            <w:r w:rsidR="00611A54" w:rsidRPr="004825AA">
              <w:rPr>
                <w:rFonts w:hAnsi="ＭＳ 明朝" w:hint="eastAsia"/>
                <w:sz w:val="18"/>
                <w:szCs w:val="18"/>
              </w:rPr>
              <w:t>)</w:t>
            </w:r>
            <w:r w:rsidR="00611A54" w:rsidRPr="004825AA">
              <w:rPr>
                <w:rFonts w:hAnsi="ＭＳ 明朝" w:hint="eastAsia"/>
                <w:sz w:val="18"/>
                <w:szCs w:val="18"/>
              </w:rPr>
              <w:t>項第</w:t>
            </w:r>
            <w:r w:rsidR="00611A54" w:rsidRPr="004825AA">
              <w:rPr>
                <w:rFonts w:hAnsi="ＭＳ 明朝" w:hint="eastAsia"/>
                <w:sz w:val="18"/>
                <w:szCs w:val="18"/>
              </w:rPr>
              <w:t>6</w:t>
            </w:r>
            <w:r w:rsidR="00611A54" w:rsidRPr="004825AA">
              <w:rPr>
                <w:rFonts w:hAnsi="ＭＳ 明朝" w:hint="eastAsia"/>
                <w:sz w:val="18"/>
                <w:szCs w:val="18"/>
              </w:rPr>
              <w:t>号</w:t>
            </w:r>
            <w:r w:rsidR="00611A54" w:rsidRPr="004825AA">
              <w:rPr>
                <w:rFonts w:hAnsi="ＭＳ 明朝" w:hint="eastAsia"/>
                <w:sz w:val="18"/>
                <w:szCs w:val="18"/>
              </w:rPr>
              <w:t>]</w:t>
            </w:r>
          </w:p>
          <w:p w:rsidR="00455302" w:rsidRPr="004825AA" w:rsidRDefault="00401C3E" w:rsidP="00B609F6">
            <w:pPr>
              <w:numPr>
                <w:ilvl w:val="0"/>
                <w:numId w:val="1"/>
              </w:numPr>
              <w:spacing w:line="260" w:lineRule="exact"/>
              <w:ind w:left="390" w:hanging="267"/>
              <w:rPr>
                <w:spacing w:val="-6"/>
                <w:sz w:val="18"/>
                <w:szCs w:val="18"/>
              </w:rPr>
            </w:pPr>
            <w:r w:rsidRPr="004825AA">
              <w:rPr>
                <w:rFonts w:hAnsi="ＭＳ 明朝"/>
                <w:spacing w:val="-6"/>
                <w:sz w:val="18"/>
                <w:szCs w:val="18"/>
              </w:rPr>
              <w:t>巡査派出所、</w:t>
            </w:r>
            <w:r w:rsidR="00455302" w:rsidRPr="004825AA">
              <w:rPr>
                <w:rFonts w:hAnsi="ＭＳ 明朝"/>
                <w:spacing w:val="-6"/>
                <w:sz w:val="18"/>
                <w:szCs w:val="18"/>
              </w:rPr>
              <w:t>公衆電話</w:t>
            </w:r>
            <w:r w:rsidR="002D0AB2" w:rsidRPr="004825AA">
              <w:rPr>
                <w:rFonts w:hAnsi="ＭＳ 明朝"/>
                <w:spacing w:val="-6"/>
                <w:sz w:val="18"/>
                <w:szCs w:val="18"/>
              </w:rPr>
              <w:t>所</w:t>
            </w:r>
            <w:r w:rsidRPr="004825AA">
              <w:rPr>
                <w:rFonts w:hAnsi="ＭＳ 明朝"/>
                <w:spacing w:val="-6"/>
                <w:sz w:val="18"/>
                <w:szCs w:val="18"/>
              </w:rPr>
              <w:t>その他これらに類する</w:t>
            </w:r>
            <w:r w:rsidR="002D0AB2" w:rsidRPr="004825AA">
              <w:rPr>
                <w:rFonts w:hAnsi="ＭＳ 明朝"/>
                <w:spacing w:val="-6"/>
                <w:sz w:val="18"/>
                <w:szCs w:val="18"/>
              </w:rPr>
              <w:t>政令</w:t>
            </w:r>
            <w:r w:rsidR="00611A54" w:rsidRPr="004825AA">
              <w:rPr>
                <w:rFonts w:hAnsi="ＭＳ 明朝"/>
                <w:spacing w:val="-6"/>
                <w:sz w:val="18"/>
                <w:szCs w:val="18"/>
                <w:vertAlign w:val="subscript"/>
              </w:rPr>
              <w:t>＝令</w:t>
            </w:r>
            <w:r w:rsidR="00611A54" w:rsidRPr="004825AA">
              <w:rPr>
                <w:spacing w:val="-6"/>
                <w:sz w:val="18"/>
                <w:szCs w:val="18"/>
                <w:vertAlign w:val="subscript"/>
              </w:rPr>
              <w:t>130</w:t>
            </w:r>
            <w:r w:rsidR="00611A54" w:rsidRPr="004825AA">
              <w:rPr>
                <w:rFonts w:hAnsi="ＭＳ 明朝"/>
                <w:spacing w:val="-6"/>
                <w:sz w:val="18"/>
                <w:szCs w:val="18"/>
                <w:vertAlign w:val="subscript"/>
              </w:rPr>
              <w:t>条の</w:t>
            </w:r>
            <w:r w:rsidR="00611A54" w:rsidRPr="004825AA">
              <w:rPr>
                <w:rFonts w:hAnsi="ＭＳ 明朝" w:hint="eastAsia"/>
                <w:spacing w:val="-6"/>
                <w:sz w:val="18"/>
                <w:szCs w:val="18"/>
                <w:vertAlign w:val="subscript"/>
              </w:rPr>
              <w:t>4</w:t>
            </w:r>
            <w:r w:rsidR="002D0AB2" w:rsidRPr="004825AA">
              <w:rPr>
                <w:rFonts w:hAnsi="ＭＳ 明朝"/>
                <w:spacing w:val="-6"/>
                <w:sz w:val="18"/>
                <w:szCs w:val="18"/>
              </w:rPr>
              <w:t>で定める</w:t>
            </w:r>
            <w:r w:rsidRPr="004825AA">
              <w:rPr>
                <w:rFonts w:hAnsi="ＭＳ 明朝"/>
                <w:spacing w:val="-6"/>
                <w:sz w:val="18"/>
                <w:szCs w:val="18"/>
              </w:rPr>
              <w:t>公益上必要な</w:t>
            </w:r>
            <w:r w:rsidR="00455302" w:rsidRPr="004825AA">
              <w:rPr>
                <w:rFonts w:hAnsi="ＭＳ 明朝"/>
                <w:spacing w:val="-6"/>
                <w:sz w:val="18"/>
                <w:szCs w:val="18"/>
              </w:rPr>
              <w:t>建築物</w:t>
            </w:r>
            <w:r w:rsidR="005638EF" w:rsidRPr="004825AA">
              <w:rPr>
                <w:rFonts w:hAnsi="ＭＳ 明朝" w:hint="eastAsia"/>
                <w:spacing w:val="-6"/>
                <w:sz w:val="18"/>
                <w:szCs w:val="18"/>
              </w:rPr>
              <w:t xml:space="preserve"> </w:t>
            </w:r>
            <w:r w:rsidR="00611A54" w:rsidRPr="004825AA">
              <w:rPr>
                <w:rFonts w:hAnsi="ＭＳ 明朝" w:hint="eastAsia"/>
                <w:spacing w:val="-6"/>
                <w:sz w:val="18"/>
                <w:szCs w:val="18"/>
              </w:rPr>
              <w:t>[(</w:t>
            </w:r>
            <w:r w:rsidR="00611A54" w:rsidRPr="004825AA">
              <w:rPr>
                <w:rFonts w:hAnsi="ＭＳ 明朝" w:hint="eastAsia"/>
                <w:spacing w:val="-6"/>
                <w:sz w:val="18"/>
                <w:szCs w:val="18"/>
              </w:rPr>
              <w:t>い</w:t>
            </w:r>
            <w:r w:rsidR="00611A54" w:rsidRPr="004825AA">
              <w:rPr>
                <w:rFonts w:hAnsi="ＭＳ 明朝" w:hint="eastAsia"/>
                <w:spacing w:val="-6"/>
                <w:sz w:val="18"/>
                <w:szCs w:val="18"/>
              </w:rPr>
              <w:t>)</w:t>
            </w:r>
            <w:r w:rsidR="00611A54" w:rsidRPr="004825AA">
              <w:rPr>
                <w:rFonts w:hAnsi="ＭＳ 明朝" w:hint="eastAsia"/>
                <w:spacing w:val="-6"/>
                <w:sz w:val="18"/>
                <w:szCs w:val="18"/>
              </w:rPr>
              <w:t>項第</w:t>
            </w:r>
            <w:r w:rsidR="00611A54" w:rsidRPr="004825AA">
              <w:rPr>
                <w:rFonts w:hAnsi="ＭＳ 明朝" w:hint="eastAsia"/>
                <w:spacing w:val="-6"/>
                <w:sz w:val="18"/>
                <w:szCs w:val="18"/>
              </w:rPr>
              <w:t>9</w:t>
            </w:r>
            <w:r w:rsidR="00611A54" w:rsidRPr="004825AA">
              <w:rPr>
                <w:rFonts w:hAnsi="ＭＳ 明朝" w:hint="eastAsia"/>
                <w:spacing w:val="-6"/>
                <w:sz w:val="18"/>
                <w:szCs w:val="18"/>
              </w:rPr>
              <w:t>号</w:t>
            </w:r>
            <w:r w:rsidR="00611A54" w:rsidRPr="004825AA">
              <w:rPr>
                <w:rFonts w:hAnsi="ＭＳ 明朝" w:hint="eastAsia"/>
                <w:spacing w:val="-6"/>
                <w:sz w:val="18"/>
                <w:szCs w:val="18"/>
              </w:rPr>
              <w:t>]</w:t>
            </w:r>
          </w:p>
          <w:p w:rsidR="009C51D0" w:rsidRPr="004825AA" w:rsidRDefault="001307AE" w:rsidP="00B609F6">
            <w:pPr>
              <w:numPr>
                <w:ilvl w:val="0"/>
                <w:numId w:val="1"/>
              </w:numPr>
              <w:spacing w:line="260" w:lineRule="exact"/>
              <w:ind w:left="390" w:hanging="267"/>
              <w:rPr>
                <w:spacing w:val="-8"/>
                <w:sz w:val="16"/>
                <w:szCs w:val="16"/>
              </w:rPr>
            </w:pPr>
            <w:r w:rsidRPr="004825AA">
              <w:rPr>
                <w:rFonts w:hAnsi="ＭＳ 明朝" w:hint="eastAsia"/>
                <w:spacing w:val="-8"/>
                <w:sz w:val="18"/>
                <w:szCs w:val="18"/>
              </w:rPr>
              <w:t>決定</w:t>
            </w:r>
            <w:r w:rsidR="0084608F" w:rsidRPr="004825AA">
              <w:rPr>
                <w:rFonts w:hAnsi="ＭＳ 明朝"/>
                <w:spacing w:val="-8"/>
                <w:sz w:val="18"/>
                <w:szCs w:val="18"/>
              </w:rPr>
              <w:t>の際現に存する建築物と同一の</w:t>
            </w:r>
            <w:r w:rsidR="009C51D0" w:rsidRPr="004825AA">
              <w:rPr>
                <w:rFonts w:hAnsi="ＭＳ 明朝"/>
                <w:spacing w:val="-8"/>
                <w:sz w:val="18"/>
                <w:szCs w:val="18"/>
              </w:rPr>
              <w:t>用途</w:t>
            </w:r>
            <w:r w:rsidR="0084608F" w:rsidRPr="004825AA">
              <w:rPr>
                <w:rFonts w:hAnsi="ＭＳ 明朝"/>
                <w:spacing w:val="-8"/>
                <w:sz w:val="18"/>
                <w:szCs w:val="18"/>
              </w:rPr>
              <w:t>の</w:t>
            </w:r>
            <w:r w:rsidR="009C51D0" w:rsidRPr="004825AA">
              <w:rPr>
                <w:rFonts w:hAnsi="ＭＳ 明朝"/>
                <w:spacing w:val="-8"/>
                <w:sz w:val="18"/>
                <w:szCs w:val="18"/>
              </w:rPr>
              <w:t>もの</w:t>
            </w:r>
            <w:r w:rsidR="00B758D2" w:rsidRPr="004825AA">
              <w:rPr>
                <w:rFonts w:hAnsi="ＭＳ 明朝" w:hint="eastAsia"/>
                <w:spacing w:val="-8"/>
                <w:sz w:val="16"/>
                <w:szCs w:val="16"/>
              </w:rPr>
              <w:t>（建替</w:t>
            </w:r>
            <w:r w:rsidR="00ED6735">
              <w:rPr>
                <w:rFonts w:hAnsi="ＭＳ 明朝" w:hint="eastAsia"/>
                <w:spacing w:val="-8"/>
                <w:sz w:val="16"/>
                <w:szCs w:val="16"/>
              </w:rPr>
              <w:t>え</w:t>
            </w:r>
            <w:r w:rsidR="00B758D2" w:rsidRPr="004825AA">
              <w:rPr>
                <w:rFonts w:hAnsi="ＭＳ 明朝" w:hint="eastAsia"/>
                <w:spacing w:val="-8"/>
                <w:sz w:val="16"/>
                <w:szCs w:val="16"/>
              </w:rPr>
              <w:t>に限る。</w:t>
            </w:r>
            <w:r w:rsidR="00360BD6" w:rsidRPr="004825AA">
              <w:rPr>
                <w:rFonts w:hAnsi="ＭＳ 明朝" w:hint="eastAsia"/>
                <w:spacing w:val="-8"/>
                <w:sz w:val="16"/>
                <w:szCs w:val="16"/>
              </w:rPr>
              <w:t>(</w:t>
            </w:r>
            <w:r w:rsidR="00360BD6" w:rsidRPr="004825AA">
              <w:rPr>
                <w:rFonts w:hAnsi="ＭＳ 明朝" w:hint="eastAsia"/>
                <w:spacing w:val="-8"/>
                <w:sz w:val="16"/>
                <w:szCs w:val="16"/>
              </w:rPr>
              <w:t>条例で規定</w:t>
            </w:r>
            <w:r w:rsidR="00360BD6" w:rsidRPr="004825AA">
              <w:rPr>
                <w:rFonts w:hAnsi="ＭＳ 明朝" w:hint="eastAsia"/>
                <w:spacing w:val="-8"/>
                <w:sz w:val="16"/>
                <w:szCs w:val="16"/>
              </w:rPr>
              <w:t>)</w:t>
            </w:r>
            <w:r w:rsidR="00B758D2" w:rsidRPr="004825AA">
              <w:rPr>
                <w:rFonts w:hAnsi="ＭＳ 明朝" w:hint="eastAsia"/>
                <w:spacing w:val="-8"/>
                <w:sz w:val="16"/>
                <w:szCs w:val="16"/>
              </w:rPr>
              <w:t>）</w:t>
            </w:r>
          </w:p>
          <w:p w:rsidR="00401C3E" w:rsidRPr="004825AA" w:rsidRDefault="00401C3E" w:rsidP="00B609F6">
            <w:pPr>
              <w:numPr>
                <w:ilvl w:val="0"/>
                <w:numId w:val="1"/>
              </w:numPr>
              <w:spacing w:line="260" w:lineRule="exact"/>
              <w:ind w:left="390" w:hanging="267"/>
              <w:rPr>
                <w:spacing w:val="-10"/>
                <w:sz w:val="18"/>
                <w:szCs w:val="18"/>
              </w:rPr>
            </w:pPr>
            <w:r w:rsidRPr="004825AA">
              <w:rPr>
                <w:rFonts w:hAnsi="ＭＳ 明朝"/>
                <w:spacing w:val="-10"/>
                <w:sz w:val="18"/>
                <w:szCs w:val="18"/>
              </w:rPr>
              <w:t>兼用住宅</w:t>
            </w:r>
            <w:r w:rsidR="008D5120" w:rsidRPr="004825AA">
              <w:rPr>
                <w:rFonts w:hAnsi="ＭＳ 明朝" w:hint="eastAsia"/>
                <w:spacing w:val="-10"/>
                <w:sz w:val="18"/>
                <w:szCs w:val="18"/>
              </w:rPr>
              <w:t>（</w:t>
            </w:r>
            <w:r w:rsidR="00611A54" w:rsidRPr="004825AA">
              <w:rPr>
                <w:rFonts w:hAnsi="ＭＳ 明朝"/>
                <w:spacing w:val="-10"/>
                <w:sz w:val="18"/>
                <w:szCs w:val="18"/>
                <w:vertAlign w:val="subscript"/>
              </w:rPr>
              <w:t>＝令</w:t>
            </w:r>
            <w:r w:rsidR="00611A54" w:rsidRPr="004825AA">
              <w:rPr>
                <w:spacing w:val="-10"/>
                <w:sz w:val="18"/>
                <w:szCs w:val="18"/>
                <w:vertAlign w:val="subscript"/>
              </w:rPr>
              <w:t>130</w:t>
            </w:r>
            <w:r w:rsidR="00611A54" w:rsidRPr="004825AA">
              <w:rPr>
                <w:rFonts w:hAnsi="ＭＳ 明朝"/>
                <w:spacing w:val="-10"/>
                <w:sz w:val="18"/>
                <w:szCs w:val="18"/>
                <w:vertAlign w:val="subscript"/>
              </w:rPr>
              <w:t>条の</w:t>
            </w:r>
            <w:r w:rsidR="00611A54" w:rsidRPr="004825AA">
              <w:rPr>
                <w:rFonts w:hAnsi="ＭＳ 明朝" w:hint="eastAsia"/>
                <w:spacing w:val="-10"/>
                <w:sz w:val="18"/>
                <w:szCs w:val="18"/>
                <w:vertAlign w:val="subscript"/>
              </w:rPr>
              <w:t>3</w:t>
            </w:r>
            <w:r w:rsidR="008D5120" w:rsidRPr="004825AA">
              <w:rPr>
                <w:rFonts w:hAnsi="ＭＳ 明朝" w:hint="eastAsia"/>
                <w:spacing w:val="-10"/>
                <w:sz w:val="18"/>
                <w:szCs w:val="18"/>
              </w:rPr>
              <w:t>）</w:t>
            </w:r>
            <w:r w:rsidR="008D5120" w:rsidRPr="004825AA">
              <w:rPr>
                <w:rFonts w:hAnsi="ＭＳ 明朝" w:hint="eastAsia"/>
                <w:spacing w:val="-10"/>
                <w:sz w:val="18"/>
                <w:szCs w:val="18"/>
              </w:rPr>
              <w:t>[(</w:t>
            </w:r>
            <w:r w:rsidR="008D5120" w:rsidRPr="004825AA">
              <w:rPr>
                <w:rFonts w:hAnsi="ＭＳ 明朝" w:hint="eastAsia"/>
                <w:spacing w:val="-10"/>
                <w:sz w:val="18"/>
                <w:szCs w:val="18"/>
              </w:rPr>
              <w:t>い</w:t>
            </w:r>
            <w:r w:rsidR="008D5120" w:rsidRPr="004825AA">
              <w:rPr>
                <w:rFonts w:hAnsi="ＭＳ 明朝" w:hint="eastAsia"/>
                <w:spacing w:val="-10"/>
                <w:sz w:val="18"/>
                <w:szCs w:val="18"/>
              </w:rPr>
              <w:t>)</w:t>
            </w:r>
            <w:r w:rsidR="008D5120" w:rsidRPr="004825AA">
              <w:rPr>
                <w:rFonts w:hAnsi="ＭＳ 明朝" w:hint="eastAsia"/>
                <w:spacing w:val="-10"/>
                <w:sz w:val="18"/>
                <w:szCs w:val="18"/>
              </w:rPr>
              <w:t>項第</w:t>
            </w:r>
            <w:r w:rsidR="008D5120" w:rsidRPr="004825AA">
              <w:rPr>
                <w:rFonts w:hAnsi="ＭＳ 明朝" w:hint="eastAsia"/>
                <w:spacing w:val="-10"/>
                <w:sz w:val="18"/>
                <w:szCs w:val="18"/>
              </w:rPr>
              <w:t>2</w:t>
            </w:r>
            <w:r w:rsidR="008D5120" w:rsidRPr="004825AA">
              <w:rPr>
                <w:rFonts w:hAnsi="ＭＳ 明朝" w:hint="eastAsia"/>
                <w:spacing w:val="-10"/>
                <w:sz w:val="18"/>
                <w:szCs w:val="18"/>
              </w:rPr>
              <w:t>号</w:t>
            </w:r>
            <w:r w:rsidR="008D5120" w:rsidRPr="004825AA">
              <w:rPr>
                <w:rFonts w:hAnsi="ＭＳ 明朝" w:hint="eastAsia"/>
                <w:spacing w:val="-10"/>
                <w:sz w:val="18"/>
                <w:szCs w:val="18"/>
              </w:rPr>
              <w:t>]</w:t>
            </w:r>
            <w:r w:rsidR="009C51D0" w:rsidRPr="004825AA">
              <w:rPr>
                <w:rFonts w:hAnsi="ＭＳ 明朝"/>
                <w:spacing w:val="-10"/>
                <w:sz w:val="18"/>
                <w:szCs w:val="18"/>
              </w:rPr>
              <w:t>でその</w:t>
            </w:r>
            <w:r w:rsidRPr="004825AA">
              <w:rPr>
                <w:rFonts w:hAnsi="ＭＳ 明朝"/>
                <w:spacing w:val="-10"/>
                <w:sz w:val="18"/>
                <w:szCs w:val="18"/>
              </w:rPr>
              <w:t>敷地が市道武庫</w:t>
            </w:r>
            <w:r w:rsidR="0039689B" w:rsidRPr="004825AA">
              <w:rPr>
                <w:spacing w:val="-10"/>
                <w:sz w:val="18"/>
                <w:szCs w:val="18"/>
              </w:rPr>
              <w:t>1</w:t>
            </w:r>
            <w:r w:rsidRPr="004825AA">
              <w:rPr>
                <w:rFonts w:hAnsi="ＭＳ 明朝"/>
                <w:spacing w:val="-10"/>
                <w:sz w:val="18"/>
                <w:szCs w:val="18"/>
              </w:rPr>
              <w:t>号路線又は市道武庫区画第</w:t>
            </w:r>
            <w:r w:rsidR="0039689B" w:rsidRPr="004825AA">
              <w:rPr>
                <w:spacing w:val="-10"/>
                <w:sz w:val="18"/>
                <w:szCs w:val="18"/>
              </w:rPr>
              <w:t>8</w:t>
            </w:r>
            <w:r w:rsidRPr="004825AA">
              <w:rPr>
                <w:rFonts w:hAnsi="ＭＳ 明朝"/>
                <w:spacing w:val="-10"/>
                <w:sz w:val="18"/>
                <w:szCs w:val="18"/>
              </w:rPr>
              <w:t>号線に接している</w:t>
            </w:r>
            <w:r w:rsidR="009C51D0" w:rsidRPr="004825AA">
              <w:rPr>
                <w:rFonts w:hAnsi="ＭＳ 明朝"/>
                <w:spacing w:val="-10"/>
                <w:sz w:val="18"/>
                <w:szCs w:val="18"/>
              </w:rPr>
              <w:t>もの</w:t>
            </w:r>
          </w:p>
          <w:p w:rsidR="009C51D0" w:rsidRPr="004825AA" w:rsidRDefault="009C51D0" w:rsidP="00B609F6">
            <w:pPr>
              <w:numPr>
                <w:ilvl w:val="0"/>
                <w:numId w:val="1"/>
              </w:numPr>
              <w:spacing w:line="260" w:lineRule="exact"/>
              <w:ind w:left="390" w:hanging="267"/>
              <w:rPr>
                <w:sz w:val="18"/>
                <w:szCs w:val="18"/>
              </w:rPr>
            </w:pPr>
            <w:r w:rsidRPr="004825AA">
              <w:rPr>
                <w:rFonts w:hAnsi="ＭＳ 明朝"/>
                <w:spacing w:val="-6"/>
                <w:sz w:val="18"/>
                <w:szCs w:val="18"/>
              </w:rPr>
              <w:t>①～⑦の建築物に</w:t>
            </w:r>
            <w:r w:rsidR="00611A54" w:rsidRPr="004825AA">
              <w:rPr>
                <w:rFonts w:hAnsi="ＭＳ 明朝" w:hint="eastAsia"/>
                <w:spacing w:val="-6"/>
                <w:sz w:val="18"/>
                <w:szCs w:val="18"/>
              </w:rPr>
              <w:t>付属</w:t>
            </w:r>
            <w:r w:rsidRPr="004825AA">
              <w:rPr>
                <w:rFonts w:hAnsi="ＭＳ 明朝"/>
                <w:spacing w:val="-6"/>
                <w:sz w:val="18"/>
                <w:szCs w:val="18"/>
              </w:rPr>
              <w:t>するもの</w:t>
            </w:r>
            <w:r w:rsidR="00163B50" w:rsidRPr="004825AA">
              <w:rPr>
                <w:rFonts w:hAnsi="ＭＳ 明朝" w:hint="eastAsia"/>
                <w:spacing w:val="-6"/>
                <w:sz w:val="18"/>
                <w:szCs w:val="18"/>
              </w:rPr>
              <w:t>（</w:t>
            </w:r>
            <w:r w:rsidR="00163B50" w:rsidRPr="004825AA">
              <w:rPr>
                <w:rFonts w:hAnsi="ＭＳ 明朝"/>
                <w:spacing w:val="-6"/>
                <w:sz w:val="18"/>
                <w:szCs w:val="18"/>
              </w:rPr>
              <w:t>①～⑦の建築物</w:t>
            </w:r>
            <w:r w:rsidR="00163B50" w:rsidRPr="004825AA">
              <w:rPr>
                <w:rFonts w:hAnsi="ＭＳ 明朝" w:hint="eastAsia"/>
                <w:spacing w:val="-6"/>
                <w:sz w:val="18"/>
                <w:szCs w:val="18"/>
              </w:rPr>
              <w:t>の</w:t>
            </w:r>
            <w:r w:rsidR="001307AE" w:rsidRPr="004825AA">
              <w:rPr>
                <w:rFonts w:hAnsi="ＭＳ 明朝" w:hint="eastAsia"/>
                <w:spacing w:val="-6"/>
                <w:sz w:val="18"/>
                <w:szCs w:val="18"/>
              </w:rPr>
              <w:t>建築に</w:t>
            </w:r>
            <w:r w:rsidR="00163B50" w:rsidRPr="004825AA">
              <w:rPr>
                <w:rFonts w:hAnsi="ＭＳ 明朝" w:hint="eastAsia"/>
                <w:spacing w:val="-6"/>
                <w:sz w:val="18"/>
                <w:szCs w:val="18"/>
              </w:rPr>
              <w:t>伴うものに限る</w:t>
            </w:r>
            <w:r w:rsidR="00163B50" w:rsidRPr="004825AA">
              <w:rPr>
                <w:rFonts w:hAnsi="ＭＳ 明朝" w:hint="eastAsia"/>
                <w:sz w:val="18"/>
                <w:szCs w:val="18"/>
              </w:rPr>
              <w:t>）</w:t>
            </w:r>
          </w:p>
          <w:p w:rsidR="00611A54" w:rsidRPr="004825AA" w:rsidRDefault="00611A54" w:rsidP="0031380B">
            <w:pPr>
              <w:spacing w:line="240" w:lineRule="exact"/>
              <w:rPr>
                <w:sz w:val="18"/>
                <w:szCs w:val="18"/>
              </w:rPr>
            </w:pPr>
            <w:r w:rsidRPr="004825AA">
              <w:rPr>
                <w:rFonts w:hAnsi="ＭＳ 明朝" w:hint="eastAsia"/>
                <w:sz w:val="16"/>
                <w:szCs w:val="18"/>
              </w:rPr>
              <w:t>上記の他</w:t>
            </w:r>
            <w:r w:rsidRPr="004825AA">
              <w:rPr>
                <w:rFonts w:hAnsi="ＭＳ 明朝"/>
                <w:sz w:val="16"/>
                <w:szCs w:val="18"/>
              </w:rPr>
              <w:t>、</w:t>
            </w:r>
            <w:r w:rsidR="00B758D2" w:rsidRPr="004825AA">
              <w:rPr>
                <w:rFonts w:hAnsi="ＭＳ 明朝" w:hint="eastAsia"/>
                <w:sz w:val="16"/>
                <w:szCs w:val="18"/>
              </w:rPr>
              <w:t>次の場合は</w:t>
            </w:r>
            <w:r w:rsidRPr="004825AA">
              <w:rPr>
                <w:rFonts w:hAnsi="ＭＳ 明朝"/>
                <w:sz w:val="16"/>
                <w:szCs w:val="18"/>
              </w:rPr>
              <w:t>市長が</w:t>
            </w:r>
            <w:r w:rsidRPr="004825AA">
              <w:rPr>
                <w:rFonts w:hAnsi="ＭＳ 明朝" w:hint="eastAsia"/>
                <w:sz w:val="16"/>
                <w:szCs w:val="18"/>
              </w:rPr>
              <w:t>区域の特性に応じた合理的な土地利用が行われ、かつ、適正な都市機能と健全な都市環境を</w:t>
            </w:r>
            <w:r w:rsidRPr="004825AA">
              <w:rPr>
                <w:rFonts w:hAnsi="ＭＳ 明朝"/>
                <w:sz w:val="16"/>
                <w:szCs w:val="18"/>
              </w:rPr>
              <w:t>害するおそれがないと認めて許可した場合はこの限りでない。</w:t>
            </w:r>
            <w:r w:rsidR="00C80E0C" w:rsidRPr="004825AA">
              <w:rPr>
                <w:rFonts w:hAnsi="ＭＳ 明朝" w:hint="eastAsia"/>
                <w:sz w:val="16"/>
                <w:szCs w:val="18"/>
              </w:rPr>
              <w:t>（条例で規定）</w:t>
            </w:r>
          </w:p>
        </w:tc>
        <w:tc>
          <w:tcPr>
            <w:tcW w:w="1379" w:type="pct"/>
            <w:tcBorders>
              <w:left w:val="single" w:sz="12" w:space="0" w:color="auto"/>
              <w:right w:val="single" w:sz="12" w:space="0" w:color="auto"/>
            </w:tcBorders>
          </w:tcPr>
          <w:p w:rsidR="00611A54" w:rsidRPr="004825AA" w:rsidRDefault="00611A54" w:rsidP="00513203">
            <w:pPr>
              <w:spacing w:beforeLines="20" w:before="72"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用途</w:t>
            </w:r>
          </w:p>
          <w:p w:rsidR="0039689B" w:rsidRPr="004825AA" w:rsidRDefault="00611A54" w:rsidP="00B609F6">
            <w:pPr>
              <w:spacing w:line="260" w:lineRule="exact"/>
              <w:rPr>
                <w:sz w:val="18"/>
                <w:szCs w:val="18"/>
              </w:rPr>
            </w:pPr>
            <w:r w:rsidRPr="004825AA">
              <w:rPr>
                <w:rFonts w:asciiTheme="majorEastAsia" w:eastAsiaTheme="majorEastAsia" w:hAnsiTheme="majorEastAsia"/>
                <w:sz w:val="18"/>
                <w:szCs w:val="18"/>
              </w:rPr>
              <w:t xml:space="preserve">　　 </w:t>
            </w:r>
            <w:r w:rsidRPr="004825AA">
              <w:rPr>
                <w:rFonts w:asciiTheme="majorEastAsia" w:eastAsiaTheme="majorEastAsia" w:hAnsiTheme="majorEastAsia"/>
                <w:sz w:val="18"/>
                <w:szCs w:val="18"/>
                <w:u w:val="thick"/>
              </w:rPr>
              <w:t xml:space="preserve">　　　　　　　　</w:t>
            </w:r>
          </w:p>
        </w:tc>
        <w:tc>
          <w:tcPr>
            <w:tcW w:w="376" w:type="pct"/>
            <w:tcBorders>
              <w:left w:val="single" w:sz="12" w:space="0" w:color="auto"/>
            </w:tcBorders>
            <w:vAlign w:val="center"/>
          </w:tcPr>
          <w:p w:rsidR="00401C3E" w:rsidRPr="004825AA" w:rsidRDefault="00401C3E" w:rsidP="00763CB9">
            <w:pPr>
              <w:spacing w:line="260" w:lineRule="exact"/>
              <w:jc w:val="center"/>
              <w:rPr>
                <w:sz w:val="18"/>
                <w:szCs w:val="18"/>
              </w:rPr>
            </w:pPr>
            <w:r w:rsidRPr="004825AA">
              <w:rPr>
                <w:sz w:val="18"/>
                <w:szCs w:val="18"/>
              </w:rPr>
              <w:t>適・否</w:t>
            </w:r>
          </w:p>
        </w:tc>
      </w:tr>
      <w:tr w:rsidR="004825AA" w:rsidRPr="004825AA" w:rsidTr="0031380B">
        <w:trPr>
          <w:trHeight w:val="746"/>
          <w:jc w:val="center"/>
        </w:trPr>
        <w:tc>
          <w:tcPr>
            <w:tcW w:w="640" w:type="pct"/>
          </w:tcPr>
          <w:p w:rsidR="00401C3E" w:rsidRPr="004825AA" w:rsidRDefault="00611A54" w:rsidP="007967CA">
            <w:pPr>
              <w:spacing w:beforeLines="20" w:before="72" w:line="240" w:lineRule="exact"/>
              <w:rPr>
                <w:sz w:val="18"/>
                <w:szCs w:val="18"/>
                <w:u w:val="single"/>
              </w:rPr>
            </w:pPr>
            <w:r w:rsidRPr="004825AA">
              <w:rPr>
                <w:rFonts w:hint="eastAsia"/>
                <w:sz w:val="18"/>
                <w:szCs w:val="18"/>
                <w:u w:val="single"/>
              </w:rPr>
              <w:t>建築物等の</w:t>
            </w:r>
            <w:r w:rsidRPr="004825AA">
              <w:rPr>
                <w:sz w:val="18"/>
                <w:szCs w:val="18"/>
                <w:u w:val="single"/>
              </w:rPr>
              <w:br/>
            </w:r>
            <w:r w:rsidR="00401C3E" w:rsidRPr="004825AA">
              <w:rPr>
                <w:sz w:val="18"/>
                <w:szCs w:val="18"/>
                <w:u w:val="single"/>
              </w:rPr>
              <w:t>高さの最高</w:t>
            </w:r>
            <w:r w:rsidR="00763CB9" w:rsidRPr="004825AA">
              <w:rPr>
                <w:rFonts w:hint="eastAsia"/>
                <w:sz w:val="18"/>
                <w:szCs w:val="18"/>
                <w:u w:val="single"/>
              </w:rPr>
              <w:br/>
            </w:r>
            <w:r w:rsidR="00401C3E" w:rsidRPr="004825AA">
              <w:rPr>
                <w:sz w:val="18"/>
                <w:szCs w:val="18"/>
                <w:u w:val="single"/>
              </w:rPr>
              <w:t>限度</w:t>
            </w:r>
          </w:p>
        </w:tc>
        <w:tc>
          <w:tcPr>
            <w:tcW w:w="2605" w:type="pct"/>
            <w:tcBorders>
              <w:right w:val="single" w:sz="12" w:space="0" w:color="auto"/>
            </w:tcBorders>
          </w:tcPr>
          <w:p w:rsidR="00401C3E" w:rsidRPr="004825AA" w:rsidRDefault="00401C3E" w:rsidP="00513203">
            <w:pPr>
              <w:spacing w:beforeLines="20" w:before="72" w:line="260" w:lineRule="exact"/>
              <w:rPr>
                <w:sz w:val="18"/>
                <w:szCs w:val="18"/>
              </w:rPr>
            </w:pPr>
            <w:r w:rsidRPr="004825AA">
              <w:rPr>
                <w:sz w:val="18"/>
                <w:szCs w:val="18"/>
              </w:rPr>
              <w:t>軒の高さ</w:t>
            </w:r>
            <w:r w:rsidR="00611A54" w:rsidRPr="004825AA">
              <w:rPr>
                <w:rFonts w:hint="eastAsia"/>
                <w:sz w:val="18"/>
                <w:szCs w:val="18"/>
              </w:rPr>
              <w:t>：</w:t>
            </w:r>
            <w:r w:rsidR="0039689B" w:rsidRPr="004825AA">
              <w:rPr>
                <w:sz w:val="18"/>
                <w:szCs w:val="18"/>
              </w:rPr>
              <w:t>8</w:t>
            </w:r>
            <w:r w:rsidRPr="004825AA">
              <w:rPr>
                <w:rFonts w:hAnsi="ＭＳ 明朝"/>
                <w:sz w:val="18"/>
                <w:szCs w:val="18"/>
              </w:rPr>
              <w:t>ｍ</w:t>
            </w:r>
            <w:r w:rsidRPr="004825AA">
              <w:rPr>
                <w:sz w:val="18"/>
                <w:szCs w:val="18"/>
              </w:rPr>
              <w:t>以下</w:t>
            </w:r>
          </w:p>
        </w:tc>
        <w:tc>
          <w:tcPr>
            <w:tcW w:w="1379" w:type="pct"/>
            <w:tcBorders>
              <w:left w:val="single" w:sz="12" w:space="0" w:color="auto"/>
              <w:right w:val="single" w:sz="12" w:space="0" w:color="auto"/>
            </w:tcBorders>
          </w:tcPr>
          <w:p w:rsidR="00FA2B26" w:rsidRPr="004825AA" w:rsidRDefault="00611A54" w:rsidP="00513203">
            <w:pPr>
              <w:spacing w:beforeLines="20" w:before="72" w:line="260" w:lineRule="exact"/>
              <w:rPr>
                <w:rFonts w:asciiTheme="majorEastAsia" w:eastAsiaTheme="majorEastAsia" w:hAnsiTheme="majorEastAsia"/>
                <w:sz w:val="18"/>
                <w:szCs w:val="18"/>
              </w:rPr>
            </w:pPr>
            <w:r w:rsidRPr="004825AA">
              <w:rPr>
                <w:rFonts w:asciiTheme="majorEastAsia" w:eastAsiaTheme="majorEastAsia" w:hAnsiTheme="majorEastAsia" w:hint="eastAsia"/>
                <w:sz w:val="18"/>
                <w:szCs w:val="18"/>
              </w:rPr>
              <w:t>軒の</w:t>
            </w:r>
            <w:r w:rsidRPr="004825AA">
              <w:rPr>
                <w:rFonts w:asciiTheme="majorEastAsia" w:eastAsiaTheme="majorEastAsia" w:hAnsiTheme="majorEastAsia"/>
                <w:sz w:val="18"/>
                <w:szCs w:val="18"/>
              </w:rPr>
              <w:t xml:space="preserve">高さ　</w:t>
            </w:r>
            <w:r w:rsidRPr="004825AA">
              <w:rPr>
                <w:rFonts w:asciiTheme="majorEastAsia" w:eastAsiaTheme="majorEastAsia" w:hAnsiTheme="majorEastAsia"/>
                <w:sz w:val="18"/>
                <w:szCs w:val="18"/>
                <w:u w:val="thick"/>
              </w:rPr>
              <w:t xml:space="preserve">　　　　　</w:t>
            </w:r>
            <w:r w:rsidRPr="004825AA">
              <w:rPr>
                <w:rFonts w:asciiTheme="majorEastAsia" w:eastAsiaTheme="majorEastAsia" w:hAnsiTheme="majorEastAsia"/>
                <w:sz w:val="18"/>
                <w:szCs w:val="18"/>
              </w:rPr>
              <w:t>ｍ</w:t>
            </w:r>
          </w:p>
        </w:tc>
        <w:tc>
          <w:tcPr>
            <w:tcW w:w="376" w:type="pct"/>
            <w:tcBorders>
              <w:left w:val="single" w:sz="12" w:space="0" w:color="auto"/>
            </w:tcBorders>
            <w:vAlign w:val="center"/>
          </w:tcPr>
          <w:p w:rsidR="00401C3E" w:rsidRPr="004825AA" w:rsidRDefault="00401C3E" w:rsidP="00763CB9">
            <w:pPr>
              <w:spacing w:line="260" w:lineRule="exact"/>
              <w:jc w:val="center"/>
              <w:rPr>
                <w:sz w:val="18"/>
                <w:szCs w:val="18"/>
              </w:rPr>
            </w:pPr>
            <w:r w:rsidRPr="004825AA">
              <w:rPr>
                <w:sz w:val="18"/>
                <w:szCs w:val="18"/>
              </w:rPr>
              <w:t>適・否</w:t>
            </w:r>
          </w:p>
        </w:tc>
      </w:tr>
      <w:tr w:rsidR="004825AA" w:rsidRPr="004825AA" w:rsidTr="007967CA">
        <w:trPr>
          <w:trHeight w:val="4254"/>
          <w:jc w:val="center"/>
        </w:trPr>
        <w:tc>
          <w:tcPr>
            <w:tcW w:w="640" w:type="pct"/>
          </w:tcPr>
          <w:p w:rsidR="00D05E9F" w:rsidRPr="004825AA" w:rsidRDefault="00D05E9F" w:rsidP="00513203">
            <w:pPr>
              <w:spacing w:beforeLines="20" w:before="72" w:line="260" w:lineRule="exact"/>
              <w:rPr>
                <w:sz w:val="18"/>
                <w:szCs w:val="18"/>
                <w:u w:val="single"/>
              </w:rPr>
            </w:pPr>
            <w:r w:rsidRPr="004825AA">
              <w:rPr>
                <w:sz w:val="18"/>
                <w:szCs w:val="18"/>
                <w:u w:val="single"/>
              </w:rPr>
              <w:t>壁面の位置の制限</w:t>
            </w:r>
          </w:p>
        </w:tc>
        <w:tc>
          <w:tcPr>
            <w:tcW w:w="2605" w:type="pct"/>
            <w:tcBorders>
              <w:right w:val="single" w:sz="12" w:space="0" w:color="auto"/>
            </w:tcBorders>
          </w:tcPr>
          <w:p w:rsidR="005100AD" w:rsidRPr="004825AA" w:rsidRDefault="005100AD" w:rsidP="00513203">
            <w:pPr>
              <w:spacing w:beforeLines="20" w:before="72" w:line="260" w:lineRule="exact"/>
              <w:rPr>
                <w:sz w:val="16"/>
                <w:szCs w:val="16"/>
              </w:rPr>
            </w:pPr>
            <w:r w:rsidRPr="004825AA">
              <w:rPr>
                <w:rFonts w:hint="eastAsia"/>
                <w:sz w:val="16"/>
                <w:szCs w:val="16"/>
              </w:rPr>
              <w:t>定義：「外壁等」</w:t>
            </w:r>
            <w:r w:rsidRPr="004825AA">
              <w:rPr>
                <w:rFonts w:hint="eastAsia"/>
                <w:sz w:val="16"/>
                <w:szCs w:val="16"/>
              </w:rPr>
              <w:t>=</w:t>
            </w:r>
            <w:r w:rsidRPr="004825AA">
              <w:rPr>
                <w:rFonts w:hint="eastAsia"/>
                <w:sz w:val="16"/>
                <w:szCs w:val="16"/>
              </w:rPr>
              <w:t>建築物の外壁又はこれに代わる柱、バルコニー等</w:t>
            </w:r>
          </w:p>
          <w:p w:rsidR="00D05E9F" w:rsidRPr="004825AA" w:rsidRDefault="00F3036C" w:rsidP="00513203">
            <w:pPr>
              <w:spacing w:beforeLines="20" w:before="72" w:line="260" w:lineRule="exact"/>
              <w:rPr>
                <w:sz w:val="18"/>
                <w:szCs w:val="18"/>
                <w:u w:val="single"/>
              </w:rPr>
            </w:pPr>
            <w:r w:rsidRPr="004825AA">
              <w:rPr>
                <w:rFonts w:hint="eastAsia"/>
                <w:sz w:val="18"/>
                <w:szCs w:val="18"/>
              </w:rPr>
              <w:t>□</w:t>
            </w:r>
            <w:r w:rsidR="00D05E9F" w:rsidRPr="004825AA">
              <w:rPr>
                <w:sz w:val="18"/>
                <w:szCs w:val="18"/>
                <w:u w:val="single"/>
              </w:rPr>
              <w:t>敷地が</w:t>
            </w:r>
            <w:r w:rsidR="0039689B" w:rsidRPr="004825AA">
              <w:rPr>
                <w:sz w:val="18"/>
                <w:szCs w:val="18"/>
                <w:u w:val="single"/>
              </w:rPr>
              <w:t>150</w:t>
            </w:r>
            <w:r w:rsidR="00D05E9F" w:rsidRPr="004825AA">
              <w:rPr>
                <w:sz w:val="18"/>
                <w:szCs w:val="18"/>
                <w:u w:val="single"/>
              </w:rPr>
              <w:t>㎡以上の場合</w:t>
            </w:r>
          </w:p>
          <w:p w:rsidR="00D05E9F" w:rsidRPr="004825AA" w:rsidRDefault="00D05E9F" w:rsidP="00B609F6">
            <w:pPr>
              <w:spacing w:line="260" w:lineRule="exact"/>
              <w:ind w:firstLineChars="50" w:firstLine="90"/>
              <w:rPr>
                <w:sz w:val="18"/>
                <w:szCs w:val="18"/>
              </w:rPr>
            </w:pPr>
            <w:r w:rsidRPr="004825AA">
              <w:rPr>
                <w:rFonts w:hAnsi="ＭＳ 明朝"/>
                <w:sz w:val="18"/>
                <w:szCs w:val="18"/>
              </w:rPr>
              <w:t>外壁等の面から</w:t>
            </w:r>
            <w:r w:rsidR="00A96E31" w:rsidRPr="004825AA">
              <w:rPr>
                <w:rFonts w:hAnsi="ＭＳ 明朝" w:hint="eastAsia"/>
                <w:sz w:val="18"/>
                <w:szCs w:val="18"/>
              </w:rPr>
              <w:t>の距離</w:t>
            </w:r>
          </w:p>
          <w:p w:rsidR="00257908" w:rsidRPr="004825AA" w:rsidRDefault="00257908" w:rsidP="00B609F6">
            <w:pPr>
              <w:spacing w:line="260" w:lineRule="exact"/>
              <w:ind w:firstLineChars="150" w:firstLine="270"/>
              <w:rPr>
                <w:sz w:val="18"/>
                <w:szCs w:val="18"/>
              </w:rPr>
            </w:pPr>
            <w:r w:rsidRPr="004825AA">
              <w:rPr>
                <w:rFonts w:hAnsi="ＭＳ 明朝"/>
                <w:sz w:val="18"/>
                <w:szCs w:val="18"/>
              </w:rPr>
              <w:t>道路境界線</w:t>
            </w:r>
            <w:r w:rsidR="00A96E31" w:rsidRPr="004825AA">
              <w:rPr>
                <w:rFonts w:ascii="ＭＳ 明朝" w:hAnsi="ＭＳ 明朝" w:hint="eastAsia"/>
                <w:sz w:val="16"/>
                <w:szCs w:val="16"/>
              </w:rPr>
              <w:t>（隅切部分含む）</w:t>
            </w:r>
            <w:r w:rsidRPr="004825AA">
              <w:rPr>
                <w:rFonts w:hAnsi="ＭＳ 明朝"/>
                <w:sz w:val="18"/>
                <w:szCs w:val="18"/>
              </w:rPr>
              <w:t>まで</w:t>
            </w:r>
            <w:r w:rsidR="00A96E31" w:rsidRPr="004825AA">
              <w:rPr>
                <w:rFonts w:hAnsi="ＭＳ 明朝" w:hint="eastAsia"/>
                <w:sz w:val="18"/>
                <w:szCs w:val="18"/>
              </w:rPr>
              <w:t xml:space="preserve">　</w:t>
            </w:r>
            <w:r w:rsidRPr="004825AA">
              <w:rPr>
                <w:sz w:val="18"/>
                <w:szCs w:val="18"/>
              </w:rPr>
              <w:t>1.5</w:t>
            </w:r>
            <w:r w:rsidRPr="004825AA">
              <w:rPr>
                <w:rFonts w:hAnsi="ＭＳ 明朝"/>
                <w:sz w:val="18"/>
                <w:szCs w:val="18"/>
              </w:rPr>
              <w:t>ｍ以上</w:t>
            </w:r>
          </w:p>
          <w:p w:rsidR="00D05E9F" w:rsidRPr="004825AA" w:rsidRDefault="00D05E9F" w:rsidP="00B609F6">
            <w:pPr>
              <w:spacing w:line="260" w:lineRule="exact"/>
              <w:ind w:firstLineChars="150" w:firstLine="270"/>
              <w:rPr>
                <w:sz w:val="18"/>
                <w:szCs w:val="18"/>
              </w:rPr>
            </w:pPr>
            <w:r w:rsidRPr="004825AA">
              <w:rPr>
                <w:rFonts w:hAnsi="ＭＳ 明朝"/>
                <w:sz w:val="18"/>
                <w:szCs w:val="18"/>
              </w:rPr>
              <w:t>隣地境界線まで</w:t>
            </w:r>
            <w:r w:rsidR="00A96E31" w:rsidRPr="004825AA">
              <w:rPr>
                <w:rFonts w:hAnsi="ＭＳ 明朝" w:hint="eastAsia"/>
                <w:sz w:val="18"/>
                <w:szCs w:val="18"/>
              </w:rPr>
              <w:t xml:space="preserve">　</w:t>
            </w:r>
            <w:r w:rsidR="0039689B" w:rsidRPr="004825AA">
              <w:rPr>
                <w:sz w:val="18"/>
                <w:szCs w:val="18"/>
              </w:rPr>
              <w:t>0.5</w:t>
            </w:r>
            <w:r w:rsidRPr="004825AA">
              <w:rPr>
                <w:rFonts w:hAnsi="ＭＳ 明朝"/>
                <w:sz w:val="18"/>
                <w:szCs w:val="18"/>
              </w:rPr>
              <w:t>ｍ以上</w:t>
            </w:r>
          </w:p>
          <w:p w:rsidR="00D05E9F" w:rsidRPr="004825AA" w:rsidRDefault="00F3036C" w:rsidP="007967CA">
            <w:pPr>
              <w:spacing w:before="60" w:line="260" w:lineRule="exact"/>
              <w:rPr>
                <w:sz w:val="18"/>
                <w:szCs w:val="18"/>
                <w:u w:val="single"/>
              </w:rPr>
            </w:pPr>
            <w:r w:rsidRPr="004825AA">
              <w:rPr>
                <w:rFonts w:hint="eastAsia"/>
                <w:sz w:val="18"/>
                <w:szCs w:val="18"/>
              </w:rPr>
              <w:t>□</w:t>
            </w:r>
            <w:r w:rsidR="00D05E9F" w:rsidRPr="004825AA">
              <w:rPr>
                <w:sz w:val="18"/>
                <w:szCs w:val="18"/>
                <w:u w:val="single"/>
              </w:rPr>
              <w:t>敷地面積が</w:t>
            </w:r>
            <w:r w:rsidR="0039689B" w:rsidRPr="004825AA">
              <w:rPr>
                <w:sz w:val="18"/>
                <w:szCs w:val="18"/>
                <w:u w:val="single"/>
              </w:rPr>
              <w:t>150</w:t>
            </w:r>
            <w:r w:rsidR="005F17DD" w:rsidRPr="004825AA">
              <w:rPr>
                <w:sz w:val="18"/>
                <w:szCs w:val="18"/>
                <w:u w:val="single"/>
              </w:rPr>
              <w:t>㎡未満の場合</w:t>
            </w:r>
          </w:p>
          <w:p w:rsidR="00A96E31" w:rsidRPr="004825AA" w:rsidRDefault="00D05E9F" w:rsidP="00B609F6">
            <w:pPr>
              <w:spacing w:line="260" w:lineRule="exact"/>
              <w:ind w:firstLineChars="50" w:firstLine="90"/>
              <w:rPr>
                <w:rFonts w:hAnsi="ＭＳ 明朝"/>
                <w:sz w:val="18"/>
                <w:szCs w:val="18"/>
              </w:rPr>
            </w:pPr>
            <w:r w:rsidRPr="004825AA">
              <w:rPr>
                <w:rFonts w:hAnsi="ＭＳ 明朝"/>
                <w:sz w:val="18"/>
                <w:szCs w:val="18"/>
              </w:rPr>
              <w:t>外壁等の面から</w:t>
            </w:r>
            <w:r w:rsidR="00A96E31" w:rsidRPr="004825AA">
              <w:rPr>
                <w:rFonts w:hAnsi="ＭＳ 明朝" w:hint="eastAsia"/>
                <w:sz w:val="18"/>
                <w:szCs w:val="18"/>
              </w:rPr>
              <w:t>の距離</w:t>
            </w:r>
          </w:p>
          <w:p w:rsidR="00257908" w:rsidRPr="004825AA" w:rsidRDefault="00A96E31" w:rsidP="00B609F6">
            <w:pPr>
              <w:spacing w:line="260" w:lineRule="exact"/>
              <w:ind w:firstLineChars="150" w:firstLine="270"/>
              <w:rPr>
                <w:sz w:val="18"/>
                <w:szCs w:val="18"/>
              </w:rPr>
            </w:pPr>
            <w:r w:rsidRPr="004825AA">
              <w:rPr>
                <w:rFonts w:hAnsi="ＭＳ 明朝" w:hint="eastAsia"/>
                <w:sz w:val="18"/>
                <w:szCs w:val="18"/>
              </w:rPr>
              <w:t>道路</w:t>
            </w:r>
            <w:r w:rsidR="00257908" w:rsidRPr="004825AA">
              <w:rPr>
                <w:rFonts w:hAnsi="ＭＳ 明朝"/>
                <w:sz w:val="18"/>
                <w:szCs w:val="18"/>
              </w:rPr>
              <w:t>境界線</w:t>
            </w:r>
            <w:r w:rsidRPr="004825AA">
              <w:rPr>
                <w:rFonts w:ascii="ＭＳ 明朝" w:hAnsi="ＭＳ 明朝" w:hint="eastAsia"/>
                <w:sz w:val="16"/>
                <w:szCs w:val="16"/>
              </w:rPr>
              <w:t>（隅切部分含む）</w:t>
            </w:r>
            <w:r w:rsidR="00257908" w:rsidRPr="004825AA">
              <w:rPr>
                <w:rFonts w:hAnsi="ＭＳ 明朝"/>
                <w:sz w:val="18"/>
                <w:szCs w:val="18"/>
              </w:rPr>
              <w:t>まで</w:t>
            </w:r>
            <w:r w:rsidRPr="004825AA">
              <w:rPr>
                <w:rFonts w:hAnsi="ＭＳ 明朝" w:hint="eastAsia"/>
                <w:sz w:val="18"/>
                <w:szCs w:val="18"/>
              </w:rPr>
              <w:t xml:space="preserve">　</w:t>
            </w:r>
            <w:r w:rsidR="00257908" w:rsidRPr="004825AA">
              <w:rPr>
                <w:sz w:val="18"/>
                <w:szCs w:val="18"/>
              </w:rPr>
              <w:t>1.0</w:t>
            </w:r>
            <w:r w:rsidR="00257908" w:rsidRPr="004825AA">
              <w:rPr>
                <w:rFonts w:hAnsi="ＭＳ 明朝"/>
                <w:sz w:val="18"/>
                <w:szCs w:val="18"/>
              </w:rPr>
              <w:t>ｍ以上</w:t>
            </w:r>
          </w:p>
          <w:p w:rsidR="00D05E9F" w:rsidRPr="004825AA" w:rsidRDefault="00D05E9F" w:rsidP="00B609F6">
            <w:pPr>
              <w:spacing w:line="260" w:lineRule="exact"/>
              <w:ind w:firstLineChars="150" w:firstLine="270"/>
              <w:rPr>
                <w:sz w:val="18"/>
                <w:szCs w:val="18"/>
              </w:rPr>
            </w:pPr>
            <w:r w:rsidRPr="004825AA">
              <w:rPr>
                <w:rFonts w:hAnsi="ＭＳ 明朝"/>
                <w:sz w:val="18"/>
                <w:szCs w:val="18"/>
              </w:rPr>
              <w:t>隣地境界線まで</w:t>
            </w:r>
            <w:r w:rsidR="00A96E31" w:rsidRPr="004825AA">
              <w:rPr>
                <w:rFonts w:hAnsi="ＭＳ 明朝" w:hint="eastAsia"/>
                <w:sz w:val="18"/>
                <w:szCs w:val="18"/>
              </w:rPr>
              <w:t xml:space="preserve">　</w:t>
            </w:r>
            <w:r w:rsidR="0039689B" w:rsidRPr="004825AA">
              <w:rPr>
                <w:sz w:val="18"/>
                <w:szCs w:val="18"/>
              </w:rPr>
              <w:t>0.5</w:t>
            </w:r>
            <w:r w:rsidRPr="004825AA">
              <w:rPr>
                <w:rFonts w:hAnsi="ＭＳ 明朝"/>
                <w:sz w:val="18"/>
                <w:szCs w:val="18"/>
              </w:rPr>
              <w:t>ｍ以上</w:t>
            </w:r>
          </w:p>
          <w:p w:rsidR="005F17DD" w:rsidRPr="004825AA" w:rsidRDefault="005F17DD" w:rsidP="007967CA">
            <w:pPr>
              <w:spacing w:before="60" w:line="260" w:lineRule="exact"/>
              <w:rPr>
                <w:sz w:val="16"/>
                <w:szCs w:val="16"/>
              </w:rPr>
            </w:pPr>
            <w:r w:rsidRPr="004825AA">
              <w:rPr>
                <w:sz w:val="16"/>
                <w:szCs w:val="16"/>
              </w:rPr>
              <w:t>ただし、</w:t>
            </w:r>
            <w:r w:rsidRPr="004825AA">
              <w:rPr>
                <w:rFonts w:hAnsi="ＭＳ 明朝"/>
                <w:sz w:val="16"/>
                <w:szCs w:val="16"/>
              </w:rPr>
              <w:t>次の部分は除く。</w:t>
            </w:r>
          </w:p>
          <w:p w:rsidR="005F17DD" w:rsidRPr="004825AA" w:rsidRDefault="005F17DD" w:rsidP="00B609F6">
            <w:pPr>
              <w:spacing w:line="260" w:lineRule="exact"/>
              <w:ind w:leftChars="51" w:left="256" w:hangingChars="93" w:hanging="149"/>
              <w:rPr>
                <w:sz w:val="16"/>
                <w:szCs w:val="16"/>
              </w:rPr>
            </w:pPr>
            <w:r w:rsidRPr="004825AA">
              <w:rPr>
                <w:rFonts w:hAnsi="ＭＳ 明朝" w:hint="eastAsia"/>
                <w:sz w:val="16"/>
                <w:szCs w:val="16"/>
              </w:rPr>
              <w:t>・</w:t>
            </w:r>
            <w:r w:rsidRPr="004825AA">
              <w:rPr>
                <w:rFonts w:hAnsi="ＭＳ 明朝"/>
                <w:sz w:val="16"/>
                <w:szCs w:val="16"/>
              </w:rPr>
              <w:t>外壁等の中心線の長さの合計が</w:t>
            </w:r>
            <w:r w:rsidRPr="004825AA">
              <w:rPr>
                <w:rFonts w:hAnsi="ＭＳ 明朝" w:hint="eastAsia"/>
                <w:sz w:val="16"/>
                <w:szCs w:val="16"/>
              </w:rPr>
              <w:t>3</w:t>
            </w:r>
            <w:r w:rsidRPr="004825AA">
              <w:rPr>
                <w:rFonts w:hAnsi="ＭＳ 明朝"/>
                <w:sz w:val="16"/>
                <w:szCs w:val="16"/>
              </w:rPr>
              <w:t>ｍ以下のもの</w:t>
            </w:r>
          </w:p>
          <w:p w:rsidR="005F17DD" w:rsidRPr="004825AA" w:rsidRDefault="005F17DD" w:rsidP="00B609F6">
            <w:pPr>
              <w:spacing w:line="260" w:lineRule="exact"/>
              <w:ind w:leftChars="51" w:left="256" w:hangingChars="93" w:hanging="149"/>
              <w:rPr>
                <w:rFonts w:hAnsi="ＭＳ 明朝"/>
                <w:sz w:val="16"/>
                <w:szCs w:val="16"/>
              </w:rPr>
            </w:pPr>
            <w:r w:rsidRPr="004825AA">
              <w:rPr>
                <w:rFonts w:hAnsi="ＭＳ 明朝" w:hint="eastAsia"/>
                <w:sz w:val="16"/>
                <w:szCs w:val="16"/>
              </w:rPr>
              <w:t>・</w:t>
            </w:r>
            <w:r w:rsidRPr="004825AA">
              <w:rPr>
                <w:rFonts w:hAnsi="ＭＳ 明朝"/>
                <w:sz w:val="16"/>
                <w:szCs w:val="16"/>
              </w:rPr>
              <w:t>物置その他これに類する用途に供し、軒の高さが</w:t>
            </w:r>
            <w:r w:rsidRPr="004825AA">
              <w:rPr>
                <w:rFonts w:hAnsi="ＭＳ 明朝" w:hint="eastAsia"/>
                <w:sz w:val="16"/>
                <w:szCs w:val="16"/>
              </w:rPr>
              <w:t>2.3</w:t>
            </w:r>
            <w:r w:rsidRPr="004825AA">
              <w:rPr>
                <w:rFonts w:hAnsi="ＭＳ 明朝"/>
                <w:sz w:val="16"/>
                <w:szCs w:val="16"/>
              </w:rPr>
              <w:t>ｍ以下で、かつ、床面積の合計が</w:t>
            </w:r>
            <w:r w:rsidRPr="004825AA">
              <w:rPr>
                <w:rFonts w:hAnsi="ＭＳ 明朝" w:hint="eastAsia"/>
                <w:sz w:val="16"/>
                <w:szCs w:val="16"/>
              </w:rPr>
              <w:t>5</w:t>
            </w:r>
            <w:r w:rsidRPr="004825AA">
              <w:rPr>
                <w:rFonts w:hAnsi="ＭＳ 明朝"/>
                <w:sz w:val="16"/>
                <w:szCs w:val="16"/>
              </w:rPr>
              <w:t>㎡以内のもの</w:t>
            </w:r>
          </w:p>
          <w:p w:rsidR="00D05E9F" w:rsidRPr="004825AA" w:rsidRDefault="00D05E9F" w:rsidP="007967CA">
            <w:pPr>
              <w:spacing w:before="60" w:line="260" w:lineRule="exact"/>
              <w:rPr>
                <w:sz w:val="18"/>
                <w:szCs w:val="18"/>
              </w:rPr>
            </w:pPr>
            <w:r w:rsidRPr="004825AA">
              <w:rPr>
                <w:rFonts w:hAnsi="ＭＳ 明朝"/>
                <w:sz w:val="16"/>
                <w:szCs w:val="16"/>
              </w:rPr>
              <w:t>建築物の敷地が</w:t>
            </w:r>
            <w:r w:rsidR="0039689B" w:rsidRPr="004825AA">
              <w:rPr>
                <w:sz w:val="16"/>
                <w:szCs w:val="16"/>
              </w:rPr>
              <w:t>2</w:t>
            </w:r>
            <w:r w:rsidRPr="004825AA">
              <w:rPr>
                <w:rFonts w:hAnsi="ＭＳ 明朝"/>
                <w:sz w:val="16"/>
                <w:szCs w:val="16"/>
              </w:rPr>
              <w:t>以上の道路に接している場合は、その内の一を除いて道路境界線までの距離を</w:t>
            </w:r>
            <w:r w:rsidR="0039689B" w:rsidRPr="004825AA">
              <w:rPr>
                <w:sz w:val="16"/>
                <w:szCs w:val="16"/>
              </w:rPr>
              <w:t>0.5</w:t>
            </w:r>
            <w:r w:rsidRPr="004825AA">
              <w:rPr>
                <w:rFonts w:hAnsi="ＭＳ 明朝"/>
                <w:sz w:val="16"/>
                <w:szCs w:val="16"/>
              </w:rPr>
              <w:t>ｍ以上とすることができる。（道路の隅切り部分については、この限りでない。）</w:t>
            </w:r>
          </w:p>
        </w:tc>
        <w:tc>
          <w:tcPr>
            <w:tcW w:w="1379" w:type="pct"/>
            <w:tcBorders>
              <w:left w:val="single" w:sz="12" w:space="0" w:color="auto"/>
              <w:right w:val="single" w:sz="12" w:space="0" w:color="auto"/>
            </w:tcBorders>
          </w:tcPr>
          <w:p w:rsidR="005F17DD" w:rsidRPr="004825AA" w:rsidRDefault="005F17DD" w:rsidP="00513203">
            <w:pPr>
              <w:spacing w:beforeLines="20" w:before="72"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道路境界線</w:t>
            </w:r>
            <w:r w:rsidR="00A96E31" w:rsidRPr="004825AA">
              <w:rPr>
                <w:rFonts w:asciiTheme="majorEastAsia" w:eastAsiaTheme="majorEastAsia" w:hAnsiTheme="majorEastAsia" w:hint="eastAsia"/>
                <w:sz w:val="18"/>
                <w:szCs w:val="18"/>
              </w:rPr>
              <w:t>（隅切部分含む）</w:t>
            </w:r>
            <w:r w:rsidRPr="004825AA">
              <w:rPr>
                <w:rFonts w:asciiTheme="majorEastAsia" w:eastAsiaTheme="majorEastAsia" w:hAnsiTheme="majorEastAsia"/>
                <w:sz w:val="18"/>
                <w:szCs w:val="18"/>
              </w:rPr>
              <w:t>からの有効距離</w:t>
            </w:r>
          </w:p>
          <w:p w:rsidR="005F17DD" w:rsidRPr="004825AA" w:rsidRDefault="005F17DD" w:rsidP="00B609F6">
            <w:pPr>
              <w:spacing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 xml:space="preserve">　　　　　</w:t>
            </w:r>
            <w:r w:rsidRPr="004825AA">
              <w:rPr>
                <w:rFonts w:asciiTheme="majorEastAsia" w:eastAsiaTheme="majorEastAsia" w:hAnsiTheme="majorEastAsia"/>
                <w:sz w:val="18"/>
                <w:szCs w:val="18"/>
                <w:u w:val="thick"/>
              </w:rPr>
              <w:t xml:space="preserve">　　　　　</w:t>
            </w:r>
            <w:r w:rsidRPr="004825AA">
              <w:rPr>
                <w:rFonts w:asciiTheme="majorEastAsia" w:eastAsiaTheme="majorEastAsia" w:hAnsiTheme="majorEastAsia"/>
                <w:sz w:val="18"/>
                <w:szCs w:val="18"/>
              </w:rPr>
              <w:t>ｍ</w:t>
            </w:r>
          </w:p>
          <w:p w:rsidR="005F17DD" w:rsidRPr="004825AA" w:rsidRDefault="005F17DD" w:rsidP="00B609F6">
            <w:pPr>
              <w:spacing w:before="60" w:line="260" w:lineRule="exact"/>
              <w:rPr>
                <w:rFonts w:asciiTheme="majorEastAsia" w:eastAsiaTheme="majorEastAsia" w:hAnsiTheme="majorEastAsia"/>
                <w:sz w:val="18"/>
                <w:szCs w:val="18"/>
              </w:rPr>
            </w:pPr>
            <w:r w:rsidRPr="004825AA">
              <w:rPr>
                <w:rFonts w:asciiTheme="majorEastAsia" w:eastAsiaTheme="majorEastAsia" w:hAnsiTheme="majorEastAsia" w:hint="eastAsia"/>
                <w:sz w:val="18"/>
                <w:szCs w:val="18"/>
              </w:rPr>
              <w:t>隣地</w:t>
            </w:r>
            <w:r w:rsidRPr="004825AA">
              <w:rPr>
                <w:rFonts w:asciiTheme="majorEastAsia" w:eastAsiaTheme="majorEastAsia" w:hAnsiTheme="majorEastAsia"/>
                <w:sz w:val="18"/>
                <w:szCs w:val="18"/>
              </w:rPr>
              <w:t>境界線からの有効距離</w:t>
            </w:r>
          </w:p>
          <w:p w:rsidR="005F17DD" w:rsidRPr="004825AA" w:rsidRDefault="005F17DD" w:rsidP="00B609F6">
            <w:pPr>
              <w:spacing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 xml:space="preserve">　　　　　</w:t>
            </w:r>
            <w:r w:rsidRPr="004825AA">
              <w:rPr>
                <w:rFonts w:asciiTheme="majorEastAsia" w:eastAsiaTheme="majorEastAsia" w:hAnsiTheme="majorEastAsia"/>
                <w:sz w:val="18"/>
                <w:szCs w:val="18"/>
                <w:u w:val="thick"/>
              </w:rPr>
              <w:t xml:space="preserve">　　　　　</w:t>
            </w:r>
            <w:r w:rsidRPr="004825AA">
              <w:rPr>
                <w:rFonts w:asciiTheme="majorEastAsia" w:eastAsiaTheme="majorEastAsia" w:hAnsiTheme="majorEastAsia"/>
                <w:sz w:val="18"/>
                <w:szCs w:val="18"/>
              </w:rPr>
              <w:t>ｍ</w:t>
            </w:r>
          </w:p>
          <w:p w:rsidR="00763CB9" w:rsidRPr="004825AA" w:rsidRDefault="00763CB9" w:rsidP="00B609F6">
            <w:pPr>
              <w:spacing w:before="60" w:line="260" w:lineRule="exact"/>
              <w:ind w:leftChars="50" w:left="265" w:hangingChars="100" w:hanging="160"/>
              <w:rPr>
                <w:rFonts w:asciiTheme="majorEastAsia" w:eastAsiaTheme="majorEastAsia" w:hAnsiTheme="majorEastAsia"/>
                <w:sz w:val="16"/>
                <w:szCs w:val="16"/>
              </w:rPr>
            </w:pPr>
            <w:r w:rsidRPr="004825AA">
              <w:rPr>
                <w:rFonts w:asciiTheme="majorEastAsia" w:eastAsiaTheme="majorEastAsia" w:hAnsiTheme="majorEastAsia" w:hint="eastAsia"/>
                <w:sz w:val="16"/>
                <w:szCs w:val="16"/>
              </w:rPr>
              <w:t>□</w:t>
            </w:r>
            <w:r w:rsidRPr="004825AA">
              <w:rPr>
                <w:rFonts w:asciiTheme="majorEastAsia" w:eastAsiaTheme="majorEastAsia" w:hAnsiTheme="majorEastAsia"/>
                <w:sz w:val="16"/>
                <w:szCs w:val="16"/>
              </w:rPr>
              <w:t>2</w:t>
            </w:r>
            <w:r w:rsidRPr="004825AA">
              <w:rPr>
                <w:rFonts w:asciiTheme="majorEastAsia" w:eastAsiaTheme="majorEastAsia" w:hAnsiTheme="majorEastAsia" w:hint="eastAsia"/>
                <w:sz w:val="16"/>
                <w:szCs w:val="16"/>
              </w:rPr>
              <w:t>以上の道路に接している</w:t>
            </w:r>
          </w:p>
          <w:p w:rsidR="005F17DD" w:rsidRPr="004825AA" w:rsidRDefault="005F17DD" w:rsidP="00B609F6">
            <w:pPr>
              <w:spacing w:before="120" w:line="260" w:lineRule="exact"/>
              <w:ind w:left="240" w:hangingChars="150" w:hanging="240"/>
              <w:rPr>
                <w:sz w:val="16"/>
                <w:szCs w:val="16"/>
              </w:rPr>
            </w:pPr>
            <w:r w:rsidRPr="004825AA">
              <w:rPr>
                <w:rFonts w:hint="eastAsia"/>
                <w:sz w:val="16"/>
                <w:szCs w:val="16"/>
              </w:rPr>
              <w:t>（適用除外）</w:t>
            </w:r>
          </w:p>
          <w:p w:rsidR="005F17DD" w:rsidRPr="004825AA" w:rsidRDefault="005F17DD" w:rsidP="00B609F6">
            <w:pPr>
              <w:spacing w:line="260" w:lineRule="exact"/>
              <w:ind w:leftChars="50" w:left="265" w:hangingChars="100" w:hanging="160"/>
              <w:rPr>
                <w:sz w:val="16"/>
                <w:szCs w:val="16"/>
              </w:rPr>
            </w:pPr>
            <w:r w:rsidRPr="004825AA">
              <w:rPr>
                <w:rFonts w:hAnsi="ＭＳ 明朝" w:hint="eastAsia"/>
                <w:sz w:val="16"/>
                <w:szCs w:val="16"/>
              </w:rPr>
              <w:t>□</w:t>
            </w:r>
            <w:r w:rsidRPr="004825AA">
              <w:rPr>
                <w:rFonts w:hAnsi="ＭＳ 明朝"/>
                <w:sz w:val="16"/>
                <w:szCs w:val="16"/>
              </w:rPr>
              <w:t>外壁等の</w:t>
            </w:r>
            <w:r w:rsidRPr="004825AA">
              <w:rPr>
                <w:rFonts w:ascii="ＭＳ 明朝" w:hAnsi="ＭＳ 明朝"/>
                <w:sz w:val="16"/>
                <w:szCs w:val="16"/>
              </w:rPr>
              <w:t>中心線</w:t>
            </w:r>
            <w:r w:rsidRPr="004825AA">
              <w:rPr>
                <w:rFonts w:hAnsi="ＭＳ 明朝"/>
                <w:sz w:val="16"/>
                <w:szCs w:val="16"/>
              </w:rPr>
              <w:t>の長さの合計が</w:t>
            </w:r>
            <w:r w:rsidRPr="004825AA">
              <w:rPr>
                <w:rFonts w:hAnsi="ＭＳ 明朝" w:hint="eastAsia"/>
                <w:sz w:val="16"/>
                <w:szCs w:val="16"/>
              </w:rPr>
              <w:t xml:space="preserve">　</w:t>
            </w:r>
            <w:r w:rsidRPr="004825AA">
              <w:rPr>
                <w:rFonts w:hAnsi="ＭＳ 明朝" w:hint="eastAsia"/>
                <w:sz w:val="16"/>
                <w:szCs w:val="16"/>
              </w:rPr>
              <w:t>3</w:t>
            </w:r>
            <w:r w:rsidRPr="004825AA">
              <w:rPr>
                <w:rFonts w:hAnsi="ＭＳ 明朝"/>
                <w:sz w:val="16"/>
                <w:szCs w:val="16"/>
              </w:rPr>
              <w:t>ｍ以下</w:t>
            </w:r>
          </w:p>
          <w:p w:rsidR="00D05E9F" w:rsidRPr="004825AA" w:rsidRDefault="005F17DD" w:rsidP="00B609F6">
            <w:pPr>
              <w:spacing w:line="260" w:lineRule="exact"/>
              <w:ind w:leftChars="50" w:left="265" w:hangingChars="100" w:hanging="160"/>
              <w:rPr>
                <w:sz w:val="18"/>
                <w:szCs w:val="18"/>
              </w:rPr>
            </w:pPr>
            <w:r w:rsidRPr="004825AA">
              <w:rPr>
                <w:rFonts w:hAnsi="ＭＳ 明朝" w:hint="eastAsia"/>
                <w:sz w:val="16"/>
                <w:szCs w:val="16"/>
              </w:rPr>
              <w:t>□</w:t>
            </w:r>
            <w:r w:rsidRPr="004825AA">
              <w:rPr>
                <w:rFonts w:hAnsi="ＭＳ 明朝"/>
                <w:sz w:val="16"/>
                <w:szCs w:val="16"/>
              </w:rPr>
              <w:t>物置</w:t>
            </w:r>
            <w:r w:rsidRPr="004825AA">
              <w:rPr>
                <w:rFonts w:hAnsi="ＭＳ 明朝" w:hint="eastAsia"/>
                <w:sz w:val="16"/>
                <w:szCs w:val="16"/>
              </w:rPr>
              <w:t>等</w:t>
            </w:r>
            <w:r w:rsidRPr="004825AA">
              <w:rPr>
                <w:rFonts w:hAnsi="ＭＳ 明朝"/>
                <w:sz w:val="16"/>
                <w:szCs w:val="16"/>
              </w:rPr>
              <w:t>用途に供し、軒の高さが</w:t>
            </w:r>
            <w:r w:rsidRPr="004825AA">
              <w:rPr>
                <w:rFonts w:hAnsi="ＭＳ 明朝" w:hint="eastAsia"/>
                <w:sz w:val="16"/>
                <w:szCs w:val="16"/>
              </w:rPr>
              <w:t>2.3</w:t>
            </w:r>
            <w:r w:rsidRPr="004825AA">
              <w:rPr>
                <w:rFonts w:hAnsi="ＭＳ 明朝"/>
                <w:sz w:val="16"/>
                <w:szCs w:val="16"/>
              </w:rPr>
              <w:t>ｍ以下、かつ、床面積の合計が</w:t>
            </w:r>
            <w:r w:rsidRPr="004825AA">
              <w:rPr>
                <w:rFonts w:hAnsi="ＭＳ 明朝" w:hint="eastAsia"/>
                <w:sz w:val="16"/>
                <w:szCs w:val="16"/>
              </w:rPr>
              <w:t>5</w:t>
            </w:r>
            <w:r w:rsidRPr="004825AA">
              <w:rPr>
                <w:rFonts w:hAnsi="ＭＳ 明朝"/>
                <w:sz w:val="16"/>
                <w:szCs w:val="16"/>
              </w:rPr>
              <w:t>㎡以内</w:t>
            </w:r>
          </w:p>
        </w:tc>
        <w:tc>
          <w:tcPr>
            <w:tcW w:w="376" w:type="pct"/>
            <w:tcBorders>
              <w:left w:val="single" w:sz="12" w:space="0" w:color="auto"/>
            </w:tcBorders>
            <w:vAlign w:val="center"/>
          </w:tcPr>
          <w:p w:rsidR="00D05E9F" w:rsidRPr="004825AA" w:rsidRDefault="00D05E9F" w:rsidP="00763CB9">
            <w:pPr>
              <w:spacing w:line="260" w:lineRule="exact"/>
              <w:jc w:val="center"/>
              <w:rPr>
                <w:sz w:val="18"/>
                <w:szCs w:val="18"/>
              </w:rPr>
            </w:pPr>
            <w:r w:rsidRPr="004825AA">
              <w:rPr>
                <w:sz w:val="18"/>
                <w:szCs w:val="18"/>
              </w:rPr>
              <w:t>適・否</w:t>
            </w:r>
          </w:p>
        </w:tc>
      </w:tr>
      <w:tr w:rsidR="004825AA" w:rsidRPr="004825AA" w:rsidTr="00217590">
        <w:trPr>
          <w:trHeight w:val="3676"/>
          <w:jc w:val="center"/>
        </w:trPr>
        <w:tc>
          <w:tcPr>
            <w:tcW w:w="640" w:type="pct"/>
          </w:tcPr>
          <w:p w:rsidR="00D05E9F" w:rsidRPr="004825AA" w:rsidRDefault="00763CB9" w:rsidP="00513203">
            <w:pPr>
              <w:spacing w:beforeLines="20" w:before="72" w:line="260" w:lineRule="exact"/>
              <w:rPr>
                <w:sz w:val="18"/>
                <w:szCs w:val="18"/>
                <w:u w:val="single"/>
              </w:rPr>
            </w:pPr>
            <w:r w:rsidRPr="004825AA">
              <w:rPr>
                <w:rFonts w:hint="eastAsia"/>
                <w:sz w:val="18"/>
                <w:szCs w:val="18"/>
                <w:u w:val="single"/>
              </w:rPr>
              <w:t>建築物の</w:t>
            </w:r>
            <w:r w:rsidRPr="004825AA">
              <w:rPr>
                <w:sz w:val="18"/>
                <w:szCs w:val="18"/>
                <w:u w:val="single"/>
              </w:rPr>
              <w:br/>
            </w:r>
            <w:r w:rsidR="00D05E9F" w:rsidRPr="004825AA">
              <w:rPr>
                <w:sz w:val="18"/>
                <w:szCs w:val="18"/>
                <w:u w:val="single"/>
              </w:rPr>
              <w:t>敷地面積の</w:t>
            </w:r>
            <w:r w:rsidR="00611A54" w:rsidRPr="004825AA">
              <w:rPr>
                <w:rFonts w:hint="eastAsia"/>
                <w:sz w:val="18"/>
                <w:szCs w:val="18"/>
                <w:u w:val="single"/>
              </w:rPr>
              <w:br/>
            </w:r>
            <w:r w:rsidR="00D05E9F" w:rsidRPr="004825AA">
              <w:rPr>
                <w:sz w:val="18"/>
                <w:szCs w:val="18"/>
                <w:u w:val="single"/>
              </w:rPr>
              <w:t>最低限度</w:t>
            </w:r>
          </w:p>
        </w:tc>
        <w:tc>
          <w:tcPr>
            <w:tcW w:w="2605" w:type="pct"/>
            <w:tcBorders>
              <w:right w:val="single" w:sz="12" w:space="0" w:color="auto"/>
            </w:tcBorders>
          </w:tcPr>
          <w:p w:rsidR="00D05E9F" w:rsidRPr="004825AA" w:rsidRDefault="0039689B" w:rsidP="00AB4BCE">
            <w:pPr>
              <w:spacing w:beforeLines="20" w:before="72" w:line="240" w:lineRule="exact"/>
              <w:rPr>
                <w:sz w:val="18"/>
                <w:szCs w:val="18"/>
              </w:rPr>
            </w:pPr>
            <w:r w:rsidRPr="004825AA">
              <w:rPr>
                <w:sz w:val="18"/>
                <w:szCs w:val="18"/>
              </w:rPr>
              <w:t>150</w:t>
            </w:r>
            <w:r w:rsidR="00D05E9F" w:rsidRPr="004825AA">
              <w:rPr>
                <w:rFonts w:hAnsi="ＭＳ 明朝"/>
                <w:sz w:val="18"/>
                <w:szCs w:val="18"/>
              </w:rPr>
              <w:t>㎡以上</w:t>
            </w:r>
          </w:p>
          <w:p w:rsidR="00D05E9F" w:rsidRPr="00D772F4" w:rsidRDefault="0039689B" w:rsidP="00AB4BCE">
            <w:pPr>
              <w:spacing w:line="240" w:lineRule="exact"/>
              <w:rPr>
                <w:sz w:val="18"/>
                <w:szCs w:val="18"/>
              </w:rPr>
            </w:pPr>
            <w:r w:rsidRPr="004825AA">
              <w:rPr>
                <w:rFonts w:hAnsi="ＭＳ 明朝"/>
                <w:sz w:val="18"/>
                <w:szCs w:val="18"/>
              </w:rPr>
              <w:t>決定</w:t>
            </w:r>
            <w:r w:rsidR="00D05E9F" w:rsidRPr="004825AA">
              <w:rPr>
                <w:rFonts w:hAnsi="ＭＳ 明朝"/>
                <w:sz w:val="18"/>
                <w:szCs w:val="18"/>
              </w:rPr>
              <w:t>の際現に存する所有権その他の権利に基づいて建築物の敷地として使用する場合、</w:t>
            </w:r>
            <w:r w:rsidR="00E82926" w:rsidRPr="004825AA">
              <w:rPr>
                <w:rFonts w:hAnsi="ＭＳ 明朝"/>
                <w:sz w:val="18"/>
                <w:szCs w:val="18"/>
                <w:u w:val="single"/>
              </w:rPr>
              <w:t>決定</w:t>
            </w:r>
            <w:r w:rsidR="00D05E9F" w:rsidRPr="004825AA">
              <w:rPr>
                <w:rFonts w:hAnsi="ＭＳ 明朝"/>
                <w:sz w:val="18"/>
                <w:szCs w:val="18"/>
                <w:u w:val="single"/>
              </w:rPr>
              <w:t>後、初めて複数に区分して使用する場合</w:t>
            </w:r>
            <w:r w:rsidR="00D05E9F" w:rsidRPr="004825AA">
              <w:rPr>
                <w:rFonts w:hAnsi="ＭＳ 明朝"/>
                <w:sz w:val="18"/>
                <w:szCs w:val="18"/>
              </w:rPr>
              <w:t>にあっては、その内の一に限り</w:t>
            </w:r>
            <w:r w:rsidRPr="004825AA">
              <w:rPr>
                <w:sz w:val="18"/>
                <w:szCs w:val="18"/>
              </w:rPr>
              <w:t>130</w:t>
            </w:r>
            <w:r w:rsidR="00D05E9F" w:rsidRPr="004825AA">
              <w:rPr>
                <w:rFonts w:hAnsi="ＭＳ 明朝"/>
                <w:sz w:val="18"/>
                <w:szCs w:val="18"/>
              </w:rPr>
              <w:t>㎡以上とすることができる。</w:t>
            </w:r>
            <w:r w:rsidR="00217590" w:rsidRPr="00D772F4">
              <w:rPr>
                <w:rFonts w:hAnsi="ＭＳ 明朝" w:hint="eastAsia"/>
                <w:sz w:val="18"/>
                <w:szCs w:val="18"/>
              </w:rPr>
              <w:t>（緩和規定適用</w:t>
            </w:r>
            <w:r w:rsidR="00C7782D" w:rsidRPr="00D772F4">
              <w:rPr>
                <w:rFonts w:hAnsi="ＭＳ 明朝" w:hint="eastAsia"/>
                <w:sz w:val="18"/>
                <w:szCs w:val="18"/>
              </w:rPr>
              <w:t>土地</w:t>
            </w:r>
            <w:r w:rsidR="00217590" w:rsidRPr="00D772F4">
              <w:rPr>
                <w:rFonts w:hAnsi="ＭＳ 明朝" w:hint="eastAsia"/>
                <w:sz w:val="18"/>
                <w:szCs w:val="18"/>
              </w:rPr>
              <w:t>）</w:t>
            </w:r>
          </w:p>
          <w:p w:rsidR="00D05E9F" w:rsidRPr="00D772F4" w:rsidRDefault="00D05E9F" w:rsidP="006A71CF">
            <w:pPr>
              <w:spacing w:before="120" w:line="200" w:lineRule="exact"/>
              <w:rPr>
                <w:sz w:val="16"/>
                <w:szCs w:val="16"/>
              </w:rPr>
            </w:pPr>
            <w:r w:rsidRPr="00D772F4">
              <w:rPr>
                <w:rFonts w:hAnsi="ＭＳ 明朝"/>
                <w:sz w:val="16"/>
                <w:szCs w:val="16"/>
              </w:rPr>
              <w:t>ただし、次</w:t>
            </w:r>
            <w:r w:rsidRPr="00D772F4">
              <w:rPr>
                <w:rFonts w:hAnsi="ＭＳ 明朝"/>
                <w:sz w:val="16"/>
                <w:szCs w:val="18"/>
              </w:rPr>
              <w:t>のいずれかに</w:t>
            </w:r>
            <w:r w:rsidRPr="00D772F4">
              <w:rPr>
                <w:rFonts w:hAnsi="ＭＳ 明朝"/>
                <w:sz w:val="16"/>
                <w:szCs w:val="16"/>
              </w:rPr>
              <w:t>該当し、その土地の全部を建築物の一の敷地として使用する場合は、適用しない。</w:t>
            </w:r>
          </w:p>
          <w:p w:rsidR="006A5297" w:rsidRPr="00D772F4" w:rsidRDefault="006A5297" w:rsidP="006A71CF">
            <w:pPr>
              <w:spacing w:line="200" w:lineRule="exact"/>
              <w:ind w:leftChars="51" w:left="256" w:hangingChars="93" w:hanging="149"/>
              <w:rPr>
                <w:rFonts w:hAnsi="ＭＳ 明朝"/>
                <w:sz w:val="16"/>
                <w:szCs w:val="16"/>
              </w:rPr>
            </w:pPr>
            <w:r w:rsidRPr="00D772F4">
              <w:rPr>
                <w:rFonts w:hAnsi="ＭＳ 明朝" w:hint="eastAsia"/>
                <w:sz w:val="16"/>
                <w:szCs w:val="16"/>
              </w:rPr>
              <w:t>・</w:t>
            </w:r>
            <w:r w:rsidR="00AB4BCE" w:rsidRPr="00D772F4">
              <w:rPr>
                <w:rFonts w:hAnsi="ＭＳ 明朝" w:hint="eastAsia"/>
                <w:sz w:val="16"/>
                <w:szCs w:val="16"/>
              </w:rPr>
              <w:t>決定の際</w:t>
            </w:r>
            <w:r w:rsidRPr="00D772F4">
              <w:rPr>
                <w:rFonts w:hAnsi="ＭＳ 明朝" w:hint="eastAsia"/>
                <w:sz w:val="16"/>
                <w:szCs w:val="16"/>
              </w:rPr>
              <w:t>、現に建築物の敷地として使用されている土地で本制限に適合しないもの又は現に存する所有権</w:t>
            </w:r>
            <w:r w:rsidR="00B10D30" w:rsidRPr="00D772F4">
              <w:rPr>
                <w:rFonts w:hAnsi="ＭＳ 明朝" w:hint="eastAsia"/>
                <w:sz w:val="16"/>
                <w:szCs w:val="16"/>
              </w:rPr>
              <w:t>その他の権利に基づいて建築物の敷地として使用するならば本制限</w:t>
            </w:r>
            <w:r w:rsidRPr="00D772F4">
              <w:rPr>
                <w:rFonts w:hAnsi="ＭＳ 明朝" w:hint="eastAsia"/>
                <w:sz w:val="16"/>
                <w:szCs w:val="16"/>
              </w:rPr>
              <w:t>に適合しないこととなる土地（既存不適格土地）</w:t>
            </w:r>
          </w:p>
          <w:p w:rsidR="006A5297" w:rsidRPr="00D772F4" w:rsidRDefault="006A5297" w:rsidP="006A71CF">
            <w:pPr>
              <w:spacing w:afterLines="20" w:after="72" w:line="200" w:lineRule="exact"/>
              <w:ind w:leftChars="22" w:left="206" w:hangingChars="100" w:hanging="160"/>
              <w:rPr>
                <w:rFonts w:hAnsi="ＭＳ 明朝"/>
                <w:sz w:val="16"/>
                <w:szCs w:val="16"/>
              </w:rPr>
            </w:pPr>
            <w:r w:rsidRPr="00D772F4">
              <w:rPr>
                <w:rFonts w:hAnsi="ＭＳ 明朝" w:hint="eastAsia"/>
                <w:sz w:val="16"/>
                <w:szCs w:val="16"/>
              </w:rPr>
              <w:t>・</w:t>
            </w:r>
            <w:r w:rsidR="00217590" w:rsidRPr="00D772F4">
              <w:rPr>
                <w:rFonts w:hAnsi="ＭＳ 明朝" w:hint="eastAsia"/>
                <w:sz w:val="16"/>
                <w:szCs w:val="16"/>
              </w:rPr>
              <w:t>緩和規定適用土地又は</w:t>
            </w:r>
            <w:r w:rsidRPr="00D772F4">
              <w:rPr>
                <w:rFonts w:hAnsi="ＭＳ 明朝" w:hint="eastAsia"/>
                <w:sz w:val="16"/>
                <w:szCs w:val="16"/>
              </w:rPr>
              <w:t>既存不適格土地の全部及びこれに隣接する土地の全部又は一部</w:t>
            </w:r>
          </w:p>
          <w:p w:rsidR="008711EC" w:rsidRPr="004825AA" w:rsidRDefault="008711EC" w:rsidP="006A71CF">
            <w:pPr>
              <w:spacing w:afterLines="20" w:after="72" w:line="200" w:lineRule="exact"/>
              <w:ind w:leftChars="22" w:left="194" w:hangingChars="100" w:hanging="148"/>
              <w:rPr>
                <w:sz w:val="18"/>
                <w:szCs w:val="18"/>
              </w:rPr>
            </w:pPr>
            <w:r w:rsidRPr="004825AA">
              <w:rPr>
                <w:rFonts w:hint="eastAsia"/>
                <w:spacing w:val="-6"/>
                <w:sz w:val="16"/>
                <w:szCs w:val="16"/>
              </w:rPr>
              <w:t>※</w:t>
            </w:r>
            <w:r w:rsidRPr="004825AA">
              <w:rPr>
                <w:spacing w:val="-10"/>
                <w:sz w:val="16"/>
                <w:szCs w:val="16"/>
              </w:rPr>
              <w:t>公衆便所、巡査派出所その他これらに類する</w:t>
            </w:r>
            <w:r w:rsidRPr="004825AA">
              <w:rPr>
                <w:rFonts w:hint="eastAsia"/>
                <w:spacing w:val="-10"/>
                <w:sz w:val="16"/>
                <w:szCs w:val="16"/>
              </w:rPr>
              <w:t>建築物で</w:t>
            </w:r>
            <w:r w:rsidRPr="004825AA">
              <w:rPr>
                <w:spacing w:val="-10"/>
                <w:sz w:val="16"/>
                <w:szCs w:val="16"/>
              </w:rPr>
              <w:t>公益上必要な</w:t>
            </w:r>
            <w:r w:rsidRPr="004825AA">
              <w:rPr>
                <w:rFonts w:hint="eastAsia"/>
                <w:spacing w:val="-10"/>
                <w:sz w:val="16"/>
                <w:szCs w:val="16"/>
              </w:rPr>
              <w:t>もの（法</w:t>
            </w:r>
            <w:r w:rsidRPr="004825AA">
              <w:rPr>
                <w:rFonts w:hint="eastAsia"/>
                <w:spacing w:val="-10"/>
                <w:sz w:val="16"/>
                <w:szCs w:val="16"/>
              </w:rPr>
              <w:t>53</w:t>
            </w:r>
            <w:r w:rsidRPr="004825AA">
              <w:rPr>
                <w:rFonts w:hint="eastAsia"/>
                <w:spacing w:val="-10"/>
                <w:sz w:val="16"/>
                <w:szCs w:val="16"/>
              </w:rPr>
              <w:t>条の</w:t>
            </w:r>
            <w:r w:rsidRPr="004825AA">
              <w:rPr>
                <w:rFonts w:hint="eastAsia"/>
                <w:spacing w:val="-10"/>
                <w:sz w:val="16"/>
                <w:szCs w:val="16"/>
              </w:rPr>
              <w:t>2</w:t>
            </w:r>
            <w:r w:rsidRPr="004825AA">
              <w:rPr>
                <w:rFonts w:hint="eastAsia"/>
                <w:spacing w:val="-10"/>
                <w:sz w:val="16"/>
                <w:szCs w:val="16"/>
              </w:rPr>
              <w:t>第</w:t>
            </w:r>
            <w:r w:rsidRPr="004825AA">
              <w:rPr>
                <w:rFonts w:hint="eastAsia"/>
                <w:spacing w:val="-10"/>
                <w:sz w:val="16"/>
                <w:szCs w:val="16"/>
              </w:rPr>
              <w:t>1</w:t>
            </w:r>
            <w:r w:rsidRPr="004825AA">
              <w:rPr>
                <w:rFonts w:hint="eastAsia"/>
                <w:spacing w:val="-10"/>
                <w:sz w:val="16"/>
                <w:szCs w:val="16"/>
              </w:rPr>
              <w:t>項第</w:t>
            </w:r>
            <w:r w:rsidRPr="004825AA">
              <w:rPr>
                <w:rFonts w:hint="eastAsia"/>
                <w:spacing w:val="-10"/>
                <w:sz w:val="16"/>
                <w:szCs w:val="16"/>
              </w:rPr>
              <w:t>2</w:t>
            </w:r>
            <w:r w:rsidRPr="004825AA">
              <w:rPr>
                <w:rFonts w:hint="eastAsia"/>
                <w:spacing w:val="-10"/>
                <w:sz w:val="16"/>
                <w:szCs w:val="16"/>
              </w:rPr>
              <w:t>号）</w:t>
            </w:r>
            <w:r w:rsidR="004462E0" w:rsidRPr="004825AA">
              <w:rPr>
                <w:rFonts w:hint="eastAsia"/>
                <w:spacing w:val="-10"/>
                <w:sz w:val="16"/>
                <w:szCs w:val="16"/>
              </w:rPr>
              <w:t>は適用しない</w:t>
            </w:r>
            <w:r w:rsidRPr="004825AA">
              <w:rPr>
                <w:spacing w:val="-10"/>
                <w:sz w:val="16"/>
                <w:szCs w:val="16"/>
              </w:rPr>
              <w:t>。</w:t>
            </w:r>
            <w:r w:rsidR="00F94817" w:rsidRPr="004825AA">
              <w:rPr>
                <w:rFonts w:hAnsi="ＭＳ 明朝" w:hint="eastAsia"/>
                <w:sz w:val="16"/>
                <w:szCs w:val="18"/>
              </w:rPr>
              <w:t>（条例で規定）</w:t>
            </w:r>
          </w:p>
        </w:tc>
        <w:tc>
          <w:tcPr>
            <w:tcW w:w="1379" w:type="pct"/>
            <w:tcBorders>
              <w:left w:val="single" w:sz="12" w:space="0" w:color="auto"/>
              <w:right w:val="single" w:sz="12" w:space="0" w:color="auto"/>
            </w:tcBorders>
          </w:tcPr>
          <w:p w:rsidR="00EE6386" w:rsidRDefault="00EE6386" w:rsidP="00C7782D">
            <w:pPr>
              <w:spacing w:beforeLines="20" w:before="72"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 xml:space="preserve">敷地面積　</w:t>
            </w:r>
            <w:r w:rsidRPr="004825AA">
              <w:rPr>
                <w:rFonts w:asciiTheme="majorEastAsia" w:eastAsiaTheme="majorEastAsia" w:hAnsiTheme="majorEastAsia"/>
                <w:sz w:val="18"/>
                <w:szCs w:val="18"/>
                <w:u w:val="thick"/>
              </w:rPr>
              <w:t xml:space="preserve">　　　　　</w:t>
            </w:r>
            <w:r w:rsidRPr="004825AA">
              <w:rPr>
                <w:rFonts w:asciiTheme="majorEastAsia" w:eastAsiaTheme="majorEastAsia" w:hAnsiTheme="majorEastAsia"/>
                <w:sz w:val="18"/>
                <w:szCs w:val="18"/>
              </w:rPr>
              <w:t>㎡</w:t>
            </w:r>
          </w:p>
          <w:p w:rsidR="006A71CF" w:rsidRPr="00D772F4" w:rsidRDefault="006A71CF" w:rsidP="006A71CF">
            <w:pPr>
              <w:spacing w:line="260" w:lineRule="exact"/>
              <w:ind w:leftChars="50" w:left="265" w:hangingChars="100" w:hanging="160"/>
              <w:rPr>
                <w:rFonts w:hAnsi="ＭＳ 明朝"/>
                <w:sz w:val="16"/>
                <w:szCs w:val="16"/>
              </w:rPr>
            </w:pPr>
            <w:r w:rsidRPr="00D772F4">
              <w:rPr>
                <w:rFonts w:hAnsi="ＭＳ 明朝" w:hint="eastAsia"/>
                <w:sz w:val="16"/>
                <w:szCs w:val="16"/>
              </w:rPr>
              <w:t>□初めて複数に区分して使用</w:t>
            </w:r>
          </w:p>
          <w:p w:rsidR="00217590" w:rsidRPr="00D772F4" w:rsidRDefault="00217590" w:rsidP="00217590">
            <w:pPr>
              <w:spacing w:before="120" w:line="260" w:lineRule="exact"/>
              <w:ind w:left="240" w:hangingChars="150" w:hanging="240"/>
              <w:rPr>
                <w:sz w:val="16"/>
                <w:szCs w:val="16"/>
              </w:rPr>
            </w:pPr>
            <w:r w:rsidRPr="00D772F4">
              <w:rPr>
                <w:rFonts w:hint="eastAsia"/>
                <w:sz w:val="16"/>
                <w:szCs w:val="16"/>
              </w:rPr>
              <w:t>（緩和規定）</w:t>
            </w:r>
          </w:p>
          <w:p w:rsidR="00217590" w:rsidRPr="00D772F4" w:rsidRDefault="00217590" w:rsidP="00217590">
            <w:pPr>
              <w:spacing w:line="260" w:lineRule="exact"/>
              <w:ind w:leftChars="50" w:left="265" w:hangingChars="100" w:hanging="160"/>
              <w:rPr>
                <w:rFonts w:hAnsi="ＭＳ 明朝"/>
                <w:sz w:val="16"/>
                <w:szCs w:val="16"/>
              </w:rPr>
            </w:pPr>
            <w:r w:rsidRPr="00D772F4">
              <w:rPr>
                <w:rFonts w:hAnsi="ＭＳ 明朝" w:hint="eastAsia"/>
                <w:sz w:val="16"/>
                <w:szCs w:val="16"/>
              </w:rPr>
              <w:t>□緩和規定適用土地</w:t>
            </w:r>
          </w:p>
          <w:p w:rsidR="00217590" w:rsidRPr="00D772F4" w:rsidRDefault="00217590" w:rsidP="00217590">
            <w:pPr>
              <w:spacing w:beforeLines="10" w:before="36" w:line="160" w:lineRule="exact"/>
              <w:ind w:firstLineChars="50" w:firstLine="80"/>
              <w:rPr>
                <w:sz w:val="16"/>
                <w:szCs w:val="16"/>
              </w:rPr>
            </w:pPr>
            <w:r w:rsidRPr="00D772F4">
              <w:rPr>
                <w:rFonts w:hint="eastAsia"/>
                <w:sz w:val="16"/>
                <w:szCs w:val="16"/>
              </w:rPr>
              <w:t xml:space="preserve">※　</w:t>
            </w:r>
            <w:r w:rsidRPr="00D772F4">
              <w:rPr>
                <w:rFonts w:asciiTheme="minorEastAsia" w:eastAsiaTheme="minorEastAsia" w:hAnsiTheme="minorEastAsia" w:hint="eastAsia"/>
                <w:sz w:val="16"/>
                <w:szCs w:val="16"/>
              </w:rPr>
              <w:t>敷地分割図(全敷地)</w:t>
            </w:r>
            <w:r w:rsidRPr="00D772F4">
              <w:rPr>
                <w:rFonts w:hint="eastAsia"/>
                <w:sz w:val="16"/>
                <w:szCs w:val="16"/>
              </w:rPr>
              <w:t>添付</w:t>
            </w:r>
          </w:p>
          <w:p w:rsidR="00217590" w:rsidRPr="00D772F4" w:rsidRDefault="00217590" w:rsidP="00217590">
            <w:pPr>
              <w:wordWrap w:val="0"/>
              <w:spacing w:line="160" w:lineRule="exact"/>
              <w:ind w:right="320" w:firstLineChars="28" w:firstLine="45"/>
              <w:jc w:val="right"/>
              <w:rPr>
                <w:sz w:val="16"/>
                <w:szCs w:val="16"/>
              </w:rPr>
            </w:pPr>
            <w:r w:rsidRPr="00D772F4">
              <w:rPr>
                <w:rFonts w:hint="eastAsia"/>
                <w:sz w:val="16"/>
                <w:szCs w:val="16"/>
              </w:rPr>
              <w:t>(</w:t>
            </w:r>
            <w:r w:rsidRPr="00D772F4">
              <w:rPr>
                <w:rFonts w:hint="eastAsia"/>
                <w:sz w:val="14"/>
                <w:szCs w:val="16"/>
              </w:rPr>
              <w:t>登記事項証明書、敷地求積図等</w:t>
            </w:r>
            <w:r w:rsidRPr="00D772F4">
              <w:rPr>
                <w:rFonts w:hint="eastAsia"/>
                <w:sz w:val="14"/>
                <w:szCs w:val="16"/>
              </w:rPr>
              <w:t>)</w:t>
            </w:r>
          </w:p>
          <w:p w:rsidR="00217590" w:rsidRPr="00D772F4" w:rsidRDefault="00217590" w:rsidP="00217590">
            <w:pPr>
              <w:spacing w:before="120" w:line="260" w:lineRule="exact"/>
              <w:ind w:left="240" w:hangingChars="150" w:hanging="240"/>
              <w:rPr>
                <w:sz w:val="16"/>
                <w:szCs w:val="16"/>
              </w:rPr>
            </w:pPr>
            <w:r w:rsidRPr="00D772F4">
              <w:rPr>
                <w:rFonts w:hint="eastAsia"/>
                <w:sz w:val="16"/>
                <w:szCs w:val="16"/>
              </w:rPr>
              <w:t>（適用除外）</w:t>
            </w:r>
          </w:p>
          <w:p w:rsidR="00217590" w:rsidRPr="00D772F4" w:rsidRDefault="00217590" w:rsidP="00217590">
            <w:pPr>
              <w:spacing w:line="260" w:lineRule="exact"/>
              <w:ind w:leftChars="50" w:left="265" w:hangingChars="100" w:hanging="160"/>
              <w:rPr>
                <w:rFonts w:hAnsi="ＭＳ 明朝"/>
                <w:sz w:val="16"/>
                <w:szCs w:val="16"/>
              </w:rPr>
            </w:pPr>
            <w:r w:rsidRPr="00D772F4">
              <w:rPr>
                <w:rFonts w:hAnsi="ＭＳ 明朝" w:hint="eastAsia"/>
                <w:sz w:val="16"/>
                <w:szCs w:val="16"/>
              </w:rPr>
              <w:t>□既存不適格土地</w:t>
            </w:r>
          </w:p>
          <w:p w:rsidR="00217590" w:rsidRDefault="00217590" w:rsidP="00217590">
            <w:pPr>
              <w:spacing w:line="260" w:lineRule="exact"/>
              <w:ind w:leftChars="50" w:left="265" w:hangingChars="100" w:hanging="160"/>
              <w:rPr>
                <w:rFonts w:ascii="ＭＳ 明朝" w:hAnsi="ＭＳ 明朝"/>
                <w:sz w:val="16"/>
                <w:szCs w:val="16"/>
              </w:rPr>
            </w:pPr>
            <w:r w:rsidRPr="00D772F4">
              <w:rPr>
                <w:rFonts w:hAnsi="ＭＳ 明朝" w:hint="eastAsia"/>
                <w:sz w:val="16"/>
                <w:szCs w:val="16"/>
              </w:rPr>
              <w:t>□緩和</w:t>
            </w:r>
            <w:r w:rsidR="009972B7">
              <w:rPr>
                <w:rFonts w:hAnsi="ＭＳ 明朝" w:hint="eastAsia"/>
                <w:sz w:val="16"/>
                <w:szCs w:val="16"/>
              </w:rPr>
              <w:t>規定</w:t>
            </w:r>
            <w:r w:rsidRPr="00D772F4">
              <w:rPr>
                <w:rFonts w:hAnsi="ＭＳ 明朝" w:hint="eastAsia"/>
                <w:sz w:val="16"/>
                <w:szCs w:val="16"/>
              </w:rPr>
              <w:t>適用土地</w:t>
            </w:r>
            <w:r w:rsidRPr="00D772F4">
              <w:rPr>
                <w:rFonts w:ascii="ＭＳ 明朝" w:hAnsi="ＭＳ 明朝" w:hint="eastAsia"/>
                <w:sz w:val="16"/>
                <w:szCs w:val="16"/>
              </w:rPr>
              <w:t>及びこれに隣接する土地の全部又は一部</w:t>
            </w:r>
          </w:p>
          <w:p w:rsidR="00B94083" w:rsidRPr="00B94083" w:rsidRDefault="00B94083" w:rsidP="00217590">
            <w:pPr>
              <w:spacing w:line="260" w:lineRule="exact"/>
              <w:ind w:leftChars="50" w:left="265" w:hangingChars="100" w:hanging="160"/>
              <w:rPr>
                <w:rFonts w:ascii="ＭＳ 明朝" w:hAnsi="ＭＳ 明朝"/>
                <w:sz w:val="16"/>
                <w:szCs w:val="16"/>
              </w:rPr>
            </w:pPr>
            <w:r w:rsidRPr="00D772F4">
              <w:rPr>
                <w:rFonts w:hAnsi="ＭＳ 明朝" w:hint="eastAsia"/>
                <w:sz w:val="16"/>
                <w:szCs w:val="16"/>
              </w:rPr>
              <w:t>□</w:t>
            </w:r>
            <w:r w:rsidRPr="00D772F4">
              <w:rPr>
                <w:rFonts w:ascii="ＭＳ 明朝" w:hAnsi="ＭＳ 明朝" w:hint="eastAsia"/>
                <w:sz w:val="16"/>
                <w:szCs w:val="16"/>
              </w:rPr>
              <w:t>既存不適格土地及びこれに隣接する土地の全部又は一部</w:t>
            </w:r>
          </w:p>
          <w:p w:rsidR="00A0261C" w:rsidRPr="004825AA" w:rsidRDefault="00217590" w:rsidP="00B94083">
            <w:pPr>
              <w:spacing w:line="260" w:lineRule="exact"/>
              <w:ind w:leftChars="50" w:left="265" w:hangingChars="100" w:hanging="160"/>
              <w:rPr>
                <w:sz w:val="16"/>
                <w:szCs w:val="16"/>
              </w:rPr>
            </w:pPr>
            <w:r w:rsidRPr="00D772F4">
              <w:rPr>
                <w:rFonts w:hAnsi="ＭＳ 明朝" w:hint="eastAsia"/>
                <w:sz w:val="16"/>
                <w:szCs w:val="16"/>
              </w:rPr>
              <w:t>□公益上必要な建築物</w:t>
            </w:r>
          </w:p>
        </w:tc>
        <w:tc>
          <w:tcPr>
            <w:tcW w:w="376" w:type="pct"/>
            <w:tcBorders>
              <w:left w:val="single" w:sz="12" w:space="0" w:color="auto"/>
            </w:tcBorders>
            <w:vAlign w:val="center"/>
          </w:tcPr>
          <w:p w:rsidR="00D05E9F" w:rsidRPr="004825AA" w:rsidRDefault="00D05E9F" w:rsidP="00763CB9">
            <w:pPr>
              <w:spacing w:line="260" w:lineRule="exact"/>
              <w:jc w:val="center"/>
              <w:rPr>
                <w:sz w:val="18"/>
                <w:szCs w:val="18"/>
              </w:rPr>
            </w:pPr>
            <w:r w:rsidRPr="004825AA">
              <w:rPr>
                <w:sz w:val="18"/>
                <w:szCs w:val="18"/>
              </w:rPr>
              <w:t>適・否</w:t>
            </w:r>
          </w:p>
        </w:tc>
      </w:tr>
      <w:tr w:rsidR="004825AA" w:rsidRPr="004825AA" w:rsidTr="007967CA">
        <w:trPr>
          <w:trHeight w:val="4385"/>
          <w:jc w:val="center"/>
        </w:trPr>
        <w:tc>
          <w:tcPr>
            <w:tcW w:w="640" w:type="pct"/>
          </w:tcPr>
          <w:p w:rsidR="00D05E9F" w:rsidRPr="004825AA" w:rsidRDefault="00504B8B" w:rsidP="00513203">
            <w:pPr>
              <w:spacing w:beforeLines="20" w:before="72" w:line="260" w:lineRule="exact"/>
              <w:rPr>
                <w:sz w:val="18"/>
                <w:szCs w:val="18"/>
                <w:u w:val="single"/>
              </w:rPr>
            </w:pPr>
            <w:r w:rsidRPr="004825AA">
              <w:rPr>
                <w:rFonts w:hint="eastAsia"/>
                <w:sz w:val="18"/>
                <w:szCs w:val="18"/>
                <w:u w:val="single"/>
              </w:rPr>
              <w:lastRenderedPageBreak/>
              <w:t>建築物の</w:t>
            </w:r>
            <w:r w:rsidRPr="004825AA">
              <w:rPr>
                <w:sz w:val="18"/>
                <w:szCs w:val="18"/>
                <w:u w:val="single"/>
              </w:rPr>
              <w:br/>
            </w:r>
            <w:r w:rsidR="00D05E9F" w:rsidRPr="004825AA">
              <w:rPr>
                <w:sz w:val="18"/>
                <w:szCs w:val="18"/>
                <w:u w:val="single"/>
              </w:rPr>
              <w:t>容積率の</w:t>
            </w:r>
            <w:r w:rsidR="00611A54" w:rsidRPr="004825AA">
              <w:rPr>
                <w:rFonts w:hint="eastAsia"/>
                <w:sz w:val="18"/>
                <w:szCs w:val="18"/>
                <w:u w:val="single"/>
              </w:rPr>
              <w:br/>
            </w:r>
            <w:r w:rsidR="00D05E9F" w:rsidRPr="004825AA">
              <w:rPr>
                <w:sz w:val="18"/>
                <w:szCs w:val="18"/>
                <w:u w:val="single"/>
              </w:rPr>
              <w:t>最高限度</w:t>
            </w:r>
          </w:p>
        </w:tc>
        <w:tc>
          <w:tcPr>
            <w:tcW w:w="2605" w:type="pct"/>
            <w:tcBorders>
              <w:right w:val="single" w:sz="12" w:space="0" w:color="auto"/>
            </w:tcBorders>
          </w:tcPr>
          <w:p w:rsidR="00D05E9F" w:rsidRPr="004825AA" w:rsidRDefault="00F3036C" w:rsidP="00513203">
            <w:pPr>
              <w:spacing w:beforeLines="20" w:before="72" w:line="260" w:lineRule="exact"/>
              <w:rPr>
                <w:sz w:val="18"/>
                <w:szCs w:val="18"/>
                <w:u w:val="single"/>
              </w:rPr>
            </w:pPr>
            <w:r w:rsidRPr="004825AA">
              <w:rPr>
                <w:rFonts w:hAnsi="ＭＳ 明朝" w:hint="eastAsia"/>
                <w:sz w:val="18"/>
                <w:szCs w:val="18"/>
              </w:rPr>
              <w:t>□</w:t>
            </w:r>
            <w:r w:rsidR="00D05E9F" w:rsidRPr="004825AA">
              <w:rPr>
                <w:rFonts w:hAnsi="ＭＳ 明朝"/>
                <w:sz w:val="18"/>
                <w:szCs w:val="18"/>
                <w:u w:val="single"/>
              </w:rPr>
              <w:t>敷地面積が</w:t>
            </w:r>
            <w:r w:rsidR="0039689B" w:rsidRPr="004825AA">
              <w:rPr>
                <w:sz w:val="18"/>
                <w:szCs w:val="18"/>
                <w:u w:val="single"/>
              </w:rPr>
              <w:t>150</w:t>
            </w:r>
            <w:r w:rsidR="00D05E9F" w:rsidRPr="004825AA">
              <w:rPr>
                <w:rFonts w:hAnsi="ＭＳ 明朝"/>
                <w:sz w:val="18"/>
                <w:szCs w:val="18"/>
                <w:u w:val="single"/>
              </w:rPr>
              <w:t>㎡以上の場合</w:t>
            </w:r>
          </w:p>
          <w:p w:rsidR="00D05E9F" w:rsidRPr="004825AA" w:rsidRDefault="0039689B" w:rsidP="00B609F6">
            <w:pPr>
              <w:spacing w:line="260" w:lineRule="exact"/>
              <w:ind w:firstLineChars="50" w:firstLine="90"/>
              <w:rPr>
                <w:sz w:val="18"/>
                <w:szCs w:val="18"/>
              </w:rPr>
            </w:pPr>
            <w:r w:rsidRPr="004825AA">
              <w:rPr>
                <w:sz w:val="18"/>
                <w:szCs w:val="18"/>
              </w:rPr>
              <w:t>120</w:t>
            </w:r>
            <w:r w:rsidR="00D05E9F" w:rsidRPr="004825AA">
              <w:rPr>
                <w:rFonts w:hAnsi="ＭＳ 明朝"/>
                <w:sz w:val="18"/>
                <w:szCs w:val="18"/>
              </w:rPr>
              <w:t>％</w:t>
            </w:r>
          </w:p>
          <w:p w:rsidR="00D05E9F" w:rsidRPr="004825AA" w:rsidRDefault="00F3036C" w:rsidP="00B609F6">
            <w:pPr>
              <w:spacing w:before="240" w:line="260" w:lineRule="exact"/>
              <w:rPr>
                <w:sz w:val="18"/>
                <w:szCs w:val="18"/>
              </w:rPr>
            </w:pPr>
            <w:r w:rsidRPr="004825AA">
              <w:rPr>
                <w:rFonts w:hAnsi="ＭＳ 明朝" w:hint="eastAsia"/>
                <w:sz w:val="18"/>
                <w:szCs w:val="18"/>
              </w:rPr>
              <w:t>□</w:t>
            </w:r>
            <w:r w:rsidR="00D05E9F" w:rsidRPr="004825AA">
              <w:rPr>
                <w:rFonts w:hAnsi="ＭＳ 明朝"/>
                <w:sz w:val="18"/>
                <w:szCs w:val="18"/>
                <w:u w:val="single"/>
              </w:rPr>
              <w:t>敷地面積が</w:t>
            </w:r>
            <w:r w:rsidR="0039689B" w:rsidRPr="004825AA">
              <w:rPr>
                <w:rFonts w:hAnsi="ＭＳ 明朝"/>
                <w:sz w:val="18"/>
                <w:szCs w:val="18"/>
                <w:u w:val="single"/>
              </w:rPr>
              <w:t>120</w:t>
            </w:r>
            <w:r w:rsidR="00D05E9F" w:rsidRPr="004825AA">
              <w:rPr>
                <w:rFonts w:hAnsi="ＭＳ 明朝"/>
                <w:sz w:val="18"/>
                <w:szCs w:val="18"/>
                <w:u w:val="single"/>
              </w:rPr>
              <w:t>㎡以上</w:t>
            </w:r>
            <w:r w:rsidR="0039689B" w:rsidRPr="004825AA">
              <w:rPr>
                <w:rFonts w:hAnsi="ＭＳ 明朝"/>
                <w:sz w:val="18"/>
                <w:szCs w:val="18"/>
                <w:u w:val="single"/>
              </w:rPr>
              <w:t>150</w:t>
            </w:r>
            <w:r w:rsidR="00D05E9F" w:rsidRPr="004825AA">
              <w:rPr>
                <w:rFonts w:hAnsi="ＭＳ 明朝"/>
                <w:sz w:val="18"/>
                <w:szCs w:val="18"/>
                <w:u w:val="single"/>
              </w:rPr>
              <w:t>㎡未満の場合</w:t>
            </w:r>
          </w:p>
          <w:p w:rsidR="00D05E9F" w:rsidRPr="004825AA" w:rsidRDefault="00D05E9F" w:rsidP="00B609F6">
            <w:pPr>
              <w:spacing w:line="260" w:lineRule="exact"/>
              <w:rPr>
                <w:sz w:val="18"/>
                <w:szCs w:val="18"/>
              </w:rPr>
            </w:pPr>
            <w:r w:rsidRPr="004825AA">
              <w:rPr>
                <w:rFonts w:hAnsi="ＭＳ 明朝"/>
                <w:sz w:val="18"/>
                <w:szCs w:val="18"/>
              </w:rPr>
              <w:t>次の式により算定した数値</w:t>
            </w:r>
          </w:p>
          <w:p w:rsidR="00D05E9F" w:rsidRPr="004825AA" w:rsidRDefault="00D05E9F" w:rsidP="00B609F6">
            <w:pPr>
              <w:pStyle w:val="2"/>
              <w:spacing w:line="260" w:lineRule="exact"/>
              <w:ind w:leftChars="100" w:left="390" w:hangingChars="100" w:hanging="180"/>
              <w:jc w:val="both"/>
              <w:rPr>
                <w:rFonts w:ascii="Century" w:hAnsi="Century"/>
                <w:snapToGrid w:val="0"/>
                <w:color w:val="auto"/>
                <w:sz w:val="18"/>
                <w:szCs w:val="18"/>
                <w:shd w:val="clear" w:color="auto" w:fill="auto"/>
              </w:rPr>
            </w:pPr>
            <w:r w:rsidRPr="004825AA">
              <w:rPr>
                <w:rFonts w:ascii="Century" w:hAnsi="ＭＳ 明朝"/>
                <w:snapToGrid w:val="0"/>
                <w:color w:val="auto"/>
                <w:sz w:val="18"/>
                <w:szCs w:val="18"/>
                <w:shd w:val="clear" w:color="auto" w:fill="auto"/>
              </w:rPr>
              <w:t>容積率の最高限度</w:t>
            </w:r>
            <w:r w:rsidR="0039689B" w:rsidRPr="004825AA">
              <w:rPr>
                <w:rFonts w:ascii="Century" w:hAnsi="Century"/>
                <w:snapToGrid w:val="0"/>
                <w:color w:val="auto"/>
                <w:sz w:val="18"/>
                <w:szCs w:val="18"/>
                <w:shd w:val="clear" w:color="auto" w:fill="auto"/>
              </w:rPr>
              <w:t>(</w:t>
            </w:r>
            <w:r w:rsidRPr="004825AA">
              <w:rPr>
                <w:rFonts w:ascii="Century" w:hAnsi="ＭＳ 明朝"/>
                <w:snapToGrid w:val="0"/>
                <w:color w:val="auto"/>
                <w:sz w:val="18"/>
                <w:szCs w:val="18"/>
                <w:shd w:val="clear" w:color="auto" w:fill="auto"/>
              </w:rPr>
              <w:t>％</w:t>
            </w:r>
            <w:r w:rsidR="0039689B" w:rsidRPr="004825AA">
              <w:rPr>
                <w:rFonts w:ascii="Century" w:hAnsi="Century"/>
                <w:snapToGrid w:val="0"/>
                <w:color w:val="auto"/>
                <w:sz w:val="18"/>
                <w:szCs w:val="18"/>
                <w:shd w:val="clear" w:color="auto" w:fill="auto"/>
              </w:rPr>
              <w:t>)</w:t>
            </w:r>
            <w:r w:rsidR="009E2327" w:rsidRPr="004825AA">
              <w:rPr>
                <w:rFonts w:ascii="Century" w:hAnsi="Century" w:hint="eastAsia"/>
                <w:snapToGrid w:val="0"/>
                <w:color w:val="auto"/>
                <w:sz w:val="18"/>
                <w:szCs w:val="18"/>
                <w:shd w:val="clear" w:color="auto" w:fill="auto"/>
              </w:rPr>
              <w:br/>
            </w:r>
            <w:r w:rsidR="007F19F3">
              <w:rPr>
                <w:rFonts w:ascii="Century" w:hAnsi="ＭＳ 明朝" w:hint="eastAsia"/>
                <w:snapToGrid w:val="0"/>
                <w:color w:val="auto"/>
                <w:sz w:val="18"/>
                <w:szCs w:val="18"/>
                <w:shd w:val="clear" w:color="auto" w:fill="auto"/>
              </w:rPr>
              <w:t>=</w:t>
            </w:r>
            <w:r w:rsidR="009E2327" w:rsidRPr="004825AA">
              <w:rPr>
                <w:rFonts w:ascii="Century" w:hAnsi="ＭＳ 明朝" w:hint="eastAsia"/>
                <w:snapToGrid w:val="0"/>
                <w:color w:val="auto"/>
                <w:sz w:val="18"/>
                <w:szCs w:val="18"/>
                <w:shd w:val="clear" w:color="auto" w:fill="auto"/>
              </w:rPr>
              <w:t>270</w:t>
            </w:r>
            <w:r w:rsidRPr="004825AA">
              <w:rPr>
                <w:rFonts w:ascii="Century" w:hAnsi="ＭＳ 明朝"/>
                <w:snapToGrid w:val="0"/>
                <w:color w:val="auto"/>
                <w:sz w:val="18"/>
                <w:szCs w:val="18"/>
                <w:shd w:val="clear" w:color="auto" w:fill="auto"/>
              </w:rPr>
              <w:t>－敷地面積</w:t>
            </w:r>
            <w:r w:rsidR="0039689B" w:rsidRPr="004825AA">
              <w:rPr>
                <w:rFonts w:ascii="Century" w:hAnsi="Century"/>
                <w:snapToGrid w:val="0"/>
                <w:color w:val="auto"/>
                <w:sz w:val="18"/>
                <w:szCs w:val="18"/>
                <w:shd w:val="clear" w:color="auto" w:fill="auto"/>
              </w:rPr>
              <w:t>(</w:t>
            </w:r>
            <w:r w:rsidRPr="004825AA">
              <w:rPr>
                <w:rFonts w:ascii="Century" w:hAnsi="ＭＳ 明朝"/>
                <w:snapToGrid w:val="0"/>
                <w:color w:val="auto"/>
                <w:sz w:val="18"/>
                <w:szCs w:val="18"/>
                <w:shd w:val="clear" w:color="auto" w:fill="auto"/>
              </w:rPr>
              <w:t>㎡</w:t>
            </w:r>
            <w:r w:rsidR="0039689B" w:rsidRPr="004825AA">
              <w:rPr>
                <w:rFonts w:ascii="Century" w:hAnsi="Century"/>
                <w:snapToGrid w:val="0"/>
                <w:color w:val="auto"/>
                <w:sz w:val="18"/>
                <w:szCs w:val="18"/>
                <w:shd w:val="clear" w:color="auto" w:fill="auto"/>
              </w:rPr>
              <w:t>)</w:t>
            </w:r>
          </w:p>
          <w:p w:rsidR="00D05E9F" w:rsidRPr="004825AA" w:rsidRDefault="00D05E9F" w:rsidP="00B609F6">
            <w:pPr>
              <w:pStyle w:val="2"/>
              <w:spacing w:line="260" w:lineRule="exact"/>
              <w:ind w:firstLineChars="0" w:firstLine="0"/>
              <w:jc w:val="both"/>
              <w:rPr>
                <w:rFonts w:ascii="Century" w:hAnsi="Century"/>
                <w:color w:val="auto"/>
                <w:sz w:val="16"/>
                <w:szCs w:val="18"/>
                <w:shd w:val="clear" w:color="auto" w:fill="auto"/>
              </w:rPr>
            </w:pPr>
            <w:r w:rsidRPr="004825AA">
              <w:rPr>
                <w:rFonts w:ascii="Century" w:hAnsi="ＭＳ 明朝"/>
                <w:color w:val="auto"/>
                <w:sz w:val="16"/>
                <w:szCs w:val="18"/>
                <w:shd w:val="clear" w:color="auto" w:fill="auto"/>
              </w:rPr>
              <w:t>ただし、</w:t>
            </w:r>
            <w:r w:rsidR="00E60C1F" w:rsidRPr="004825AA">
              <w:rPr>
                <w:rFonts w:hAnsi="ＭＳ 明朝" w:hint="eastAsia"/>
                <w:color w:val="auto"/>
                <w:sz w:val="16"/>
                <w:szCs w:val="16"/>
                <w:shd w:val="clear" w:color="auto" w:fill="auto"/>
              </w:rPr>
              <w:t>決定</w:t>
            </w:r>
            <w:r w:rsidRPr="004825AA">
              <w:rPr>
                <w:rFonts w:ascii="Century" w:hAnsi="ＭＳ 明朝"/>
                <w:color w:val="auto"/>
                <w:sz w:val="16"/>
                <w:szCs w:val="18"/>
                <w:shd w:val="clear" w:color="auto" w:fill="auto"/>
              </w:rPr>
              <w:t>の際現に存する建築物で適合しないもの（既存不適格建築物）を除却したうえで、次の要件をすべて満たす建築物を新築する場合は適用しない。</w:t>
            </w:r>
          </w:p>
          <w:p w:rsidR="00D05E9F" w:rsidRPr="004825AA" w:rsidRDefault="00D05E9F" w:rsidP="00B609F6">
            <w:pPr>
              <w:spacing w:line="260" w:lineRule="exact"/>
              <w:ind w:leftChars="51" w:left="256" w:hangingChars="93" w:hanging="149"/>
              <w:rPr>
                <w:sz w:val="16"/>
                <w:szCs w:val="18"/>
              </w:rPr>
            </w:pPr>
            <w:r w:rsidRPr="004825AA">
              <w:rPr>
                <w:rFonts w:hAnsi="ＭＳ 明朝"/>
                <w:sz w:val="16"/>
                <w:szCs w:val="18"/>
              </w:rPr>
              <w:t>・既存不適格建築物と同一の用途</w:t>
            </w:r>
          </w:p>
          <w:p w:rsidR="00D05E9F" w:rsidRPr="004825AA" w:rsidRDefault="00D05E9F" w:rsidP="00B609F6">
            <w:pPr>
              <w:spacing w:line="260" w:lineRule="exact"/>
              <w:ind w:leftChars="51" w:left="256" w:hangingChars="93" w:hanging="149"/>
              <w:rPr>
                <w:sz w:val="16"/>
                <w:szCs w:val="18"/>
              </w:rPr>
            </w:pPr>
            <w:r w:rsidRPr="004825AA">
              <w:rPr>
                <w:rFonts w:hAnsi="ＭＳ 明朝"/>
                <w:sz w:val="16"/>
                <w:szCs w:val="18"/>
              </w:rPr>
              <w:t>・既存不適格建築物の延べ面積以下</w:t>
            </w:r>
          </w:p>
          <w:p w:rsidR="00D05E9F" w:rsidRPr="004825AA" w:rsidRDefault="00D05E9F" w:rsidP="00B609F6">
            <w:pPr>
              <w:spacing w:line="260" w:lineRule="exact"/>
              <w:ind w:leftChars="51" w:left="256" w:hangingChars="93" w:hanging="149"/>
              <w:rPr>
                <w:sz w:val="16"/>
                <w:szCs w:val="18"/>
              </w:rPr>
            </w:pPr>
            <w:r w:rsidRPr="004825AA">
              <w:rPr>
                <w:rFonts w:hAnsi="ＭＳ 明朝"/>
                <w:sz w:val="16"/>
                <w:szCs w:val="18"/>
              </w:rPr>
              <w:t>・既存不適格建築物の敷地の全部を建築物の一の敷地として使用する</w:t>
            </w:r>
          </w:p>
          <w:p w:rsidR="00D05E9F" w:rsidRPr="004825AA" w:rsidRDefault="00D05E9F" w:rsidP="00B609F6">
            <w:pPr>
              <w:spacing w:line="260" w:lineRule="exact"/>
              <w:ind w:leftChars="51" w:left="256" w:hangingChars="93" w:hanging="149"/>
              <w:rPr>
                <w:sz w:val="18"/>
                <w:szCs w:val="18"/>
              </w:rPr>
            </w:pPr>
            <w:r w:rsidRPr="004825AA">
              <w:rPr>
                <w:rFonts w:hAnsi="ＭＳ 明朝"/>
                <w:sz w:val="16"/>
                <w:szCs w:val="18"/>
              </w:rPr>
              <w:t>・外壁等の面から道路境界線までの距離が、壁面位置の制限に規定する距離に</w:t>
            </w:r>
            <w:r w:rsidR="0039689B" w:rsidRPr="004825AA">
              <w:rPr>
                <w:sz w:val="16"/>
                <w:szCs w:val="18"/>
              </w:rPr>
              <w:t>0.5</w:t>
            </w:r>
            <w:r w:rsidRPr="004825AA">
              <w:rPr>
                <w:rFonts w:hAnsi="ＭＳ 明朝"/>
                <w:sz w:val="16"/>
                <w:szCs w:val="18"/>
              </w:rPr>
              <w:t>ｍ加算した距離以上であること（建築物の敷地が</w:t>
            </w:r>
            <w:r w:rsidR="0039689B" w:rsidRPr="004825AA">
              <w:rPr>
                <w:sz w:val="16"/>
                <w:szCs w:val="18"/>
              </w:rPr>
              <w:t>2</w:t>
            </w:r>
            <w:r w:rsidR="00661F40" w:rsidRPr="004825AA">
              <w:rPr>
                <w:rFonts w:hAnsi="ＭＳ 明朝"/>
                <w:sz w:val="16"/>
                <w:szCs w:val="18"/>
              </w:rPr>
              <w:t>以上の道路に接している場合、壁面位置の制限の規定を準用</w:t>
            </w:r>
            <w:r w:rsidRPr="004825AA">
              <w:rPr>
                <w:rFonts w:hAnsi="ＭＳ 明朝"/>
                <w:sz w:val="16"/>
                <w:szCs w:val="18"/>
              </w:rPr>
              <w:t>）</w:t>
            </w:r>
          </w:p>
        </w:tc>
        <w:tc>
          <w:tcPr>
            <w:tcW w:w="1379" w:type="pct"/>
            <w:tcBorders>
              <w:left w:val="single" w:sz="12" w:space="0" w:color="auto"/>
              <w:bottom w:val="single" w:sz="12" w:space="0" w:color="auto"/>
              <w:right w:val="single" w:sz="12" w:space="0" w:color="auto"/>
            </w:tcBorders>
          </w:tcPr>
          <w:p w:rsidR="00F3036C" w:rsidRPr="004825AA" w:rsidRDefault="00F3036C" w:rsidP="00513203">
            <w:pPr>
              <w:spacing w:beforeLines="20" w:before="72" w:line="260" w:lineRule="exact"/>
              <w:rPr>
                <w:rFonts w:asciiTheme="majorEastAsia" w:eastAsiaTheme="majorEastAsia" w:hAnsiTheme="majorEastAsia"/>
                <w:sz w:val="18"/>
                <w:szCs w:val="18"/>
              </w:rPr>
            </w:pPr>
            <w:r w:rsidRPr="004825AA">
              <w:rPr>
                <w:rFonts w:asciiTheme="majorEastAsia" w:eastAsiaTheme="majorEastAsia" w:hAnsiTheme="majorEastAsia"/>
                <w:sz w:val="18"/>
                <w:szCs w:val="18"/>
              </w:rPr>
              <w:t xml:space="preserve">容積率　　</w:t>
            </w:r>
            <w:r w:rsidRPr="004825AA">
              <w:rPr>
                <w:rFonts w:asciiTheme="majorEastAsia" w:eastAsiaTheme="majorEastAsia" w:hAnsiTheme="majorEastAsia"/>
                <w:sz w:val="18"/>
                <w:szCs w:val="18"/>
                <w:u w:val="thick"/>
              </w:rPr>
              <w:t xml:space="preserve">　　　　　</w:t>
            </w:r>
            <w:r w:rsidRPr="004825AA">
              <w:rPr>
                <w:rFonts w:asciiTheme="majorEastAsia" w:eastAsiaTheme="majorEastAsia" w:hAnsiTheme="majorEastAsia"/>
                <w:sz w:val="18"/>
                <w:szCs w:val="18"/>
              </w:rPr>
              <w:t>％</w:t>
            </w:r>
          </w:p>
          <w:p w:rsidR="00876661" w:rsidRPr="004825AA" w:rsidRDefault="00F3036C" w:rsidP="00B609F6">
            <w:pPr>
              <w:spacing w:before="120" w:line="260" w:lineRule="exact"/>
              <w:ind w:left="160" w:hangingChars="100" w:hanging="160"/>
              <w:rPr>
                <w:rFonts w:asciiTheme="majorEastAsia" w:eastAsiaTheme="majorEastAsia" w:hAnsiTheme="majorEastAsia"/>
                <w:sz w:val="16"/>
                <w:szCs w:val="16"/>
              </w:rPr>
            </w:pPr>
            <w:r w:rsidRPr="004825AA">
              <w:rPr>
                <w:rFonts w:asciiTheme="majorEastAsia" w:eastAsiaTheme="majorEastAsia" w:hAnsiTheme="majorEastAsia" w:hint="eastAsia"/>
                <w:sz w:val="16"/>
                <w:szCs w:val="16"/>
              </w:rPr>
              <w:t>※</w:t>
            </w:r>
            <w:r w:rsidR="00876661" w:rsidRPr="004825AA">
              <w:rPr>
                <w:rFonts w:asciiTheme="majorEastAsia" w:eastAsiaTheme="majorEastAsia" w:hAnsiTheme="majorEastAsia"/>
                <w:sz w:val="16"/>
                <w:szCs w:val="16"/>
              </w:rPr>
              <w:t>敷地面積150㎡未満</w:t>
            </w:r>
            <w:r w:rsidR="00763CB9" w:rsidRPr="004825AA">
              <w:rPr>
                <w:rFonts w:asciiTheme="majorEastAsia" w:eastAsiaTheme="majorEastAsia" w:hAnsiTheme="majorEastAsia" w:hint="eastAsia"/>
                <w:sz w:val="16"/>
                <w:szCs w:val="16"/>
              </w:rPr>
              <w:t>のとき、</w:t>
            </w:r>
            <w:r w:rsidR="00763CB9" w:rsidRPr="004825AA">
              <w:rPr>
                <w:rFonts w:asciiTheme="majorEastAsia" w:eastAsiaTheme="majorEastAsia" w:hAnsiTheme="majorEastAsia"/>
                <w:sz w:val="16"/>
                <w:szCs w:val="16"/>
              </w:rPr>
              <w:br/>
            </w:r>
            <w:r w:rsidR="00763CB9" w:rsidRPr="004825AA">
              <w:rPr>
                <w:rFonts w:asciiTheme="majorEastAsia" w:eastAsiaTheme="majorEastAsia" w:hAnsiTheme="majorEastAsia" w:hint="eastAsia"/>
                <w:sz w:val="16"/>
                <w:szCs w:val="16"/>
              </w:rPr>
              <w:t>以下</w:t>
            </w:r>
            <w:r w:rsidRPr="004825AA">
              <w:rPr>
                <w:rFonts w:asciiTheme="majorEastAsia" w:eastAsiaTheme="majorEastAsia" w:hAnsiTheme="majorEastAsia" w:hint="eastAsia"/>
                <w:sz w:val="16"/>
                <w:szCs w:val="16"/>
              </w:rPr>
              <w:t>記入</w:t>
            </w:r>
            <w:r w:rsidR="00763CB9" w:rsidRPr="004825AA">
              <w:rPr>
                <w:rFonts w:asciiTheme="majorEastAsia" w:eastAsiaTheme="majorEastAsia" w:hAnsiTheme="majorEastAsia" w:hint="eastAsia"/>
                <w:sz w:val="16"/>
                <w:szCs w:val="16"/>
              </w:rPr>
              <w:t>のこと</w:t>
            </w:r>
            <w:r w:rsidR="00876661" w:rsidRPr="004825AA">
              <w:rPr>
                <w:rFonts w:asciiTheme="majorEastAsia" w:eastAsiaTheme="majorEastAsia" w:hAnsiTheme="majorEastAsia"/>
                <w:sz w:val="16"/>
                <w:szCs w:val="16"/>
              </w:rPr>
              <w:t xml:space="preserve"> </w:t>
            </w:r>
          </w:p>
          <w:p w:rsidR="00C97DBE" w:rsidRPr="004825AA" w:rsidRDefault="00C97DBE" w:rsidP="00B609F6">
            <w:pPr>
              <w:spacing w:before="120" w:line="260" w:lineRule="exact"/>
              <w:ind w:left="270" w:hangingChars="150" w:hanging="270"/>
              <w:rPr>
                <w:rFonts w:asciiTheme="majorEastAsia" w:eastAsiaTheme="majorEastAsia" w:hAnsiTheme="majorEastAsia"/>
                <w:snapToGrid w:val="0"/>
                <w:sz w:val="18"/>
                <w:szCs w:val="18"/>
              </w:rPr>
            </w:pPr>
            <w:r w:rsidRPr="004825AA">
              <w:rPr>
                <w:rFonts w:asciiTheme="majorEastAsia" w:eastAsiaTheme="majorEastAsia" w:hAnsiTheme="majorEastAsia"/>
                <w:snapToGrid w:val="0"/>
                <w:sz w:val="18"/>
                <w:szCs w:val="18"/>
              </w:rPr>
              <w:t>（</w:t>
            </w:r>
            <w:r w:rsidRPr="004825AA">
              <w:rPr>
                <w:rFonts w:asciiTheme="majorEastAsia" w:eastAsiaTheme="majorEastAsia" w:hAnsiTheme="majorEastAsia"/>
                <w:sz w:val="16"/>
                <w:szCs w:val="16"/>
              </w:rPr>
              <w:t>算定容積率</w:t>
            </w:r>
            <w:r w:rsidRPr="004825AA">
              <w:rPr>
                <w:rFonts w:asciiTheme="majorEastAsia" w:eastAsiaTheme="majorEastAsia" w:hAnsiTheme="majorEastAsia"/>
                <w:snapToGrid w:val="0"/>
                <w:sz w:val="18"/>
                <w:szCs w:val="18"/>
              </w:rPr>
              <w:t>）</w:t>
            </w:r>
          </w:p>
          <w:p w:rsidR="009E2327" w:rsidRPr="004825AA" w:rsidRDefault="009E2327" w:rsidP="00B609F6">
            <w:pPr>
              <w:spacing w:line="260" w:lineRule="exact"/>
              <w:ind w:leftChars="100" w:left="290" w:hangingChars="50" w:hanging="80"/>
              <w:rPr>
                <w:rFonts w:asciiTheme="majorEastAsia" w:eastAsiaTheme="majorEastAsia" w:hAnsiTheme="majorEastAsia"/>
                <w:sz w:val="16"/>
                <w:szCs w:val="16"/>
              </w:rPr>
            </w:pPr>
            <w:r w:rsidRPr="004825AA">
              <w:rPr>
                <w:rFonts w:asciiTheme="majorEastAsia" w:eastAsiaTheme="majorEastAsia" w:hAnsiTheme="majorEastAsia"/>
                <w:sz w:val="16"/>
                <w:szCs w:val="16"/>
              </w:rPr>
              <w:t>270－</w:t>
            </w:r>
            <w:r w:rsidRPr="004825AA">
              <w:rPr>
                <w:rFonts w:asciiTheme="majorEastAsia" w:eastAsiaTheme="majorEastAsia" w:hAnsiTheme="majorEastAsia"/>
                <w:sz w:val="16"/>
                <w:szCs w:val="16"/>
                <w:u w:val="single"/>
              </w:rPr>
              <w:t xml:space="preserve">　　</w:t>
            </w:r>
            <w:r w:rsidR="00365CEC" w:rsidRPr="004825AA">
              <w:rPr>
                <w:rFonts w:asciiTheme="majorEastAsia" w:eastAsiaTheme="majorEastAsia" w:hAnsiTheme="majorEastAsia" w:hint="eastAsia"/>
                <w:sz w:val="16"/>
                <w:szCs w:val="16"/>
                <w:u w:val="single"/>
              </w:rPr>
              <w:t xml:space="preserve">　</w:t>
            </w:r>
            <w:r w:rsidRPr="004825AA">
              <w:rPr>
                <w:rFonts w:asciiTheme="majorEastAsia" w:eastAsiaTheme="majorEastAsia" w:hAnsiTheme="majorEastAsia"/>
                <w:sz w:val="16"/>
                <w:szCs w:val="16"/>
                <w:u w:val="single"/>
              </w:rPr>
              <w:t xml:space="preserve">　</w:t>
            </w:r>
            <w:r w:rsidRPr="004825AA">
              <w:rPr>
                <w:rFonts w:asciiTheme="majorEastAsia" w:eastAsiaTheme="majorEastAsia" w:hAnsiTheme="majorEastAsia"/>
                <w:sz w:val="16"/>
                <w:szCs w:val="16"/>
              </w:rPr>
              <w:t>(㎡</w:t>
            </w:r>
            <w:r w:rsidR="007F19F3">
              <w:rPr>
                <w:rFonts w:asciiTheme="majorEastAsia" w:eastAsiaTheme="majorEastAsia" w:hAnsiTheme="majorEastAsia"/>
                <w:sz w:val="16"/>
                <w:szCs w:val="16"/>
              </w:rPr>
              <w:t>)</w:t>
            </w:r>
            <w:r w:rsidR="00C97DBE" w:rsidRPr="004825AA">
              <w:rPr>
                <w:rFonts w:asciiTheme="majorEastAsia" w:eastAsiaTheme="majorEastAsia" w:hAnsiTheme="majorEastAsia"/>
                <w:sz w:val="16"/>
                <w:szCs w:val="16"/>
              </w:rPr>
              <w:br/>
            </w:r>
            <w:r w:rsidRPr="004825AA">
              <w:rPr>
                <w:rFonts w:asciiTheme="majorEastAsia" w:eastAsiaTheme="majorEastAsia" w:hAnsiTheme="majorEastAsia"/>
                <w:sz w:val="16"/>
                <w:szCs w:val="16"/>
              </w:rPr>
              <w:t>=</w:t>
            </w:r>
            <w:r w:rsidR="00C97DBE" w:rsidRPr="004825AA">
              <w:rPr>
                <w:rFonts w:asciiTheme="majorEastAsia" w:eastAsiaTheme="majorEastAsia" w:hAnsiTheme="majorEastAsia"/>
                <w:sz w:val="16"/>
                <w:szCs w:val="16"/>
                <w:u w:val="single"/>
              </w:rPr>
              <w:t xml:space="preserve">　　</w:t>
            </w:r>
            <w:r w:rsidR="00365CEC" w:rsidRPr="004825AA">
              <w:rPr>
                <w:rFonts w:asciiTheme="majorEastAsia" w:eastAsiaTheme="majorEastAsia" w:hAnsiTheme="majorEastAsia" w:hint="eastAsia"/>
                <w:sz w:val="16"/>
                <w:szCs w:val="16"/>
                <w:u w:val="single"/>
              </w:rPr>
              <w:t xml:space="preserve">　</w:t>
            </w:r>
            <w:r w:rsidR="00C97DBE" w:rsidRPr="004825AA">
              <w:rPr>
                <w:rFonts w:asciiTheme="majorEastAsia" w:eastAsiaTheme="majorEastAsia" w:hAnsiTheme="majorEastAsia"/>
                <w:sz w:val="16"/>
                <w:szCs w:val="16"/>
                <w:u w:val="single"/>
              </w:rPr>
              <w:t xml:space="preserve">　</w:t>
            </w:r>
            <w:r w:rsidR="00C97DBE" w:rsidRPr="004825AA">
              <w:rPr>
                <w:rFonts w:asciiTheme="majorEastAsia" w:eastAsiaTheme="majorEastAsia" w:hAnsiTheme="majorEastAsia"/>
                <w:sz w:val="16"/>
                <w:szCs w:val="16"/>
              </w:rPr>
              <w:t>％</w:t>
            </w:r>
          </w:p>
          <w:p w:rsidR="009E6157" w:rsidRPr="004825AA" w:rsidRDefault="00661F40" w:rsidP="00B609F6">
            <w:pPr>
              <w:spacing w:before="120" w:line="260" w:lineRule="exact"/>
              <w:ind w:left="240" w:hangingChars="150" w:hanging="240"/>
              <w:rPr>
                <w:snapToGrid w:val="0"/>
                <w:sz w:val="16"/>
                <w:szCs w:val="18"/>
              </w:rPr>
            </w:pPr>
            <w:r w:rsidRPr="004825AA">
              <w:rPr>
                <w:snapToGrid w:val="0"/>
                <w:sz w:val="16"/>
                <w:szCs w:val="18"/>
              </w:rPr>
              <w:t>（既存不適格の建替え）</w:t>
            </w:r>
          </w:p>
          <w:p w:rsidR="00661F40" w:rsidRPr="004825AA" w:rsidRDefault="00661F40" w:rsidP="00B609F6">
            <w:pPr>
              <w:spacing w:line="260" w:lineRule="exact"/>
              <w:ind w:leftChars="50" w:left="265" w:hangingChars="100" w:hanging="160"/>
              <w:rPr>
                <w:rFonts w:ascii="ＭＳ 明朝" w:hAnsi="ＭＳ 明朝"/>
                <w:sz w:val="16"/>
                <w:szCs w:val="16"/>
              </w:rPr>
            </w:pPr>
            <w:r w:rsidRPr="004825AA">
              <w:rPr>
                <w:rFonts w:ascii="ＭＳ 明朝" w:hAnsi="ＭＳ 明朝"/>
                <w:sz w:val="16"/>
                <w:szCs w:val="16"/>
              </w:rPr>
              <w:t>□既存不適格と同一用途</w:t>
            </w:r>
          </w:p>
          <w:p w:rsidR="00661F40" w:rsidRPr="004825AA" w:rsidRDefault="00661F40" w:rsidP="00B609F6">
            <w:pPr>
              <w:spacing w:line="260" w:lineRule="exact"/>
              <w:ind w:leftChars="50" w:left="265" w:hangingChars="100" w:hanging="160"/>
              <w:rPr>
                <w:rFonts w:ascii="ＭＳ 明朝" w:hAnsi="ＭＳ 明朝"/>
                <w:sz w:val="16"/>
                <w:szCs w:val="16"/>
              </w:rPr>
            </w:pPr>
            <w:r w:rsidRPr="004825AA">
              <w:rPr>
                <w:rFonts w:ascii="ＭＳ 明朝" w:hAnsi="ＭＳ 明朝"/>
                <w:sz w:val="16"/>
                <w:szCs w:val="16"/>
              </w:rPr>
              <w:t>□既存不適格の延べ面積以下</w:t>
            </w:r>
          </w:p>
          <w:p w:rsidR="00661F40" w:rsidRPr="004825AA" w:rsidRDefault="00661F40" w:rsidP="00B609F6">
            <w:pPr>
              <w:spacing w:line="260" w:lineRule="exact"/>
              <w:ind w:leftChars="50" w:left="265" w:hangingChars="100" w:hanging="160"/>
              <w:rPr>
                <w:rFonts w:ascii="ＭＳ 明朝" w:hAnsi="ＭＳ 明朝"/>
                <w:sz w:val="16"/>
                <w:szCs w:val="16"/>
              </w:rPr>
            </w:pPr>
            <w:r w:rsidRPr="004825AA">
              <w:rPr>
                <w:rFonts w:ascii="ＭＳ 明朝" w:hAnsi="ＭＳ 明朝"/>
                <w:sz w:val="16"/>
                <w:szCs w:val="16"/>
              </w:rPr>
              <w:t>□既存不適格の敷地全部を建築物の一の敷地に使用</w:t>
            </w:r>
          </w:p>
          <w:p w:rsidR="00661F40" w:rsidRPr="004825AA" w:rsidRDefault="00661F40" w:rsidP="00B609F6">
            <w:pPr>
              <w:spacing w:line="260" w:lineRule="exact"/>
              <w:ind w:leftChars="50" w:left="265" w:hangingChars="100" w:hanging="160"/>
              <w:rPr>
                <w:sz w:val="16"/>
                <w:szCs w:val="16"/>
              </w:rPr>
            </w:pPr>
            <w:r w:rsidRPr="004825AA">
              <w:rPr>
                <w:rFonts w:ascii="ＭＳ 明朝" w:hAnsi="ＭＳ 明朝"/>
                <w:sz w:val="16"/>
                <w:szCs w:val="16"/>
              </w:rPr>
              <w:t>□外壁等の面か</w:t>
            </w:r>
            <w:r w:rsidRPr="004825AA">
              <w:rPr>
                <w:sz w:val="16"/>
                <w:szCs w:val="16"/>
              </w:rPr>
              <w:t>ら道路境界線までの距離が壁面位置の制限に規定する距離＋</w:t>
            </w:r>
            <w:r w:rsidRPr="004825AA">
              <w:rPr>
                <w:sz w:val="16"/>
                <w:szCs w:val="16"/>
              </w:rPr>
              <w:t>0.5</w:t>
            </w:r>
            <w:r w:rsidRPr="004825AA">
              <w:rPr>
                <w:sz w:val="16"/>
                <w:szCs w:val="16"/>
              </w:rPr>
              <w:t>ｍ以上</w:t>
            </w:r>
          </w:p>
        </w:tc>
        <w:tc>
          <w:tcPr>
            <w:tcW w:w="376" w:type="pct"/>
            <w:tcBorders>
              <w:left w:val="single" w:sz="12" w:space="0" w:color="auto"/>
            </w:tcBorders>
            <w:vAlign w:val="center"/>
          </w:tcPr>
          <w:p w:rsidR="00D05E9F" w:rsidRPr="004825AA" w:rsidRDefault="00D05E9F" w:rsidP="00763CB9">
            <w:pPr>
              <w:spacing w:line="260" w:lineRule="exact"/>
              <w:jc w:val="center"/>
              <w:rPr>
                <w:sz w:val="18"/>
                <w:szCs w:val="18"/>
              </w:rPr>
            </w:pPr>
            <w:r w:rsidRPr="004825AA">
              <w:rPr>
                <w:sz w:val="18"/>
                <w:szCs w:val="18"/>
              </w:rPr>
              <w:t>適・否</w:t>
            </w:r>
          </w:p>
        </w:tc>
      </w:tr>
    </w:tbl>
    <w:p w:rsidR="00C76546" w:rsidRPr="004825AA" w:rsidRDefault="00C76546" w:rsidP="00073326">
      <w:pPr>
        <w:wordWrap w:val="0"/>
        <w:jc w:val="right"/>
        <w:rPr>
          <w:sz w:val="20"/>
          <w:szCs w:val="20"/>
        </w:rPr>
      </w:pPr>
      <w:r w:rsidRPr="004825AA">
        <w:rPr>
          <w:rFonts w:hint="eastAsia"/>
          <w:sz w:val="20"/>
          <w:szCs w:val="20"/>
        </w:rPr>
        <w:t>以上、届出内容について　□</w:t>
      </w:r>
      <w:r w:rsidRPr="004825AA">
        <w:rPr>
          <w:rFonts w:hAnsi="ＭＳ 明朝" w:hint="eastAsia"/>
          <w:sz w:val="20"/>
          <w:szCs w:val="20"/>
        </w:rPr>
        <w:t>適合　□不</w:t>
      </w:r>
      <w:r w:rsidRPr="004825AA">
        <w:rPr>
          <w:rFonts w:ascii="ＭＳ 明朝" w:hAnsi="ＭＳ 明朝" w:hint="eastAsia"/>
          <w:sz w:val="20"/>
          <w:szCs w:val="20"/>
        </w:rPr>
        <w:t>適合</w:t>
      </w:r>
      <w:r w:rsidRPr="004825AA">
        <w:rPr>
          <w:rFonts w:ascii="ＭＳ 明朝" w:hAnsi="ＭＳ 明朝"/>
          <w:sz w:val="20"/>
          <w:szCs w:val="20"/>
        </w:rPr>
        <w:t>(</w:t>
      </w:r>
      <w:r w:rsidRPr="004825AA">
        <w:rPr>
          <w:rFonts w:ascii="ＭＳ 明朝" w:hAnsi="ＭＳ 明朝" w:hint="eastAsia"/>
          <w:sz w:val="20"/>
          <w:szCs w:val="20"/>
        </w:rPr>
        <w:t>指導済</w:t>
      </w:r>
      <w:r w:rsidRPr="004825AA">
        <w:rPr>
          <w:rFonts w:ascii="ＭＳ 明朝" w:hAnsi="ＭＳ 明朝"/>
          <w:sz w:val="20"/>
          <w:szCs w:val="20"/>
        </w:rPr>
        <w:t>)</w:t>
      </w:r>
      <w:r w:rsidRPr="004825AA">
        <w:rPr>
          <w:rFonts w:hint="eastAsia"/>
          <w:sz w:val="20"/>
          <w:szCs w:val="20"/>
        </w:rPr>
        <w:t>として処理</w:t>
      </w:r>
      <w:r w:rsidR="00073326">
        <w:rPr>
          <w:rFonts w:hint="eastAsia"/>
          <w:sz w:val="20"/>
          <w:szCs w:val="20"/>
        </w:rPr>
        <w:t xml:space="preserve">　</w:t>
      </w:r>
    </w:p>
    <w:p w:rsidR="00401C3E" w:rsidRPr="004825AA" w:rsidRDefault="00401C3E" w:rsidP="00C76546">
      <w:pPr>
        <w:jc w:val="right"/>
        <w:rPr>
          <w:sz w:val="20"/>
          <w:szCs w:val="20"/>
        </w:rPr>
      </w:pPr>
    </w:p>
    <w:sectPr w:rsidR="00401C3E" w:rsidRPr="004825AA" w:rsidSect="0031380B">
      <w:headerReference w:type="first" r:id="rId7"/>
      <w:pgSz w:w="11906" w:h="16838" w:code="9"/>
      <w:pgMar w:top="851" w:right="680" w:bottom="567" w:left="6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B9" w:rsidRDefault="00763CB9" w:rsidP="00061B20">
      <w:r>
        <w:separator/>
      </w:r>
    </w:p>
  </w:endnote>
  <w:endnote w:type="continuationSeparator" w:id="0">
    <w:p w:rsidR="00763CB9" w:rsidRDefault="00763CB9" w:rsidP="0006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B9" w:rsidRDefault="00763CB9" w:rsidP="00061B20">
      <w:r>
        <w:separator/>
      </w:r>
    </w:p>
  </w:footnote>
  <w:footnote w:type="continuationSeparator" w:id="0">
    <w:p w:rsidR="00763CB9" w:rsidRDefault="00763CB9" w:rsidP="0006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A9" w:rsidRPr="002A5253" w:rsidRDefault="00057402" w:rsidP="002A5253">
    <w:pPr>
      <w:pStyle w:val="a6"/>
      <w:jc w:val="right"/>
      <w:rPr>
        <w:sz w:val="18"/>
        <w:szCs w:val="18"/>
      </w:rPr>
    </w:pPr>
    <w:r>
      <w:rPr>
        <w:rFonts w:hint="eastAsia"/>
        <w:sz w:val="18"/>
        <w:szCs w:val="18"/>
      </w:rPr>
      <w:t>2</w:t>
    </w:r>
    <w:r w:rsidR="007F19F3">
      <w:rPr>
        <w:rFonts w:hint="eastAsia"/>
        <w:sz w:val="18"/>
        <w:szCs w:val="18"/>
      </w:rPr>
      <w:t>021</w:t>
    </w:r>
    <w:r>
      <w:rPr>
        <w:rFonts w:hint="eastAsia"/>
        <w:sz w:val="18"/>
        <w:szCs w:val="18"/>
      </w:rPr>
      <w:t>年</w:t>
    </w:r>
    <w:r w:rsidR="007F19F3">
      <w:rPr>
        <w:rFonts w:hint="eastAsia"/>
        <w:sz w:val="18"/>
        <w:szCs w:val="18"/>
      </w:rPr>
      <w:t>8</w:t>
    </w:r>
    <w:r>
      <w:rPr>
        <w:rFonts w:hint="eastAsia"/>
        <w:sz w:val="18"/>
        <w:szCs w:val="18"/>
      </w:rPr>
      <w:t>月</w:t>
    </w:r>
    <w:r w:rsidR="002A5253"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D060EA"/>
    <w:multiLevelType w:val="hybridMultilevel"/>
    <w:tmpl w:val="D6F8641C"/>
    <w:lvl w:ilvl="0" w:tplc="50AE9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70157"/>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7ADB"/>
    <w:rsid w:val="000049CB"/>
    <w:rsid w:val="00030727"/>
    <w:rsid w:val="000554A2"/>
    <w:rsid w:val="00057402"/>
    <w:rsid w:val="00061B20"/>
    <w:rsid w:val="00073326"/>
    <w:rsid w:val="0007347F"/>
    <w:rsid w:val="000A2AD7"/>
    <w:rsid w:val="000B69FC"/>
    <w:rsid w:val="000F0A79"/>
    <w:rsid w:val="0010329E"/>
    <w:rsid w:val="0011257D"/>
    <w:rsid w:val="00123A48"/>
    <w:rsid w:val="001307AE"/>
    <w:rsid w:val="00134844"/>
    <w:rsid w:val="00163B50"/>
    <w:rsid w:val="00182F62"/>
    <w:rsid w:val="001E50B2"/>
    <w:rsid w:val="001F4EE7"/>
    <w:rsid w:val="00217590"/>
    <w:rsid w:val="00250CE8"/>
    <w:rsid w:val="00257908"/>
    <w:rsid w:val="002753AB"/>
    <w:rsid w:val="00277C5A"/>
    <w:rsid w:val="002A5253"/>
    <w:rsid w:val="002A6B7F"/>
    <w:rsid w:val="002B38B0"/>
    <w:rsid w:val="002D0AB2"/>
    <w:rsid w:val="002F1945"/>
    <w:rsid w:val="0031380B"/>
    <w:rsid w:val="003145CA"/>
    <w:rsid w:val="00320713"/>
    <w:rsid w:val="00356256"/>
    <w:rsid w:val="00360BD6"/>
    <w:rsid w:val="0036164C"/>
    <w:rsid w:val="00365CEC"/>
    <w:rsid w:val="0039581B"/>
    <w:rsid w:val="0039689B"/>
    <w:rsid w:val="003C0005"/>
    <w:rsid w:val="003E54C3"/>
    <w:rsid w:val="00401C3E"/>
    <w:rsid w:val="004462E0"/>
    <w:rsid w:val="00455302"/>
    <w:rsid w:val="00460E15"/>
    <w:rsid w:val="004825AA"/>
    <w:rsid w:val="004847BF"/>
    <w:rsid w:val="0049501E"/>
    <w:rsid w:val="004B0E72"/>
    <w:rsid w:val="004E3143"/>
    <w:rsid w:val="00504B8B"/>
    <w:rsid w:val="00507ADB"/>
    <w:rsid w:val="005100AD"/>
    <w:rsid w:val="00511414"/>
    <w:rsid w:val="00513203"/>
    <w:rsid w:val="005638EF"/>
    <w:rsid w:val="00565EC9"/>
    <w:rsid w:val="005A0F34"/>
    <w:rsid w:val="005A4120"/>
    <w:rsid w:val="005A58A9"/>
    <w:rsid w:val="005E4704"/>
    <w:rsid w:val="005F17DD"/>
    <w:rsid w:val="006016D5"/>
    <w:rsid w:val="00602D08"/>
    <w:rsid w:val="00611A54"/>
    <w:rsid w:val="00646AD1"/>
    <w:rsid w:val="00661F40"/>
    <w:rsid w:val="00683A21"/>
    <w:rsid w:val="0069745C"/>
    <w:rsid w:val="006A5297"/>
    <w:rsid w:val="006A71CF"/>
    <w:rsid w:val="006E5C23"/>
    <w:rsid w:val="0076372E"/>
    <w:rsid w:val="00763CB9"/>
    <w:rsid w:val="00772ECC"/>
    <w:rsid w:val="007967CA"/>
    <w:rsid w:val="007F19F3"/>
    <w:rsid w:val="007F528B"/>
    <w:rsid w:val="008136CF"/>
    <w:rsid w:val="0083199D"/>
    <w:rsid w:val="0084608F"/>
    <w:rsid w:val="008711EC"/>
    <w:rsid w:val="00876661"/>
    <w:rsid w:val="00896CD3"/>
    <w:rsid w:val="008D5120"/>
    <w:rsid w:val="00922FB5"/>
    <w:rsid w:val="00923ACB"/>
    <w:rsid w:val="009326F4"/>
    <w:rsid w:val="00941F8E"/>
    <w:rsid w:val="009535C2"/>
    <w:rsid w:val="0097538C"/>
    <w:rsid w:val="009936CA"/>
    <w:rsid w:val="009972B7"/>
    <w:rsid w:val="009A4A5A"/>
    <w:rsid w:val="009B7857"/>
    <w:rsid w:val="009C51D0"/>
    <w:rsid w:val="009E2327"/>
    <w:rsid w:val="009E6157"/>
    <w:rsid w:val="009F0BC3"/>
    <w:rsid w:val="00A0261C"/>
    <w:rsid w:val="00A23C98"/>
    <w:rsid w:val="00A60A2D"/>
    <w:rsid w:val="00A96E31"/>
    <w:rsid w:val="00AA198F"/>
    <w:rsid w:val="00AB1DB8"/>
    <w:rsid w:val="00AB4BCE"/>
    <w:rsid w:val="00AC1A62"/>
    <w:rsid w:val="00AC4A39"/>
    <w:rsid w:val="00AD5C64"/>
    <w:rsid w:val="00AF2DF0"/>
    <w:rsid w:val="00B10D30"/>
    <w:rsid w:val="00B50706"/>
    <w:rsid w:val="00B609F6"/>
    <w:rsid w:val="00B758D2"/>
    <w:rsid w:val="00B94083"/>
    <w:rsid w:val="00BB667A"/>
    <w:rsid w:val="00BD50A9"/>
    <w:rsid w:val="00BF493E"/>
    <w:rsid w:val="00C215F3"/>
    <w:rsid w:val="00C23760"/>
    <w:rsid w:val="00C34EA1"/>
    <w:rsid w:val="00C76546"/>
    <w:rsid w:val="00C7782D"/>
    <w:rsid w:val="00C80E0C"/>
    <w:rsid w:val="00C921DB"/>
    <w:rsid w:val="00C97DBE"/>
    <w:rsid w:val="00CB2888"/>
    <w:rsid w:val="00CD5D6F"/>
    <w:rsid w:val="00D05E9F"/>
    <w:rsid w:val="00D1175C"/>
    <w:rsid w:val="00D4106F"/>
    <w:rsid w:val="00D772F4"/>
    <w:rsid w:val="00DE6C90"/>
    <w:rsid w:val="00E4346D"/>
    <w:rsid w:val="00E51E51"/>
    <w:rsid w:val="00E60C1F"/>
    <w:rsid w:val="00E82926"/>
    <w:rsid w:val="00ED6735"/>
    <w:rsid w:val="00EE6386"/>
    <w:rsid w:val="00F3036C"/>
    <w:rsid w:val="00F54BF3"/>
    <w:rsid w:val="00F94817"/>
    <w:rsid w:val="00FA2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D2A8803"/>
  <w15:docId w15:val="{A00AF235-B3DD-4484-B7CD-709CE631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60E15"/>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character" w:styleId="a3">
    <w:name w:val="annotation reference"/>
    <w:basedOn w:val="a0"/>
    <w:semiHidden/>
    <w:rsid w:val="00460E15"/>
    <w:rPr>
      <w:sz w:val="18"/>
      <w:szCs w:val="18"/>
    </w:rPr>
  </w:style>
  <w:style w:type="paragraph" w:styleId="a4">
    <w:name w:val="annotation text"/>
    <w:basedOn w:val="a"/>
    <w:semiHidden/>
    <w:rsid w:val="00460E15"/>
    <w:pPr>
      <w:jc w:val="left"/>
    </w:pPr>
  </w:style>
  <w:style w:type="paragraph" w:styleId="a5">
    <w:name w:val="Balloon Text"/>
    <w:basedOn w:val="a"/>
    <w:semiHidden/>
    <w:rsid w:val="00BB667A"/>
    <w:rPr>
      <w:rFonts w:ascii="Arial" w:eastAsia="ＭＳ ゴシック" w:hAnsi="Arial"/>
      <w:sz w:val="18"/>
      <w:szCs w:val="18"/>
    </w:rPr>
  </w:style>
  <w:style w:type="paragraph" w:styleId="a6">
    <w:name w:val="header"/>
    <w:basedOn w:val="a"/>
    <w:link w:val="a7"/>
    <w:uiPriority w:val="99"/>
    <w:rsid w:val="00061B20"/>
    <w:pPr>
      <w:tabs>
        <w:tab w:val="center" w:pos="4252"/>
        <w:tab w:val="right" w:pos="8504"/>
      </w:tabs>
      <w:snapToGrid w:val="0"/>
    </w:pPr>
  </w:style>
  <w:style w:type="character" w:customStyle="1" w:styleId="a7">
    <w:name w:val="ヘッダー (文字)"/>
    <w:basedOn w:val="a0"/>
    <w:link w:val="a6"/>
    <w:uiPriority w:val="99"/>
    <w:rsid w:val="00061B20"/>
    <w:rPr>
      <w:kern w:val="2"/>
      <w:sz w:val="21"/>
      <w:szCs w:val="24"/>
    </w:rPr>
  </w:style>
  <w:style w:type="paragraph" w:styleId="a8">
    <w:name w:val="footer"/>
    <w:basedOn w:val="a"/>
    <w:link w:val="a9"/>
    <w:rsid w:val="00061B20"/>
    <w:pPr>
      <w:tabs>
        <w:tab w:val="center" w:pos="4252"/>
        <w:tab w:val="right" w:pos="8504"/>
      </w:tabs>
      <w:snapToGrid w:val="0"/>
    </w:pPr>
  </w:style>
  <w:style w:type="character" w:customStyle="1" w:styleId="a9">
    <w:name w:val="フッター (文字)"/>
    <w:basedOn w:val="a0"/>
    <w:link w:val="a8"/>
    <w:rsid w:val="00061B20"/>
    <w:rPr>
      <w:kern w:val="2"/>
      <w:sz w:val="21"/>
      <w:szCs w:val="24"/>
    </w:rPr>
  </w:style>
  <w:style w:type="table" w:styleId="aa">
    <w:name w:val="Table Grid"/>
    <w:basedOn w:val="a1"/>
    <w:rsid w:val="00C7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2</cp:revision>
  <cp:lastPrinted>2020-06-15T06:51:00Z</cp:lastPrinted>
  <dcterms:created xsi:type="dcterms:W3CDTF">2021-08-20T05:45:00Z</dcterms:created>
  <dcterms:modified xsi:type="dcterms:W3CDTF">2021-08-20T05:45:00Z</dcterms:modified>
</cp:coreProperties>
</file>