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9AF" w:rsidRPr="006C6BD7" w:rsidRDefault="003779AF" w:rsidP="003D58CD">
      <w:pPr>
        <w:spacing w:line="280" w:lineRule="exact"/>
        <w:rPr>
          <w:rFonts w:ascii="HGｺﾞｼｯｸM" w:eastAsia="HGｺﾞｼｯｸM"/>
        </w:rPr>
      </w:pPr>
      <w:r w:rsidRPr="006C6BD7">
        <w:rPr>
          <w:rFonts w:ascii="HGｺﾞｼｯｸM" w:eastAsia="HGｺﾞｼｯｸM" w:hint="eastAsia"/>
        </w:rPr>
        <w:t>チェックリスト</w:t>
      </w:r>
    </w:p>
    <w:p w:rsidR="003779AF" w:rsidRPr="006C6BD7" w:rsidRDefault="003779AF" w:rsidP="003D58CD">
      <w:pPr>
        <w:spacing w:after="120" w:line="280" w:lineRule="exact"/>
        <w:rPr>
          <w:rFonts w:ascii="HGｺﾞｼｯｸM" w:eastAsia="HGｺﾞｼｯｸM"/>
        </w:rPr>
      </w:pPr>
      <w:r w:rsidRPr="006C6BD7">
        <w:rPr>
          <w:rFonts w:ascii="HGｺﾞｼｯｸM" w:eastAsia="HGｺﾞｼｯｸM" w:hint="eastAsia"/>
        </w:rPr>
        <w:t>＜</w:t>
      </w:r>
      <w:r w:rsidR="00EB6864" w:rsidRPr="006C6BD7">
        <w:rPr>
          <w:rFonts w:ascii="HGｺﾞｼｯｸM" w:eastAsia="HGｺﾞｼｯｸM" w:hint="eastAsia"/>
        </w:rPr>
        <w:t>2</w:t>
      </w:r>
      <w:r w:rsidR="00EA73BE" w:rsidRPr="006C6BD7">
        <w:rPr>
          <w:rFonts w:ascii="HGｺﾞｼｯｸM" w:eastAsia="HGｺﾞｼｯｸM" w:hint="eastAsia"/>
        </w:rPr>
        <w:t xml:space="preserve">. </w:t>
      </w:r>
      <w:r w:rsidRPr="006C6BD7">
        <w:rPr>
          <w:rFonts w:ascii="HGｺﾞｼｯｸM" w:eastAsia="HGｺﾞｼｯｸM" w:hint="eastAsia"/>
        </w:rPr>
        <w:t>道意町７</w:t>
      </w:r>
      <w:r w:rsidR="00EA06A0" w:rsidRPr="006C6BD7">
        <w:rPr>
          <w:rFonts w:ascii="HGｺﾞｼｯｸM" w:eastAsia="HGｺﾞｼｯｸM" w:hAnsi="ＭＳ 明朝" w:hint="eastAsia"/>
        </w:rPr>
        <w:t>丁目北地区</w:t>
      </w:r>
      <w:r w:rsidRPr="006C6BD7">
        <w:rPr>
          <w:rFonts w:ascii="HGｺﾞｼｯｸM" w:eastAsia="HGｺﾞｼｯｸM" w:hAnsi="ＭＳ 明朝" w:hint="eastAsia"/>
        </w:rPr>
        <w:t>地区計画</w:t>
      </w:r>
      <w:r w:rsidR="009D119B" w:rsidRPr="006C6BD7">
        <w:rPr>
          <w:rFonts w:ascii="HGｺﾞｼｯｸM" w:eastAsia="HGｺﾞｼｯｸM" w:hAnsi="ＭＳ 明朝" w:hint="eastAsia"/>
          <w:spacing w:val="-4"/>
        </w:rPr>
        <w:t>（ □</w:t>
      </w:r>
      <w:r w:rsidR="009D119B" w:rsidRPr="006C6BD7">
        <w:rPr>
          <w:rFonts w:ascii="HGｺﾞｼｯｸM" w:eastAsia="HGｺﾞｼｯｸM" w:hint="eastAsia"/>
        </w:rPr>
        <w:t>研究教育・研究開発地区</w:t>
      </w:r>
      <w:r w:rsidR="009D119B" w:rsidRPr="006C6BD7">
        <w:rPr>
          <w:rFonts w:ascii="HGｺﾞｼｯｸM" w:eastAsia="HGｺﾞｼｯｸM" w:hAnsi="ＭＳ 明朝" w:hint="eastAsia"/>
          <w:spacing w:val="-4"/>
        </w:rPr>
        <w:t xml:space="preserve">　□業務･商業地区 </w:t>
      </w:r>
      <w:r w:rsidR="009D119B" w:rsidRPr="006C6BD7">
        <w:rPr>
          <w:rFonts w:ascii="HGｺﾞｼｯｸM" w:eastAsia="HGｺﾞｼｯｸM" w:hint="eastAsia"/>
        </w:rPr>
        <w:t>）</w:t>
      </w:r>
      <w:r w:rsidRPr="006C6BD7">
        <w:rPr>
          <w:rFonts w:ascii="HGｺﾞｼｯｸM" w:eastAsia="HGｺﾞｼｯｸM" w:hint="eastAsia"/>
        </w:rPr>
        <w:t>＞</w:t>
      </w:r>
    </w:p>
    <w:p w:rsidR="00852AAC" w:rsidRPr="006C6BD7" w:rsidRDefault="00852AAC" w:rsidP="00852AAC">
      <w:pPr>
        <w:spacing w:line="240" w:lineRule="exact"/>
        <w:rPr>
          <w:sz w:val="20"/>
          <w:szCs w:val="20"/>
        </w:rPr>
      </w:pPr>
      <w:r w:rsidRPr="006C6BD7">
        <w:rPr>
          <w:rFonts w:hint="eastAsia"/>
          <w:sz w:val="20"/>
          <w:szCs w:val="20"/>
        </w:rPr>
        <w:t>■確認事項</w:t>
      </w:r>
    </w:p>
    <w:tbl>
      <w:tblPr>
        <w:tblStyle w:val="a7"/>
        <w:tblW w:w="10513" w:type="dxa"/>
        <w:tblInd w:w="108" w:type="dxa"/>
        <w:tblLook w:val="01E0" w:firstRow="1" w:lastRow="1" w:firstColumn="1" w:lastColumn="1" w:noHBand="0" w:noVBand="0"/>
      </w:tblPr>
      <w:tblGrid>
        <w:gridCol w:w="1276"/>
        <w:gridCol w:w="5667"/>
        <w:gridCol w:w="2730"/>
        <w:gridCol w:w="840"/>
      </w:tblGrid>
      <w:tr w:rsidR="00852AAC" w:rsidRPr="006C6BD7" w:rsidTr="00021617">
        <w:trPr>
          <w:trHeight w:val="194"/>
        </w:trPr>
        <w:tc>
          <w:tcPr>
            <w:tcW w:w="1276" w:type="dxa"/>
          </w:tcPr>
          <w:p w:rsidR="00852AAC" w:rsidRPr="006C6BD7" w:rsidRDefault="00852AAC" w:rsidP="005B25D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C6BD7">
              <w:rPr>
                <w:rFonts w:asciiTheme="minorEastAsia" w:eastAsiaTheme="minorEastAsia" w:hAnsiTheme="minorEastAsia" w:hint="eastAsia"/>
                <w:sz w:val="18"/>
                <w:szCs w:val="18"/>
              </w:rPr>
              <w:t>項</w:t>
            </w:r>
            <w:r w:rsidR="005513F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6C6BD7">
              <w:rPr>
                <w:rFonts w:asciiTheme="minorEastAsia" w:eastAsiaTheme="minorEastAsia" w:hAnsiTheme="minorEastAsia" w:hint="eastAsia"/>
                <w:sz w:val="18"/>
                <w:szCs w:val="18"/>
              </w:rPr>
              <w:t>目</w:t>
            </w:r>
          </w:p>
        </w:tc>
        <w:tc>
          <w:tcPr>
            <w:tcW w:w="5667" w:type="dxa"/>
            <w:tcBorders>
              <w:right w:val="single" w:sz="12" w:space="0" w:color="auto"/>
            </w:tcBorders>
          </w:tcPr>
          <w:p w:rsidR="00852AAC" w:rsidRPr="006C6BD7" w:rsidRDefault="00852AAC" w:rsidP="005B25D7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2AAC" w:rsidRPr="006C6BD7" w:rsidRDefault="00852AAC" w:rsidP="005B25D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C6BD7">
              <w:rPr>
                <w:rFonts w:asciiTheme="majorEastAsia" w:eastAsiaTheme="majorEastAsia" w:hAnsiTheme="majorEastAsia" w:hint="eastAsia"/>
                <w:sz w:val="18"/>
                <w:szCs w:val="18"/>
              </w:rPr>
              <w:t>自己チェック欄</w:t>
            </w:r>
          </w:p>
        </w:tc>
        <w:tc>
          <w:tcPr>
            <w:tcW w:w="840" w:type="dxa"/>
            <w:tcBorders>
              <w:left w:val="single" w:sz="12" w:space="0" w:color="auto"/>
            </w:tcBorders>
          </w:tcPr>
          <w:p w:rsidR="00852AAC" w:rsidRPr="006C6BD7" w:rsidRDefault="00852AAC" w:rsidP="005B25D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C6BD7">
              <w:rPr>
                <w:rFonts w:asciiTheme="minorEastAsia" w:eastAsiaTheme="minorEastAsia" w:hAnsiTheme="minorEastAsia" w:hint="eastAsia"/>
                <w:sz w:val="18"/>
                <w:szCs w:val="18"/>
              </w:rPr>
              <w:t>処理欄</w:t>
            </w:r>
          </w:p>
        </w:tc>
      </w:tr>
      <w:tr w:rsidR="00852AAC" w:rsidRPr="006C6BD7" w:rsidTr="00021617">
        <w:trPr>
          <w:trHeight w:val="654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52AAC" w:rsidRPr="006C6BD7" w:rsidRDefault="00852AAC" w:rsidP="005B25D7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  <w:r w:rsidRPr="006C6BD7">
              <w:rPr>
                <w:rFonts w:ascii="ＭＳ 明朝" w:hAnsi="ＭＳ 明朝" w:hint="eastAsia"/>
                <w:sz w:val="18"/>
                <w:szCs w:val="18"/>
              </w:rPr>
              <w:t>緑化等</w:t>
            </w:r>
          </w:p>
        </w:tc>
        <w:tc>
          <w:tcPr>
            <w:tcW w:w="566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52AAC" w:rsidRPr="006C6BD7" w:rsidRDefault="00852AAC" w:rsidP="005B25D7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  <w:r w:rsidRPr="006C6BD7">
              <w:rPr>
                <w:rFonts w:ascii="ＭＳ 明朝" w:hAnsi="ＭＳ 明朝" w:hint="eastAsia"/>
                <w:sz w:val="18"/>
                <w:szCs w:val="18"/>
              </w:rPr>
              <w:t>所管課の公園計画</w:t>
            </w:r>
            <w:r w:rsidRPr="006C6BD7">
              <w:rPr>
                <w:rFonts w:asciiTheme="minorHAnsi" w:hAnsiTheme="minorHAnsi"/>
                <w:sz w:val="18"/>
                <w:szCs w:val="18"/>
              </w:rPr>
              <w:t>･</w:t>
            </w:r>
            <w:r w:rsidRPr="006C6BD7">
              <w:rPr>
                <w:rFonts w:asciiTheme="minorHAnsi" w:hAnsiTheme="minorHAnsi"/>
                <w:sz w:val="18"/>
                <w:szCs w:val="18"/>
              </w:rPr>
              <w:t>21</w:t>
            </w:r>
            <w:r w:rsidRPr="006C6BD7">
              <w:rPr>
                <w:rFonts w:asciiTheme="minorHAnsi" w:hAnsiTheme="minorHAnsi"/>
                <w:sz w:val="18"/>
                <w:szCs w:val="18"/>
              </w:rPr>
              <w:t>世</w:t>
            </w:r>
            <w:r w:rsidRPr="006C6BD7">
              <w:rPr>
                <w:rFonts w:ascii="ＭＳ 明朝" w:hAnsi="ＭＳ 明朝" w:hint="eastAsia"/>
                <w:sz w:val="18"/>
                <w:szCs w:val="18"/>
              </w:rPr>
              <w:t>紀の森担当（北館</w:t>
            </w:r>
            <w:r w:rsidRPr="006C6BD7">
              <w:rPr>
                <w:rFonts w:asciiTheme="minorHAnsi" w:hAnsiTheme="minorHAnsi"/>
                <w:sz w:val="18"/>
                <w:szCs w:val="18"/>
              </w:rPr>
              <w:t>6</w:t>
            </w:r>
            <w:r w:rsidRPr="006C6BD7">
              <w:rPr>
                <w:rFonts w:asciiTheme="minorHAnsi" w:hAnsiTheme="minorHAnsi"/>
                <w:sz w:val="18"/>
                <w:szCs w:val="18"/>
              </w:rPr>
              <w:t>階）と</w:t>
            </w:r>
            <w:r w:rsidRPr="006C6BD7">
              <w:rPr>
                <w:rFonts w:ascii="ＭＳ 明朝" w:hAnsi="ＭＳ 明朝" w:hint="eastAsia"/>
                <w:sz w:val="18"/>
                <w:szCs w:val="18"/>
              </w:rPr>
              <w:t>ご協議ください。</w:t>
            </w:r>
          </w:p>
        </w:tc>
        <w:tc>
          <w:tcPr>
            <w:tcW w:w="27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AAC" w:rsidRPr="006C6BD7" w:rsidRDefault="00852AAC" w:rsidP="005B25D7">
            <w:pPr>
              <w:spacing w:line="200" w:lineRule="exact"/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C6BD7">
              <w:rPr>
                <w:rFonts w:asciiTheme="majorEastAsia" w:eastAsiaTheme="majorEastAsia" w:hAnsiTheme="majorEastAsia" w:hint="eastAsia"/>
                <w:sz w:val="18"/>
                <w:szCs w:val="18"/>
              </w:rPr>
              <w:t>□協議を行った</w:t>
            </w:r>
          </w:p>
        </w:tc>
        <w:tc>
          <w:tcPr>
            <w:tcW w:w="840" w:type="dxa"/>
            <w:tcBorders>
              <w:left w:val="single" w:sz="12" w:space="0" w:color="auto"/>
              <w:bottom w:val="single" w:sz="4" w:space="0" w:color="auto"/>
            </w:tcBorders>
          </w:tcPr>
          <w:p w:rsidR="00852AAC" w:rsidRPr="006C6BD7" w:rsidRDefault="00852AAC" w:rsidP="005B25D7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852AAC" w:rsidRPr="006C6BD7" w:rsidRDefault="00852AAC" w:rsidP="00300ADA">
      <w:pPr>
        <w:rPr>
          <w:sz w:val="20"/>
          <w:szCs w:val="20"/>
        </w:rPr>
      </w:pPr>
      <w:r w:rsidRPr="006C6BD7">
        <w:rPr>
          <w:rFonts w:hint="eastAsia"/>
          <w:sz w:val="20"/>
          <w:szCs w:val="20"/>
        </w:rPr>
        <w:t>■制限事項</w:t>
      </w:r>
      <w:r w:rsidR="00300ADA" w:rsidRPr="006C6BD7">
        <w:rPr>
          <w:rFonts w:hint="eastAsia"/>
          <w:sz w:val="20"/>
          <w:szCs w:val="20"/>
        </w:rPr>
        <w:t xml:space="preserve">　</w:t>
      </w:r>
      <w:r w:rsidR="00300ADA" w:rsidRPr="006C6BD7">
        <w:rPr>
          <w:rFonts w:asciiTheme="minorEastAsia" w:eastAsiaTheme="minorEastAsia" w:hAnsiTheme="minorEastAsia" w:hint="eastAsia"/>
          <w:sz w:val="16"/>
          <w:szCs w:val="18"/>
        </w:rPr>
        <w:t>凡例</w:t>
      </w:r>
      <w:r w:rsidR="00300ADA" w:rsidRPr="006C6BD7">
        <w:rPr>
          <w:rFonts w:asciiTheme="minorHAnsi" w:eastAsiaTheme="minorEastAsia" w:hAnsiTheme="minorEastAsia"/>
          <w:sz w:val="16"/>
          <w:szCs w:val="18"/>
        </w:rPr>
        <w:t>：「法」</w:t>
      </w:r>
      <w:r w:rsidR="00300ADA" w:rsidRPr="006C6BD7">
        <w:rPr>
          <w:rFonts w:asciiTheme="minorHAnsi" w:eastAsiaTheme="minorEastAsia" w:hAnsiTheme="minorEastAsia" w:hint="eastAsia"/>
          <w:sz w:val="16"/>
          <w:szCs w:val="18"/>
        </w:rPr>
        <w:t>=</w:t>
      </w:r>
      <w:r w:rsidR="00300ADA" w:rsidRPr="006C6BD7">
        <w:rPr>
          <w:rFonts w:asciiTheme="minorHAnsi" w:eastAsiaTheme="minorEastAsia" w:hAnsiTheme="minorEastAsia"/>
          <w:sz w:val="16"/>
          <w:szCs w:val="18"/>
        </w:rPr>
        <w:t>建築基準法、</w:t>
      </w:r>
      <w:r w:rsidR="00300ADA" w:rsidRPr="006C6BD7">
        <w:rPr>
          <w:rFonts w:asciiTheme="minorHAnsi" w:eastAsiaTheme="minorEastAsia" w:hAnsiTheme="minorEastAsia" w:hint="eastAsia"/>
          <w:sz w:val="16"/>
          <w:szCs w:val="18"/>
        </w:rPr>
        <w:t>「令」</w:t>
      </w:r>
      <w:r w:rsidR="00300ADA" w:rsidRPr="006C6BD7">
        <w:rPr>
          <w:rFonts w:asciiTheme="minorHAnsi" w:eastAsiaTheme="minorEastAsia" w:hAnsiTheme="minorEastAsia" w:hint="eastAsia"/>
          <w:sz w:val="16"/>
          <w:szCs w:val="18"/>
        </w:rPr>
        <w:t>=</w:t>
      </w:r>
      <w:r w:rsidR="003C0A08" w:rsidRPr="006C6BD7">
        <w:rPr>
          <w:rFonts w:asciiTheme="minorHAnsi" w:eastAsiaTheme="minorEastAsia" w:hAnsiTheme="minorEastAsia"/>
          <w:sz w:val="16"/>
          <w:szCs w:val="18"/>
        </w:rPr>
        <w:t>建築基準法施行令</w:t>
      </w:r>
      <w:r w:rsidR="003C0A08" w:rsidRPr="006C6BD7">
        <w:rPr>
          <w:rFonts w:asciiTheme="minorHAnsi" w:eastAsiaTheme="minorEastAsia" w:hAnsiTheme="minorEastAsia" w:hint="eastAsia"/>
          <w:sz w:val="16"/>
          <w:szCs w:val="18"/>
        </w:rPr>
        <w:t xml:space="preserve">　（参考）当初告示</w:t>
      </w:r>
      <w:r w:rsidR="00300ADA" w:rsidRPr="006C6BD7">
        <w:rPr>
          <w:rFonts w:asciiTheme="minorHAnsi" w:eastAsiaTheme="minorEastAsia" w:hAnsiTheme="minorEastAsia"/>
          <w:sz w:val="16"/>
          <w:szCs w:val="18"/>
        </w:rPr>
        <w:t>日</w:t>
      </w:r>
      <w:r w:rsidR="003C0A08" w:rsidRPr="006C6BD7">
        <w:rPr>
          <w:rFonts w:asciiTheme="minorHAnsi" w:eastAsiaTheme="minorEastAsia" w:hAnsiTheme="minorEastAsia" w:hint="eastAsia"/>
          <w:sz w:val="16"/>
          <w:szCs w:val="18"/>
        </w:rPr>
        <w:t>：</w:t>
      </w:r>
      <w:r w:rsidR="00300ADA" w:rsidRPr="006C6BD7">
        <w:rPr>
          <w:rFonts w:asciiTheme="minorHAnsi" w:eastAsiaTheme="minorEastAsia" w:hAnsiTheme="minorHAnsi" w:hint="eastAsia"/>
          <w:sz w:val="16"/>
          <w:szCs w:val="18"/>
        </w:rPr>
        <w:t>1989</w:t>
      </w:r>
      <w:r w:rsidR="00300ADA" w:rsidRPr="006C6BD7">
        <w:rPr>
          <w:rFonts w:asciiTheme="minorHAnsi" w:eastAsiaTheme="minorEastAsia" w:hAnsiTheme="minorHAnsi"/>
          <w:sz w:val="16"/>
          <w:szCs w:val="18"/>
        </w:rPr>
        <w:t>.</w:t>
      </w:r>
      <w:r w:rsidR="00300ADA" w:rsidRPr="006C6BD7">
        <w:rPr>
          <w:rFonts w:asciiTheme="minorHAnsi" w:eastAsiaTheme="minorEastAsia" w:hAnsiTheme="minorHAnsi" w:hint="eastAsia"/>
          <w:sz w:val="16"/>
          <w:szCs w:val="18"/>
        </w:rPr>
        <w:t>10</w:t>
      </w:r>
      <w:r w:rsidR="00300ADA" w:rsidRPr="006C6BD7">
        <w:rPr>
          <w:rFonts w:asciiTheme="minorHAnsi" w:eastAsiaTheme="minorEastAsia" w:hAnsiTheme="minorHAnsi"/>
          <w:sz w:val="16"/>
          <w:szCs w:val="18"/>
        </w:rPr>
        <w:t>.</w:t>
      </w:r>
      <w:r w:rsidR="00300ADA" w:rsidRPr="006C6BD7">
        <w:rPr>
          <w:rFonts w:asciiTheme="minorHAnsi" w:eastAsiaTheme="minorEastAsia" w:hAnsiTheme="minorHAnsi" w:hint="eastAsia"/>
          <w:sz w:val="16"/>
          <w:szCs w:val="18"/>
        </w:rPr>
        <w:t>3</w:t>
      </w:r>
      <w:r w:rsidR="003C0A08" w:rsidRPr="006C6BD7">
        <w:rPr>
          <w:rFonts w:asciiTheme="minorHAnsi" w:eastAsiaTheme="minorEastAsia" w:hAnsiTheme="minorHAnsi" w:hint="eastAsia"/>
          <w:sz w:val="16"/>
          <w:szCs w:val="18"/>
        </w:rPr>
        <w:t>、</w:t>
      </w:r>
      <w:r w:rsidR="003C0A08" w:rsidRPr="006C6BD7">
        <w:rPr>
          <w:rFonts w:asciiTheme="minorHAnsi" w:eastAsiaTheme="minorEastAsia" w:hAnsiTheme="minorEastAsia" w:hint="eastAsia"/>
          <w:sz w:val="16"/>
          <w:szCs w:val="18"/>
        </w:rPr>
        <w:t>建築条例当初</w:t>
      </w:r>
      <w:r w:rsidR="00300ADA" w:rsidRPr="006C6BD7">
        <w:rPr>
          <w:rFonts w:asciiTheme="minorHAnsi" w:eastAsiaTheme="minorEastAsia" w:hAnsiTheme="minorEastAsia" w:hint="eastAsia"/>
          <w:sz w:val="16"/>
          <w:szCs w:val="18"/>
        </w:rPr>
        <w:t>施行日</w:t>
      </w:r>
      <w:r w:rsidR="003C0A08" w:rsidRPr="006C6BD7">
        <w:rPr>
          <w:rFonts w:asciiTheme="minorHAnsi" w:eastAsiaTheme="minorEastAsia" w:hAnsiTheme="minorEastAsia" w:hint="eastAsia"/>
          <w:sz w:val="16"/>
          <w:szCs w:val="18"/>
        </w:rPr>
        <w:t>：</w:t>
      </w:r>
      <w:r w:rsidR="00300ADA" w:rsidRPr="006C6BD7">
        <w:rPr>
          <w:rFonts w:asciiTheme="minorHAnsi" w:eastAsiaTheme="minorEastAsia" w:hAnsiTheme="minorEastAsia" w:hint="eastAsia"/>
          <w:sz w:val="16"/>
          <w:szCs w:val="18"/>
        </w:rPr>
        <w:t>1990.7.1</w:t>
      </w:r>
    </w:p>
    <w:tbl>
      <w:tblPr>
        <w:tblW w:w="48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3"/>
        <w:gridCol w:w="5448"/>
        <w:gridCol w:w="2989"/>
        <w:gridCol w:w="830"/>
      </w:tblGrid>
      <w:tr w:rsidR="00EA73BE" w:rsidRPr="006C6BD7" w:rsidTr="00852AAC">
        <w:trPr>
          <w:jc w:val="center"/>
        </w:trPr>
        <w:tc>
          <w:tcPr>
            <w:tcW w:w="579" w:type="pct"/>
            <w:vAlign w:val="center"/>
          </w:tcPr>
          <w:p w:rsidR="003779AF" w:rsidRPr="006C6BD7" w:rsidRDefault="003779AF" w:rsidP="0096767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C6BD7">
              <w:rPr>
                <w:rFonts w:hint="eastAsia"/>
                <w:sz w:val="18"/>
                <w:szCs w:val="18"/>
              </w:rPr>
              <w:t>項　目</w:t>
            </w:r>
          </w:p>
          <w:p w:rsidR="004177B8" w:rsidRPr="006C6BD7" w:rsidRDefault="004177B8" w:rsidP="0096767A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6C6BD7">
              <w:rPr>
                <w:rFonts w:hint="eastAsia"/>
                <w:sz w:val="16"/>
                <w:szCs w:val="16"/>
              </w:rPr>
              <w:t>下線：条例化</w:t>
            </w:r>
          </w:p>
        </w:tc>
        <w:tc>
          <w:tcPr>
            <w:tcW w:w="2599" w:type="pct"/>
            <w:tcBorders>
              <w:right w:val="single" w:sz="12" w:space="0" w:color="auto"/>
            </w:tcBorders>
            <w:vAlign w:val="center"/>
          </w:tcPr>
          <w:p w:rsidR="003779AF" w:rsidRPr="006C6BD7" w:rsidRDefault="003779AF" w:rsidP="003D58CD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6C6BD7">
              <w:rPr>
                <w:rFonts w:hint="eastAsia"/>
                <w:sz w:val="18"/>
                <w:szCs w:val="18"/>
              </w:rPr>
              <w:t>制限の内容</w:t>
            </w:r>
          </w:p>
        </w:tc>
        <w:tc>
          <w:tcPr>
            <w:tcW w:w="142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816DC" w:rsidRPr="006C6BD7" w:rsidRDefault="000816DC" w:rsidP="00021617">
            <w:pPr>
              <w:spacing w:beforeLines="10" w:before="36"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C6B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届出内容</w:t>
            </w:r>
          </w:p>
          <w:p w:rsidR="003779AF" w:rsidRPr="006C6BD7" w:rsidRDefault="000816DC" w:rsidP="00021617">
            <w:pPr>
              <w:spacing w:afterLines="20" w:after="72" w:line="200" w:lineRule="exact"/>
              <w:jc w:val="center"/>
              <w:rPr>
                <w:sz w:val="18"/>
                <w:szCs w:val="18"/>
              </w:rPr>
            </w:pPr>
            <w:r w:rsidRPr="006C6B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（自己チェック欄）</w:t>
            </w:r>
          </w:p>
        </w:tc>
        <w:tc>
          <w:tcPr>
            <w:tcW w:w="396" w:type="pct"/>
            <w:tcBorders>
              <w:left w:val="single" w:sz="12" w:space="0" w:color="auto"/>
            </w:tcBorders>
            <w:vAlign w:val="center"/>
          </w:tcPr>
          <w:p w:rsidR="003779AF" w:rsidRPr="006C6BD7" w:rsidRDefault="003D58CD" w:rsidP="003D58CD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6C6BD7">
              <w:rPr>
                <w:rFonts w:hint="eastAsia"/>
                <w:sz w:val="18"/>
                <w:szCs w:val="18"/>
              </w:rPr>
              <w:t>処理欄</w:t>
            </w:r>
          </w:p>
        </w:tc>
      </w:tr>
      <w:tr w:rsidR="00EA73BE" w:rsidRPr="006C6BD7" w:rsidTr="00B84731">
        <w:trPr>
          <w:trHeight w:val="2387"/>
          <w:jc w:val="center"/>
        </w:trPr>
        <w:tc>
          <w:tcPr>
            <w:tcW w:w="579" w:type="pct"/>
          </w:tcPr>
          <w:p w:rsidR="003779AF" w:rsidRPr="006C6BD7" w:rsidRDefault="003779AF" w:rsidP="008060ED">
            <w:pPr>
              <w:spacing w:beforeLines="20" w:before="72" w:line="260" w:lineRule="exact"/>
              <w:rPr>
                <w:sz w:val="18"/>
                <w:szCs w:val="18"/>
                <w:u w:val="single"/>
              </w:rPr>
            </w:pPr>
            <w:r w:rsidRPr="006C6BD7">
              <w:rPr>
                <w:sz w:val="18"/>
                <w:szCs w:val="18"/>
                <w:u w:val="single"/>
              </w:rPr>
              <w:t>建築物</w:t>
            </w:r>
            <w:r w:rsidR="007D6BC4" w:rsidRPr="005513F2">
              <w:rPr>
                <w:rFonts w:hint="eastAsia"/>
                <w:sz w:val="18"/>
                <w:szCs w:val="18"/>
                <w:u w:val="single"/>
              </w:rPr>
              <w:t>等</w:t>
            </w:r>
            <w:r w:rsidRPr="006C6BD7">
              <w:rPr>
                <w:sz w:val="18"/>
                <w:szCs w:val="18"/>
                <w:u w:val="single"/>
              </w:rPr>
              <w:t>の</w:t>
            </w:r>
            <w:r w:rsidR="00EA73BE" w:rsidRPr="006C6BD7">
              <w:rPr>
                <w:sz w:val="18"/>
                <w:szCs w:val="18"/>
                <w:u w:val="single"/>
              </w:rPr>
              <w:br/>
            </w:r>
            <w:r w:rsidRPr="006C6BD7">
              <w:rPr>
                <w:sz w:val="18"/>
                <w:szCs w:val="18"/>
                <w:u w:val="single"/>
              </w:rPr>
              <w:t>用途の制限</w:t>
            </w:r>
          </w:p>
        </w:tc>
        <w:tc>
          <w:tcPr>
            <w:tcW w:w="2599" w:type="pct"/>
            <w:tcBorders>
              <w:right w:val="single" w:sz="12" w:space="0" w:color="auto"/>
            </w:tcBorders>
          </w:tcPr>
          <w:p w:rsidR="003779AF" w:rsidRPr="006C6BD7" w:rsidRDefault="003779AF" w:rsidP="008060ED">
            <w:pPr>
              <w:spacing w:beforeLines="20" w:before="72" w:line="260" w:lineRule="exact"/>
              <w:ind w:left="1"/>
              <w:rPr>
                <w:sz w:val="18"/>
                <w:szCs w:val="18"/>
              </w:rPr>
            </w:pPr>
            <w:r w:rsidRPr="006C6BD7">
              <w:rPr>
                <w:rFonts w:hAnsi="ＭＳ 明朝"/>
                <w:sz w:val="18"/>
                <w:szCs w:val="18"/>
              </w:rPr>
              <w:t>法別表第</w:t>
            </w:r>
            <w:r w:rsidR="00EA73BE" w:rsidRPr="006C6BD7">
              <w:rPr>
                <w:sz w:val="18"/>
                <w:szCs w:val="18"/>
              </w:rPr>
              <w:t>2</w:t>
            </w:r>
            <w:r w:rsidRPr="006C6BD7">
              <w:rPr>
                <w:rFonts w:hAnsi="ＭＳ 明朝"/>
                <w:sz w:val="18"/>
                <w:szCs w:val="18"/>
              </w:rPr>
              <w:t>中次に掲げる建築物は建築してはならない。</w:t>
            </w:r>
          </w:p>
          <w:p w:rsidR="003779AF" w:rsidRPr="006C6BD7" w:rsidRDefault="00021617" w:rsidP="00EA73BE">
            <w:pPr>
              <w:numPr>
                <w:ilvl w:val="0"/>
                <w:numId w:val="1"/>
              </w:numPr>
              <w:tabs>
                <w:tab w:val="clear" w:pos="555"/>
              </w:tabs>
              <w:spacing w:line="260" w:lineRule="exact"/>
              <w:ind w:left="390" w:hanging="267"/>
              <w:rPr>
                <w:sz w:val="18"/>
                <w:szCs w:val="18"/>
              </w:rPr>
            </w:pPr>
            <w:r w:rsidRPr="006C6BD7">
              <w:rPr>
                <w:rFonts w:hAnsi="ＭＳ 明朝" w:hint="eastAsia"/>
                <w:sz w:val="18"/>
                <w:szCs w:val="18"/>
              </w:rPr>
              <w:t>(</w:t>
            </w:r>
            <w:r w:rsidR="00817F75" w:rsidRPr="006C6BD7">
              <w:rPr>
                <w:rFonts w:hAnsi="ＭＳ 明朝" w:hint="eastAsia"/>
                <w:sz w:val="18"/>
                <w:szCs w:val="18"/>
              </w:rPr>
              <w:t>る</w:t>
            </w:r>
            <w:r w:rsidRPr="006C6BD7">
              <w:rPr>
                <w:rFonts w:hAnsi="ＭＳ 明朝" w:hint="eastAsia"/>
                <w:sz w:val="18"/>
                <w:szCs w:val="18"/>
              </w:rPr>
              <w:t>)</w:t>
            </w:r>
            <w:r w:rsidR="00EA73BE" w:rsidRPr="006C6BD7">
              <w:rPr>
                <w:rFonts w:hAnsi="ＭＳ 明朝"/>
                <w:sz w:val="18"/>
                <w:szCs w:val="18"/>
              </w:rPr>
              <w:t>項第</w:t>
            </w:r>
            <w:r w:rsidR="00EA73BE" w:rsidRPr="006C6BD7">
              <w:rPr>
                <w:rFonts w:hAnsi="ＭＳ 明朝" w:hint="eastAsia"/>
                <w:sz w:val="18"/>
                <w:szCs w:val="18"/>
              </w:rPr>
              <w:t>1</w:t>
            </w:r>
            <w:r w:rsidR="00655F71" w:rsidRPr="006C6BD7">
              <w:rPr>
                <w:rFonts w:hAnsi="ＭＳ 明朝"/>
                <w:sz w:val="18"/>
                <w:szCs w:val="18"/>
              </w:rPr>
              <w:t>号に掲げる</w:t>
            </w:r>
            <w:r w:rsidR="003779AF" w:rsidRPr="006C6BD7">
              <w:rPr>
                <w:rFonts w:hAnsi="ＭＳ 明朝"/>
                <w:sz w:val="18"/>
                <w:szCs w:val="18"/>
              </w:rPr>
              <w:t>工場</w:t>
            </w:r>
          </w:p>
          <w:p w:rsidR="003779AF" w:rsidRPr="006C6BD7" w:rsidRDefault="00021617" w:rsidP="003D58CD">
            <w:pPr>
              <w:spacing w:line="260" w:lineRule="exact"/>
              <w:ind w:leftChars="200" w:left="420"/>
              <w:rPr>
                <w:sz w:val="18"/>
                <w:szCs w:val="18"/>
              </w:rPr>
            </w:pPr>
            <w:r w:rsidRPr="006C6BD7">
              <w:rPr>
                <w:rFonts w:hAnsi="ＭＳ 明朝" w:hint="eastAsia"/>
                <w:sz w:val="18"/>
                <w:szCs w:val="18"/>
              </w:rPr>
              <w:t>(</w:t>
            </w:r>
            <w:r w:rsidR="004177B8" w:rsidRPr="006C6BD7">
              <w:rPr>
                <w:rFonts w:hAnsi="ＭＳ 明朝" w:hint="eastAsia"/>
                <w:sz w:val="18"/>
                <w:szCs w:val="18"/>
              </w:rPr>
              <w:t>研究教育･研究開発地区にあっては</w:t>
            </w:r>
            <w:r w:rsidR="003D58CD" w:rsidRPr="006C6BD7">
              <w:rPr>
                <w:rFonts w:hAnsi="ＭＳ 明朝" w:hint="eastAsia"/>
                <w:sz w:val="18"/>
                <w:szCs w:val="18"/>
              </w:rPr>
              <w:t>、</w:t>
            </w:r>
            <w:r w:rsidR="003779AF" w:rsidRPr="006C6BD7">
              <w:rPr>
                <w:sz w:val="18"/>
                <w:szCs w:val="18"/>
              </w:rPr>
              <w:t>(16)</w:t>
            </w:r>
            <w:r w:rsidR="003779AF" w:rsidRPr="006C6BD7">
              <w:rPr>
                <w:rFonts w:hAnsi="ＭＳ 明朝"/>
                <w:sz w:val="18"/>
                <w:szCs w:val="18"/>
              </w:rPr>
              <w:t>及び</w:t>
            </w:r>
            <w:r w:rsidR="003779AF" w:rsidRPr="006C6BD7">
              <w:rPr>
                <w:sz w:val="18"/>
                <w:szCs w:val="18"/>
              </w:rPr>
              <w:t>(23)</w:t>
            </w:r>
            <w:r w:rsidR="003779AF" w:rsidRPr="006C6BD7">
              <w:rPr>
                <w:rFonts w:hAnsi="ＭＳ 明朝"/>
                <w:sz w:val="18"/>
                <w:szCs w:val="18"/>
              </w:rPr>
              <w:t>から</w:t>
            </w:r>
            <w:r w:rsidR="003779AF" w:rsidRPr="006C6BD7">
              <w:rPr>
                <w:sz w:val="18"/>
                <w:szCs w:val="18"/>
              </w:rPr>
              <w:t>(28)</w:t>
            </w:r>
            <w:r w:rsidR="003779AF" w:rsidRPr="006C6BD7">
              <w:rPr>
                <w:rFonts w:hAnsi="ＭＳ 明朝"/>
                <w:sz w:val="18"/>
                <w:szCs w:val="18"/>
              </w:rPr>
              <w:t>までを除く。</w:t>
            </w:r>
            <w:r w:rsidRPr="006C6BD7">
              <w:rPr>
                <w:rFonts w:hAnsi="ＭＳ 明朝" w:hint="eastAsia"/>
                <w:sz w:val="18"/>
                <w:szCs w:val="18"/>
              </w:rPr>
              <w:t>)</w:t>
            </w:r>
          </w:p>
          <w:p w:rsidR="003779AF" w:rsidRPr="006C6BD7" w:rsidRDefault="00EA73BE" w:rsidP="00EA73BE">
            <w:pPr>
              <w:numPr>
                <w:ilvl w:val="0"/>
                <w:numId w:val="1"/>
              </w:numPr>
              <w:tabs>
                <w:tab w:val="clear" w:pos="555"/>
              </w:tabs>
              <w:spacing w:line="260" w:lineRule="exact"/>
              <w:ind w:left="390" w:hanging="267"/>
              <w:rPr>
                <w:sz w:val="18"/>
                <w:szCs w:val="18"/>
              </w:rPr>
            </w:pPr>
            <w:r w:rsidRPr="006C6BD7">
              <w:rPr>
                <w:rFonts w:hAnsi="ＭＳ 明朝"/>
                <w:sz w:val="18"/>
                <w:szCs w:val="18"/>
              </w:rPr>
              <w:t>危険物の貯蔵又は処理に供するもので政令</w:t>
            </w:r>
            <w:r w:rsidRPr="006C6BD7">
              <w:rPr>
                <w:rFonts w:hAnsi="ＭＳ 明朝"/>
                <w:sz w:val="18"/>
                <w:szCs w:val="18"/>
                <w:vertAlign w:val="subscript"/>
              </w:rPr>
              <w:t>＝令</w:t>
            </w:r>
            <w:r w:rsidRPr="006C6BD7">
              <w:rPr>
                <w:sz w:val="18"/>
                <w:szCs w:val="18"/>
                <w:vertAlign w:val="subscript"/>
              </w:rPr>
              <w:t>130</w:t>
            </w:r>
            <w:r w:rsidRPr="006C6BD7">
              <w:rPr>
                <w:rFonts w:hAnsi="ＭＳ 明朝"/>
                <w:sz w:val="18"/>
                <w:szCs w:val="18"/>
                <w:vertAlign w:val="subscript"/>
              </w:rPr>
              <w:t>条の</w:t>
            </w:r>
            <w:r w:rsidRPr="006C6BD7">
              <w:rPr>
                <w:sz w:val="18"/>
                <w:szCs w:val="18"/>
                <w:vertAlign w:val="subscript"/>
              </w:rPr>
              <w:t>9</w:t>
            </w:r>
            <w:r w:rsidR="00021617" w:rsidRPr="006C6BD7">
              <w:rPr>
                <w:rFonts w:hAnsi="ＭＳ 明朝"/>
                <w:sz w:val="18"/>
                <w:szCs w:val="18"/>
              </w:rPr>
              <w:t>で定め</w:t>
            </w:r>
            <w:r w:rsidRPr="006C6BD7">
              <w:rPr>
                <w:rFonts w:hAnsi="ＭＳ 明朝"/>
                <w:sz w:val="18"/>
                <w:szCs w:val="18"/>
              </w:rPr>
              <w:t>るもの</w:t>
            </w:r>
            <w:r w:rsidR="00021617" w:rsidRPr="006C6BD7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6C6BD7">
              <w:rPr>
                <w:rFonts w:hAnsi="ＭＳ 明朝" w:hint="eastAsia"/>
                <w:sz w:val="18"/>
                <w:szCs w:val="18"/>
              </w:rPr>
              <w:t>[(</w:t>
            </w:r>
            <w:r w:rsidR="00817F75" w:rsidRPr="006C6BD7">
              <w:rPr>
                <w:rFonts w:hAnsi="ＭＳ 明朝" w:hint="eastAsia"/>
                <w:sz w:val="18"/>
                <w:szCs w:val="18"/>
              </w:rPr>
              <w:t>る</w:t>
            </w:r>
            <w:r w:rsidRPr="006C6BD7">
              <w:rPr>
                <w:rFonts w:hAnsi="ＭＳ 明朝" w:hint="eastAsia"/>
                <w:sz w:val="18"/>
                <w:szCs w:val="18"/>
              </w:rPr>
              <w:t>)</w:t>
            </w:r>
            <w:r w:rsidRPr="006C6BD7">
              <w:rPr>
                <w:rFonts w:hAnsi="ＭＳ 明朝"/>
                <w:sz w:val="18"/>
                <w:szCs w:val="18"/>
              </w:rPr>
              <w:t>項第</w:t>
            </w:r>
            <w:r w:rsidR="00AC156F" w:rsidRPr="006C6BD7">
              <w:rPr>
                <w:rFonts w:hAnsi="ＭＳ 明朝" w:hint="eastAsia"/>
                <w:sz w:val="18"/>
                <w:szCs w:val="18"/>
              </w:rPr>
              <w:t>2</w:t>
            </w:r>
            <w:r w:rsidRPr="006C6BD7">
              <w:rPr>
                <w:rFonts w:hAnsi="ＭＳ 明朝"/>
                <w:sz w:val="18"/>
                <w:szCs w:val="18"/>
              </w:rPr>
              <w:t>号</w:t>
            </w:r>
            <w:r w:rsidRPr="006C6BD7">
              <w:rPr>
                <w:rFonts w:hAnsi="ＭＳ 明朝" w:hint="eastAsia"/>
                <w:sz w:val="18"/>
                <w:szCs w:val="18"/>
              </w:rPr>
              <w:t>]</w:t>
            </w:r>
          </w:p>
          <w:p w:rsidR="00021617" w:rsidRPr="006C6BD7" w:rsidRDefault="00EA73BE" w:rsidP="003C0A08">
            <w:pPr>
              <w:spacing w:beforeLines="20" w:before="72" w:line="240" w:lineRule="exact"/>
              <w:rPr>
                <w:rFonts w:hAnsi="ＭＳ 明朝"/>
                <w:sz w:val="16"/>
                <w:szCs w:val="18"/>
              </w:rPr>
            </w:pPr>
            <w:r w:rsidRPr="006C6BD7">
              <w:rPr>
                <w:rFonts w:hAnsi="ＭＳ 明朝"/>
                <w:sz w:val="16"/>
                <w:szCs w:val="18"/>
              </w:rPr>
              <w:t>ただし、市長が</w:t>
            </w:r>
            <w:r w:rsidR="00655F71" w:rsidRPr="006C6BD7">
              <w:rPr>
                <w:rFonts w:hAnsi="ＭＳ 明朝" w:hint="eastAsia"/>
                <w:sz w:val="16"/>
                <w:szCs w:val="18"/>
              </w:rPr>
              <w:t>区域における業務の利便</w:t>
            </w:r>
            <w:r w:rsidRPr="006C6BD7">
              <w:rPr>
                <w:rFonts w:hAnsi="ＭＳ 明朝" w:hint="eastAsia"/>
                <w:sz w:val="16"/>
                <w:szCs w:val="18"/>
              </w:rPr>
              <w:t>を害するおそれがないと認めて</w:t>
            </w:r>
            <w:r w:rsidRPr="006C6BD7">
              <w:rPr>
                <w:rFonts w:hAnsi="ＭＳ 明朝"/>
                <w:sz w:val="16"/>
                <w:szCs w:val="18"/>
              </w:rPr>
              <w:t>許可した場合はこの限りでない。</w:t>
            </w:r>
            <w:r w:rsidR="004177B8" w:rsidRPr="006C6BD7">
              <w:rPr>
                <w:rFonts w:hAnsi="ＭＳ 明朝" w:hint="eastAsia"/>
                <w:sz w:val="16"/>
                <w:szCs w:val="18"/>
              </w:rPr>
              <w:t>（条例で規定）</w:t>
            </w:r>
          </w:p>
        </w:tc>
        <w:tc>
          <w:tcPr>
            <w:tcW w:w="1426" w:type="pct"/>
            <w:tcBorders>
              <w:left w:val="single" w:sz="12" w:space="0" w:color="auto"/>
              <w:right w:val="single" w:sz="12" w:space="0" w:color="auto"/>
            </w:tcBorders>
          </w:tcPr>
          <w:p w:rsidR="00EA73BE" w:rsidRPr="006C6BD7" w:rsidRDefault="00EA73BE" w:rsidP="008060ED">
            <w:pPr>
              <w:spacing w:beforeLines="20" w:before="72" w:line="26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C6BD7">
              <w:rPr>
                <w:rFonts w:asciiTheme="majorEastAsia" w:eastAsiaTheme="majorEastAsia" w:hAnsiTheme="majorEastAsia" w:hint="eastAsia"/>
                <w:sz w:val="18"/>
                <w:szCs w:val="18"/>
              </w:rPr>
              <w:t>用途</w:t>
            </w:r>
          </w:p>
          <w:p w:rsidR="003779AF" w:rsidRPr="006C6BD7" w:rsidRDefault="00EA73BE" w:rsidP="00EA73BE">
            <w:pPr>
              <w:spacing w:line="26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C6BD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 </w:t>
            </w:r>
            <w:r w:rsidRPr="006C6BD7">
              <w:rPr>
                <w:rFonts w:asciiTheme="majorEastAsia" w:eastAsiaTheme="majorEastAsia" w:hAnsiTheme="majorEastAsia" w:hint="eastAsia"/>
                <w:sz w:val="18"/>
                <w:szCs w:val="18"/>
                <w:u w:val="thick"/>
              </w:rPr>
              <w:t xml:space="preserve">　　　　　　</w:t>
            </w:r>
            <w:bookmarkStart w:id="0" w:name="_GoBack"/>
            <w:bookmarkEnd w:id="0"/>
            <w:r w:rsidRPr="006C6BD7">
              <w:rPr>
                <w:rFonts w:asciiTheme="majorEastAsia" w:eastAsiaTheme="majorEastAsia" w:hAnsiTheme="majorEastAsia" w:hint="eastAsia"/>
                <w:sz w:val="18"/>
                <w:szCs w:val="18"/>
                <w:u w:val="thick"/>
              </w:rPr>
              <w:t xml:space="preserve">　　</w:t>
            </w:r>
          </w:p>
        </w:tc>
        <w:tc>
          <w:tcPr>
            <w:tcW w:w="396" w:type="pct"/>
            <w:tcBorders>
              <w:left w:val="single" w:sz="12" w:space="0" w:color="auto"/>
            </w:tcBorders>
            <w:vAlign w:val="center"/>
          </w:tcPr>
          <w:p w:rsidR="003779AF" w:rsidRPr="006C6BD7" w:rsidRDefault="003779AF" w:rsidP="003D58CD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6C6BD7">
              <w:rPr>
                <w:rFonts w:hint="eastAsia"/>
                <w:sz w:val="18"/>
                <w:szCs w:val="18"/>
              </w:rPr>
              <w:t>適・否</w:t>
            </w:r>
          </w:p>
        </w:tc>
      </w:tr>
      <w:tr w:rsidR="00EA73BE" w:rsidRPr="006C6BD7" w:rsidTr="00B84731">
        <w:trPr>
          <w:trHeight w:val="1402"/>
          <w:jc w:val="center"/>
        </w:trPr>
        <w:tc>
          <w:tcPr>
            <w:tcW w:w="579" w:type="pct"/>
          </w:tcPr>
          <w:p w:rsidR="003779AF" w:rsidRPr="006C6BD7" w:rsidRDefault="003779AF" w:rsidP="008060ED">
            <w:pPr>
              <w:spacing w:beforeLines="20" w:before="72" w:line="260" w:lineRule="exact"/>
              <w:rPr>
                <w:sz w:val="18"/>
                <w:szCs w:val="18"/>
              </w:rPr>
            </w:pPr>
            <w:r w:rsidRPr="006C6BD7">
              <w:rPr>
                <w:sz w:val="18"/>
                <w:szCs w:val="18"/>
              </w:rPr>
              <w:t>容積率の</w:t>
            </w:r>
          </w:p>
          <w:p w:rsidR="003779AF" w:rsidRPr="006C6BD7" w:rsidRDefault="003779AF" w:rsidP="00EA73BE">
            <w:pPr>
              <w:spacing w:line="260" w:lineRule="exact"/>
              <w:rPr>
                <w:sz w:val="18"/>
                <w:szCs w:val="18"/>
              </w:rPr>
            </w:pPr>
            <w:r w:rsidRPr="006C6BD7">
              <w:rPr>
                <w:sz w:val="18"/>
                <w:szCs w:val="18"/>
              </w:rPr>
              <w:t>最高限度</w:t>
            </w:r>
          </w:p>
        </w:tc>
        <w:tc>
          <w:tcPr>
            <w:tcW w:w="2599" w:type="pct"/>
            <w:tcBorders>
              <w:right w:val="single" w:sz="12" w:space="0" w:color="auto"/>
            </w:tcBorders>
          </w:tcPr>
          <w:p w:rsidR="004177B8" w:rsidRPr="006C6BD7" w:rsidRDefault="004177B8" w:rsidP="008060ED">
            <w:pPr>
              <w:spacing w:beforeLines="20" w:before="72" w:line="2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C6BD7"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</w:rPr>
              <w:t>□</w:t>
            </w:r>
            <w:r w:rsidRPr="006C6BD7">
              <w:rPr>
                <w:rFonts w:asciiTheme="minorEastAsia" w:eastAsiaTheme="minorEastAsia" w:hAnsiTheme="minorEastAsia" w:hint="eastAsia"/>
                <w:sz w:val="18"/>
                <w:szCs w:val="18"/>
              </w:rPr>
              <w:t>研究教育・研究開発地区</w:t>
            </w:r>
          </w:p>
          <w:p w:rsidR="004177B8" w:rsidRPr="006C6BD7" w:rsidRDefault="00EA73BE" w:rsidP="003C0A08">
            <w:pPr>
              <w:spacing w:line="260" w:lineRule="exact"/>
              <w:ind w:firstLineChars="100" w:firstLine="180"/>
              <w:rPr>
                <w:sz w:val="18"/>
                <w:szCs w:val="18"/>
              </w:rPr>
            </w:pPr>
            <w:r w:rsidRPr="006C6BD7">
              <w:rPr>
                <w:rFonts w:hint="eastAsia"/>
                <w:sz w:val="18"/>
                <w:szCs w:val="18"/>
              </w:rPr>
              <w:t>300</w:t>
            </w:r>
            <w:r w:rsidR="003779AF" w:rsidRPr="006C6BD7">
              <w:rPr>
                <w:sz w:val="18"/>
                <w:szCs w:val="18"/>
              </w:rPr>
              <w:t>％</w:t>
            </w:r>
            <w:r w:rsidRPr="006C6BD7">
              <w:rPr>
                <w:rFonts w:hint="eastAsia"/>
                <w:sz w:val="18"/>
                <w:szCs w:val="18"/>
              </w:rPr>
              <w:t>以下</w:t>
            </w:r>
          </w:p>
          <w:p w:rsidR="003C0A08" w:rsidRPr="006C6BD7" w:rsidRDefault="004177B8" w:rsidP="00B96CB7">
            <w:pPr>
              <w:spacing w:line="2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C6BD7"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</w:rPr>
              <w:t>□業務･商業</w:t>
            </w:r>
            <w:r w:rsidR="00B96CB7" w:rsidRPr="006C6BD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地区　　</w:t>
            </w:r>
          </w:p>
          <w:p w:rsidR="004177B8" w:rsidRPr="006C6BD7" w:rsidRDefault="004177B8" w:rsidP="003C0A08">
            <w:pPr>
              <w:spacing w:line="260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C6BD7">
              <w:rPr>
                <w:rFonts w:asciiTheme="minorEastAsia" w:eastAsiaTheme="minorEastAsia" w:hAnsiTheme="minorEastAsia" w:hint="eastAsia"/>
                <w:sz w:val="18"/>
                <w:szCs w:val="18"/>
              </w:rPr>
              <w:t>規定なし</w:t>
            </w:r>
          </w:p>
        </w:tc>
        <w:tc>
          <w:tcPr>
            <w:tcW w:w="1426" w:type="pct"/>
            <w:tcBorders>
              <w:left w:val="single" w:sz="12" w:space="0" w:color="auto"/>
              <w:right w:val="single" w:sz="12" w:space="0" w:color="auto"/>
            </w:tcBorders>
          </w:tcPr>
          <w:p w:rsidR="00E64027" w:rsidRPr="006C6BD7" w:rsidRDefault="00E64027" w:rsidP="008060ED">
            <w:pPr>
              <w:spacing w:beforeLines="20" w:before="72" w:line="26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C6BD7">
              <w:rPr>
                <w:rFonts w:asciiTheme="majorEastAsia" w:eastAsiaTheme="majorEastAsia" w:hAnsiTheme="majorEastAsia"/>
                <w:sz w:val="18"/>
                <w:szCs w:val="18"/>
              </w:rPr>
              <w:t xml:space="preserve">敷地面積　</w:t>
            </w:r>
            <w:r w:rsidRPr="006C6BD7">
              <w:rPr>
                <w:rFonts w:asciiTheme="majorEastAsia" w:eastAsiaTheme="majorEastAsia" w:hAnsiTheme="majorEastAsia"/>
                <w:sz w:val="18"/>
                <w:szCs w:val="18"/>
                <w:u w:val="thick"/>
              </w:rPr>
              <w:t xml:space="preserve">　　　　　</w:t>
            </w:r>
            <w:r w:rsidRPr="006C6BD7">
              <w:rPr>
                <w:rFonts w:asciiTheme="majorEastAsia" w:eastAsiaTheme="majorEastAsia" w:hAnsiTheme="majorEastAsia"/>
                <w:sz w:val="18"/>
                <w:szCs w:val="18"/>
              </w:rPr>
              <w:t>㎡</w:t>
            </w:r>
          </w:p>
          <w:p w:rsidR="00E64027" w:rsidRPr="006C6BD7" w:rsidRDefault="00D87756" w:rsidP="00E64027">
            <w:pPr>
              <w:spacing w:line="26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延</w:t>
            </w:r>
            <w:r w:rsidR="006E0883" w:rsidRPr="005513F2">
              <w:rPr>
                <w:rFonts w:asciiTheme="majorEastAsia" w:eastAsiaTheme="majorEastAsia" w:hAnsiTheme="majorEastAsia" w:hint="eastAsia"/>
                <w:sz w:val="18"/>
                <w:szCs w:val="18"/>
              </w:rPr>
              <w:t>べ</w:t>
            </w:r>
            <w:r w:rsidR="00E64027" w:rsidRPr="006C6BD7">
              <w:rPr>
                <w:rFonts w:asciiTheme="majorEastAsia" w:eastAsiaTheme="majorEastAsia" w:hAnsiTheme="majorEastAsia" w:hint="eastAsia"/>
                <w:sz w:val="18"/>
                <w:szCs w:val="18"/>
              </w:rPr>
              <w:t>面積</w:t>
            </w:r>
          </w:p>
          <w:p w:rsidR="003779AF" w:rsidRPr="006C6BD7" w:rsidRDefault="00E64027" w:rsidP="00E64027">
            <w:pPr>
              <w:spacing w:line="26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C6BD7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</w:t>
            </w:r>
            <w:r w:rsidRPr="006C6BD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</w:t>
            </w:r>
            <w:r w:rsidRPr="006C6BD7">
              <w:rPr>
                <w:rFonts w:asciiTheme="majorEastAsia" w:eastAsiaTheme="majorEastAsia" w:hAnsiTheme="majorEastAsia"/>
                <w:sz w:val="18"/>
                <w:szCs w:val="18"/>
                <w:u w:val="thick"/>
              </w:rPr>
              <w:t xml:space="preserve">　　　　　</w:t>
            </w:r>
            <w:r w:rsidRPr="006C6BD7">
              <w:rPr>
                <w:rFonts w:asciiTheme="majorEastAsia" w:eastAsiaTheme="majorEastAsia" w:hAnsiTheme="majorEastAsia"/>
                <w:sz w:val="18"/>
                <w:szCs w:val="18"/>
              </w:rPr>
              <w:t>㎡</w:t>
            </w:r>
            <w:r w:rsidRPr="006C6BD7">
              <w:rPr>
                <w:rFonts w:asciiTheme="majorEastAsia" w:eastAsiaTheme="majorEastAsia" w:hAnsiTheme="majorEastAsia"/>
                <w:sz w:val="18"/>
                <w:szCs w:val="18"/>
              </w:rPr>
              <w:br/>
              <w:t xml:space="preserve">容積率　　</w:t>
            </w:r>
            <w:r w:rsidRPr="006C6BD7">
              <w:rPr>
                <w:rFonts w:asciiTheme="majorEastAsia" w:eastAsiaTheme="majorEastAsia" w:hAnsiTheme="majorEastAsia"/>
                <w:sz w:val="18"/>
                <w:szCs w:val="18"/>
                <w:u w:val="thick"/>
              </w:rPr>
              <w:t xml:space="preserve">　　　　　</w:t>
            </w:r>
            <w:r w:rsidRPr="006C6BD7">
              <w:rPr>
                <w:rFonts w:asciiTheme="majorEastAsia" w:eastAsiaTheme="majorEastAsia" w:hAnsiTheme="majorEastAsia"/>
                <w:sz w:val="18"/>
                <w:szCs w:val="18"/>
              </w:rPr>
              <w:t>％</w:t>
            </w:r>
          </w:p>
        </w:tc>
        <w:tc>
          <w:tcPr>
            <w:tcW w:w="396" w:type="pct"/>
            <w:tcBorders>
              <w:left w:val="single" w:sz="12" w:space="0" w:color="auto"/>
            </w:tcBorders>
            <w:vAlign w:val="center"/>
          </w:tcPr>
          <w:p w:rsidR="003779AF" w:rsidRPr="006C6BD7" w:rsidRDefault="003779AF" w:rsidP="003D58CD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6C6BD7">
              <w:rPr>
                <w:rFonts w:hint="eastAsia"/>
                <w:sz w:val="18"/>
                <w:szCs w:val="18"/>
              </w:rPr>
              <w:t>適・否</w:t>
            </w:r>
          </w:p>
        </w:tc>
      </w:tr>
      <w:tr w:rsidR="00EA73BE" w:rsidRPr="006C6BD7" w:rsidTr="00B84731">
        <w:trPr>
          <w:trHeight w:val="1960"/>
          <w:jc w:val="center"/>
        </w:trPr>
        <w:tc>
          <w:tcPr>
            <w:tcW w:w="579" w:type="pct"/>
          </w:tcPr>
          <w:p w:rsidR="003779AF" w:rsidRPr="006C6BD7" w:rsidRDefault="003779AF" w:rsidP="008060ED">
            <w:pPr>
              <w:spacing w:beforeLines="20" w:before="72" w:line="260" w:lineRule="exact"/>
              <w:rPr>
                <w:sz w:val="18"/>
                <w:szCs w:val="18"/>
                <w:u w:val="single"/>
              </w:rPr>
            </w:pPr>
            <w:r w:rsidRPr="006C6BD7">
              <w:rPr>
                <w:sz w:val="18"/>
                <w:szCs w:val="18"/>
                <w:u w:val="single"/>
              </w:rPr>
              <w:t>建築物</w:t>
            </w:r>
            <w:r w:rsidR="007D6BC4" w:rsidRPr="005513F2">
              <w:rPr>
                <w:rFonts w:hint="eastAsia"/>
                <w:sz w:val="18"/>
                <w:szCs w:val="18"/>
                <w:u w:val="single"/>
              </w:rPr>
              <w:t>等</w:t>
            </w:r>
            <w:r w:rsidRPr="005513F2">
              <w:rPr>
                <w:sz w:val="18"/>
                <w:szCs w:val="18"/>
                <w:u w:val="single"/>
              </w:rPr>
              <w:t>の</w:t>
            </w:r>
            <w:r w:rsidR="00EA73BE" w:rsidRPr="005513F2">
              <w:rPr>
                <w:sz w:val="18"/>
                <w:szCs w:val="18"/>
                <w:u w:val="single"/>
              </w:rPr>
              <w:br/>
            </w:r>
            <w:r w:rsidRPr="005513F2">
              <w:rPr>
                <w:sz w:val="18"/>
                <w:szCs w:val="18"/>
                <w:u w:val="single"/>
              </w:rPr>
              <w:t>高さの</w:t>
            </w:r>
            <w:r w:rsidR="000D777E" w:rsidRPr="006C6BD7">
              <w:rPr>
                <w:rFonts w:hint="eastAsia"/>
                <w:sz w:val="18"/>
                <w:szCs w:val="18"/>
                <w:u w:val="single"/>
              </w:rPr>
              <w:br/>
            </w:r>
            <w:r w:rsidRPr="006C6BD7">
              <w:rPr>
                <w:sz w:val="18"/>
                <w:szCs w:val="18"/>
                <w:u w:val="single"/>
              </w:rPr>
              <w:t>最低限度</w:t>
            </w:r>
          </w:p>
        </w:tc>
        <w:tc>
          <w:tcPr>
            <w:tcW w:w="2599" w:type="pct"/>
            <w:tcBorders>
              <w:right w:val="single" w:sz="12" w:space="0" w:color="auto"/>
            </w:tcBorders>
          </w:tcPr>
          <w:p w:rsidR="004177B8" w:rsidRPr="006C6BD7" w:rsidRDefault="004177B8" w:rsidP="008060ED">
            <w:pPr>
              <w:spacing w:beforeLines="20" w:before="72" w:line="2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C6BD7"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</w:rPr>
              <w:t>□</w:t>
            </w:r>
            <w:r w:rsidRPr="006C6BD7">
              <w:rPr>
                <w:rFonts w:asciiTheme="minorEastAsia" w:eastAsiaTheme="minorEastAsia" w:hAnsiTheme="minorEastAsia" w:hint="eastAsia"/>
                <w:sz w:val="18"/>
                <w:szCs w:val="18"/>
              </w:rPr>
              <w:t>研究教育・研究開発地区</w:t>
            </w:r>
          </w:p>
          <w:p w:rsidR="003779AF" w:rsidRPr="006C6BD7" w:rsidRDefault="00EA73BE" w:rsidP="00021617">
            <w:pPr>
              <w:spacing w:line="260" w:lineRule="exact"/>
              <w:ind w:firstLineChars="100" w:firstLine="180"/>
              <w:rPr>
                <w:sz w:val="18"/>
                <w:szCs w:val="18"/>
              </w:rPr>
            </w:pPr>
            <w:r w:rsidRPr="006C6BD7">
              <w:rPr>
                <w:rFonts w:hint="eastAsia"/>
                <w:sz w:val="18"/>
                <w:szCs w:val="18"/>
              </w:rPr>
              <w:t>7</w:t>
            </w:r>
            <w:r w:rsidR="003779AF" w:rsidRPr="006C6BD7">
              <w:rPr>
                <w:sz w:val="18"/>
                <w:szCs w:val="18"/>
              </w:rPr>
              <w:t>ｍ</w:t>
            </w:r>
            <w:r w:rsidRPr="006C6BD7">
              <w:rPr>
                <w:rFonts w:hint="eastAsia"/>
                <w:sz w:val="18"/>
                <w:szCs w:val="18"/>
              </w:rPr>
              <w:t>以上</w:t>
            </w:r>
          </w:p>
          <w:p w:rsidR="003D58CD" w:rsidRPr="006C6BD7" w:rsidRDefault="003779AF" w:rsidP="003C0A08">
            <w:pPr>
              <w:spacing w:line="260" w:lineRule="exact"/>
              <w:ind w:leftChars="100" w:left="210"/>
              <w:rPr>
                <w:rFonts w:hAnsi="ＭＳ 明朝"/>
                <w:sz w:val="16"/>
                <w:szCs w:val="16"/>
              </w:rPr>
            </w:pPr>
            <w:r w:rsidRPr="006C6BD7">
              <w:rPr>
                <w:rFonts w:hAnsi="ＭＳ 明朝"/>
                <w:sz w:val="16"/>
                <w:szCs w:val="16"/>
              </w:rPr>
              <w:t>ただし、</w:t>
            </w:r>
            <w:r w:rsidR="00EA73BE" w:rsidRPr="006C6BD7">
              <w:rPr>
                <w:rFonts w:hAnsi="ＭＳ 明朝" w:hint="eastAsia"/>
                <w:sz w:val="16"/>
                <w:szCs w:val="16"/>
              </w:rPr>
              <w:t>巡査派出所、公衆便所、自転車駐輪場その他これらに類する建築物又は市長が</w:t>
            </w:r>
            <w:r w:rsidRPr="006C6BD7">
              <w:rPr>
                <w:rFonts w:hAnsi="ＭＳ 明朝"/>
                <w:sz w:val="16"/>
                <w:szCs w:val="16"/>
              </w:rPr>
              <w:t>公益上必要</w:t>
            </w:r>
            <w:r w:rsidR="00EA73BE" w:rsidRPr="006C6BD7">
              <w:rPr>
                <w:rFonts w:hAnsi="ＭＳ 明朝" w:hint="eastAsia"/>
                <w:sz w:val="16"/>
                <w:szCs w:val="16"/>
              </w:rPr>
              <w:t>でありやむを得ないと認めて許可したものについては</w:t>
            </w:r>
            <w:r w:rsidRPr="006C6BD7">
              <w:rPr>
                <w:rFonts w:hAnsi="ＭＳ 明朝"/>
                <w:sz w:val="16"/>
                <w:szCs w:val="16"/>
              </w:rPr>
              <w:t>、この限りでない。</w:t>
            </w:r>
            <w:r w:rsidR="004177B8" w:rsidRPr="006C6BD7">
              <w:rPr>
                <w:rFonts w:hAnsi="ＭＳ 明朝" w:hint="eastAsia"/>
                <w:sz w:val="16"/>
                <w:szCs w:val="16"/>
              </w:rPr>
              <w:t>（詳細を条例で規定）</w:t>
            </w:r>
          </w:p>
          <w:p w:rsidR="004177B8" w:rsidRPr="006C6BD7" w:rsidRDefault="004177B8" w:rsidP="003E1A9F">
            <w:pPr>
              <w:spacing w:afterLines="20" w:after="72" w:line="26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C6BD7"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</w:rPr>
              <w:t>□業務･商業</w:t>
            </w:r>
            <w:r w:rsidR="00B96CB7" w:rsidRPr="006C6BD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地区　　</w:t>
            </w:r>
            <w:r w:rsidRPr="006C6BD7">
              <w:rPr>
                <w:rFonts w:asciiTheme="minorEastAsia" w:eastAsiaTheme="minorEastAsia" w:hAnsiTheme="minorEastAsia" w:hint="eastAsia"/>
                <w:sz w:val="18"/>
                <w:szCs w:val="18"/>
              </w:rPr>
              <w:t>規定なし</w:t>
            </w:r>
          </w:p>
        </w:tc>
        <w:tc>
          <w:tcPr>
            <w:tcW w:w="1426" w:type="pct"/>
            <w:tcBorders>
              <w:left w:val="single" w:sz="12" w:space="0" w:color="auto"/>
              <w:right w:val="single" w:sz="12" w:space="0" w:color="auto"/>
            </w:tcBorders>
          </w:tcPr>
          <w:p w:rsidR="003779AF" w:rsidRDefault="00EA73BE" w:rsidP="008060ED">
            <w:pPr>
              <w:spacing w:beforeLines="20" w:before="72" w:line="26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C6BD7">
              <w:rPr>
                <w:rFonts w:asciiTheme="majorEastAsia" w:eastAsiaTheme="majorEastAsia" w:hAnsiTheme="majorEastAsia" w:hint="eastAsia"/>
                <w:sz w:val="18"/>
                <w:szCs w:val="18"/>
              </w:rPr>
              <w:t>最低高さ</w:t>
            </w:r>
            <w:r w:rsidRPr="006C6BD7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</w:t>
            </w:r>
            <w:r w:rsidRPr="006C6BD7">
              <w:rPr>
                <w:rFonts w:asciiTheme="majorEastAsia" w:eastAsiaTheme="majorEastAsia" w:hAnsiTheme="majorEastAsia"/>
                <w:sz w:val="18"/>
                <w:szCs w:val="18"/>
                <w:u w:val="thick"/>
              </w:rPr>
              <w:t xml:space="preserve">　　　　　</w:t>
            </w:r>
            <w:r w:rsidRPr="006C6BD7">
              <w:rPr>
                <w:rFonts w:asciiTheme="majorEastAsia" w:eastAsiaTheme="majorEastAsia" w:hAnsiTheme="majorEastAsia" w:hint="eastAsia"/>
                <w:sz w:val="18"/>
                <w:szCs w:val="18"/>
              </w:rPr>
              <w:t>ｍ</w:t>
            </w:r>
          </w:p>
          <w:p w:rsidR="00CD23C6" w:rsidRPr="005513F2" w:rsidRDefault="00CD23C6" w:rsidP="00CD23C6">
            <w:pPr>
              <w:spacing w:before="120" w:line="220" w:lineRule="exact"/>
              <w:ind w:left="240" w:hangingChars="150" w:hanging="24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513F2">
              <w:rPr>
                <w:rFonts w:hint="eastAsia"/>
                <w:sz w:val="16"/>
                <w:szCs w:val="16"/>
              </w:rPr>
              <w:t>（適用除外）</w:t>
            </w:r>
          </w:p>
          <w:p w:rsidR="00CD23C6" w:rsidRPr="005513F2" w:rsidRDefault="00CD23C6" w:rsidP="00CD23C6">
            <w:pPr>
              <w:spacing w:line="200" w:lineRule="exact"/>
              <w:ind w:leftChars="51" w:left="256" w:hangingChars="93" w:hanging="149"/>
              <w:rPr>
                <w:sz w:val="16"/>
                <w:szCs w:val="16"/>
              </w:rPr>
            </w:pPr>
            <w:r w:rsidRPr="005513F2">
              <w:rPr>
                <w:rFonts w:hint="eastAsia"/>
                <w:sz w:val="16"/>
                <w:szCs w:val="16"/>
              </w:rPr>
              <w:t>□</w:t>
            </w:r>
            <w:r w:rsidRPr="005513F2">
              <w:rPr>
                <w:sz w:val="16"/>
                <w:szCs w:val="16"/>
              </w:rPr>
              <w:t>公益上必要なもの</w:t>
            </w:r>
          </w:p>
          <w:p w:rsidR="00CD23C6" w:rsidRPr="006C6BD7" w:rsidRDefault="00CD23C6" w:rsidP="008060ED">
            <w:pPr>
              <w:spacing w:beforeLines="20" w:before="72" w:line="26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96" w:type="pct"/>
            <w:tcBorders>
              <w:left w:val="single" w:sz="12" w:space="0" w:color="auto"/>
            </w:tcBorders>
            <w:vAlign w:val="center"/>
          </w:tcPr>
          <w:p w:rsidR="003779AF" w:rsidRPr="006C6BD7" w:rsidRDefault="003779AF" w:rsidP="003D58CD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6C6BD7">
              <w:rPr>
                <w:rFonts w:hint="eastAsia"/>
                <w:sz w:val="18"/>
                <w:szCs w:val="18"/>
              </w:rPr>
              <w:t>適・否</w:t>
            </w:r>
          </w:p>
        </w:tc>
      </w:tr>
      <w:tr w:rsidR="00EA73BE" w:rsidRPr="006C6BD7" w:rsidTr="00B84731">
        <w:trPr>
          <w:trHeight w:val="1083"/>
          <w:jc w:val="center"/>
        </w:trPr>
        <w:tc>
          <w:tcPr>
            <w:tcW w:w="579" w:type="pct"/>
          </w:tcPr>
          <w:p w:rsidR="003779AF" w:rsidRPr="005513F2" w:rsidRDefault="003779AF" w:rsidP="008060ED">
            <w:pPr>
              <w:spacing w:beforeLines="20" w:before="72" w:line="260" w:lineRule="exact"/>
              <w:rPr>
                <w:sz w:val="18"/>
                <w:szCs w:val="18"/>
                <w:u w:val="single"/>
              </w:rPr>
            </w:pPr>
            <w:r w:rsidRPr="005513F2">
              <w:rPr>
                <w:sz w:val="18"/>
                <w:szCs w:val="18"/>
                <w:u w:val="single"/>
              </w:rPr>
              <w:t>壁面の位置</w:t>
            </w:r>
            <w:r w:rsidR="00EA73BE" w:rsidRPr="005513F2">
              <w:rPr>
                <w:sz w:val="18"/>
                <w:szCs w:val="18"/>
                <w:u w:val="single"/>
              </w:rPr>
              <w:br/>
            </w:r>
            <w:r w:rsidRPr="005513F2">
              <w:rPr>
                <w:sz w:val="18"/>
                <w:szCs w:val="18"/>
                <w:u w:val="single"/>
              </w:rPr>
              <w:t>の制限</w:t>
            </w:r>
          </w:p>
        </w:tc>
        <w:tc>
          <w:tcPr>
            <w:tcW w:w="2599" w:type="pct"/>
            <w:tcBorders>
              <w:right w:val="single" w:sz="12" w:space="0" w:color="auto"/>
            </w:tcBorders>
          </w:tcPr>
          <w:p w:rsidR="003779AF" w:rsidRPr="006C6BD7" w:rsidRDefault="003779AF" w:rsidP="008060ED">
            <w:pPr>
              <w:spacing w:beforeLines="20" w:before="72" w:line="260" w:lineRule="exact"/>
              <w:rPr>
                <w:sz w:val="18"/>
                <w:szCs w:val="18"/>
              </w:rPr>
            </w:pPr>
            <w:r w:rsidRPr="006C6BD7">
              <w:rPr>
                <w:sz w:val="18"/>
                <w:szCs w:val="18"/>
              </w:rPr>
              <w:t>計画図に表示する部分の境界線から、建築物の外壁若しくはこれに代わる柱の面</w:t>
            </w:r>
            <w:r w:rsidR="00451B1E" w:rsidRPr="006C6BD7">
              <w:rPr>
                <w:sz w:val="18"/>
                <w:szCs w:val="18"/>
              </w:rPr>
              <w:t>又</w:t>
            </w:r>
            <w:r w:rsidRPr="006C6BD7">
              <w:rPr>
                <w:sz w:val="18"/>
                <w:szCs w:val="18"/>
              </w:rPr>
              <w:t>は</w:t>
            </w:r>
            <w:r w:rsidR="00451B1E" w:rsidRPr="006C6BD7">
              <w:rPr>
                <w:sz w:val="18"/>
                <w:szCs w:val="18"/>
                <w:u w:val="wave"/>
              </w:rPr>
              <w:t>高さ</w:t>
            </w:r>
            <w:r w:rsidR="00EA73BE" w:rsidRPr="006C6BD7">
              <w:rPr>
                <w:rFonts w:hint="eastAsia"/>
                <w:sz w:val="18"/>
                <w:szCs w:val="18"/>
                <w:u w:val="wave"/>
              </w:rPr>
              <w:t>2</w:t>
            </w:r>
            <w:r w:rsidR="00451B1E" w:rsidRPr="006C6BD7">
              <w:rPr>
                <w:sz w:val="18"/>
                <w:szCs w:val="18"/>
                <w:u w:val="wave"/>
              </w:rPr>
              <w:t>ｍを超える</w:t>
            </w:r>
            <w:r w:rsidRPr="006C6BD7">
              <w:rPr>
                <w:sz w:val="18"/>
                <w:szCs w:val="18"/>
              </w:rPr>
              <w:t>門若しくはへいまでの距離</w:t>
            </w:r>
            <w:r w:rsidR="00EA73BE" w:rsidRPr="006C6BD7">
              <w:rPr>
                <w:rFonts w:hint="eastAsia"/>
                <w:sz w:val="18"/>
                <w:szCs w:val="18"/>
              </w:rPr>
              <w:t>は</w:t>
            </w:r>
            <w:r w:rsidR="00EA73BE" w:rsidRPr="006C6BD7">
              <w:rPr>
                <w:rFonts w:hint="eastAsia"/>
                <w:sz w:val="18"/>
                <w:szCs w:val="18"/>
              </w:rPr>
              <w:t>1</w:t>
            </w:r>
            <w:r w:rsidR="00451B1E" w:rsidRPr="006C6BD7">
              <w:rPr>
                <w:sz w:val="18"/>
                <w:szCs w:val="18"/>
              </w:rPr>
              <w:t>ｍ以上</w:t>
            </w:r>
            <w:r w:rsidR="00EA73BE" w:rsidRPr="006C6BD7">
              <w:rPr>
                <w:rFonts w:hint="eastAsia"/>
                <w:sz w:val="18"/>
                <w:szCs w:val="18"/>
              </w:rPr>
              <w:t>でなければならない。</w:t>
            </w:r>
            <w:r w:rsidR="004177B8" w:rsidRPr="006C6BD7">
              <w:rPr>
                <w:rFonts w:hint="eastAsia"/>
                <w:sz w:val="16"/>
                <w:szCs w:val="18"/>
              </w:rPr>
              <w:t>（波線は条例で規定）</w:t>
            </w:r>
          </w:p>
        </w:tc>
        <w:tc>
          <w:tcPr>
            <w:tcW w:w="1426" w:type="pct"/>
            <w:tcBorders>
              <w:left w:val="single" w:sz="12" w:space="0" w:color="auto"/>
              <w:right w:val="single" w:sz="12" w:space="0" w:color="auto"/>
            </w:tcBorders>
          </w:tcPr>
          <w:p w:rsidR="00EA73BE" w:rsidRPr="006C6BD7" w:rsidRDefault="00EA73BE" w:rsidP="008060ED">
            <w:pPr>
              <w:spacing w:beforeLines="20" w:before="72" w:line="26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C6BD7">
              <w:rPr>
                <w:rFonts w:asciiTheme="majorEastAsia" w:eastAsiaTheme="majorEastAsia" w:hAnsiTheme="majorEastAsia" w:hint="eastAsia"/>
                <w:sz w:val="18"/>
                <w:szCs w:val="18"/>
              </w:rPr>
              <w:t>指定</w:t>
            </w:r>
            <w:r w:rsidRPr="006C6BD7">
              <w:rPr>
                <w:rFonts w:asciiTheme="majorEastAsia" w:eastAsiaTheme="majorEastAsia" w:hAnsiTheme="majorEastAsia"/>
                <w:sz w:val="18"/>
                <w:szCs w:val="18"/>
              </w:rPr>
              <w:t>境界線からの有効距離</w:t>
            </w:r>
          </w:p>
          <w:p w:rsidR="003779AF" w:rsidRPr="006C6BD7" w:rsidRDefault="00EA73BE" w:rsidP="00EA73BE">
            <w:pPr>
              <w:spacing w:line="26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C6BD7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　　　　</w:t>
            </w:r>
            <w:r w:rsidRPr="006C6BD7">
              <w:rPr>
                <w:rFonts w:asciiTheme="majorEastAsia" w:eastAsiaTheme="majorEastAsia" w:hAnsiTheme="majorEastAsia"/>
                <w:sz w:val="18"/>
                <w:szCs w:val="18"/>
                <w:u w:val="thick"/>
              </w:rPr>
              <w:t xml:space="preserve">　　　　　</w:t>
            </w:r>
            <w:r w:rsidRPr="006C6BD7">
              <w:rPr>
                <w:rFonts w:asciiTheme="majorEastAsia" w:eastAsiaTheme="majorEastAsia" w:hAnsiTheme="majorEastAsia"/>
                <w:sz w:val="18"/>
                <w:szCs w:val="18"/>
              </w:rPr>
              <w:t>ｍ</w:t>
            </w:r>
          </w:p>
        </w:tc>
        <w:tc>
          <w:tcPr>
            <w:tcW w:w="396" w:type="pct"/>
            <w:tcBorders>
              <w:left w:val="single" w:sz="12" w:space="0" w:color="auto"/>
            </w:tcBorders>
            <w:vAlign w:val="center"/>
          </w:tcPr>
          <w:p w:rsidR="003779AF" w:rsidRPr="006C6BD7" w:rsidRDefault="003779AF" w:rsidP="003D58CD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6C6BD7">
              <w:rPr>
                <w:rFonts w:hint="eastAsia"/>
                <w:sz w:val="18"/>
                <w:szCs w:val="18"/>
              </w:rPr>
              <w:t>適・否</w:t>
            </w:r>
          </w:p>
        </w:tc>
      </w:tr>
      <w:tr w:rsidR="00EA73BE" w:rsidRPr="006C6BD7" w:rsidTr="00B84731">
        <w:trPr>
          <w:trHeight w:val="3175"/>
          <w:jc w:val="center"/>
        </w:trPr>
        <w:tc>
          <w:tcPr>
            <w:tcW w:w="579" w:type="pct"/>
          </w:tcPr>
          <w:p w:rsidR="003779AF" w:rsidRPr="006C6BD7" w:rsidRDefault="003779AF" w:rsidP="007D6BC4">
            <w:pPr>
              <w:spacing w:beforeLines="20" w:before="72" w:line="260" w:lineRule="exact"/>
              <w:rPr>
                <w:sz w:val="18"/>
                <w:szCs w:val="18"/>
              </w:rPr>
            </w:pPr>
            <w:r w:rsidRPr="006C6BD7">
              <w:rPr>
                <w:sz w:val="18"/>
                <w:szCs w:val="18"/>
              </w:rPr>
              <w:t>建築物</w:t>
            </w:r>
            <w:r w:rsidRPr="005513F2">
              <w:rPr>
                <w:sz w:val="18"/>
                <w:szCs w:val="18"/>
              </w:rPr>
              <w:t>等の</w:t>
            </w:r>
            <w:r w:rsidR="007D6BC4" w:rsidRPr="005513F2">
              <w:rPr>
                <w:rFonts w:hint="eastAsia"/>
                <w:sz w:val="18"/>
                <w:szCs w:val="18"/>
              </w:rPr>
              <w:t>形態又は色彩その他</w:t>
            </w:r>
            <w:r w:rsidR="007D6BC4">
              <w:rPr>
                <w:rFonts w:hint="eastAsia"/>
                <w:sz w:val="18"/>
                <w:szCs w:val="18"/>
              </w:rPr>
              <w:t>の</w:t>
            </w:r>
            <w:r w:rsidRPr="006C6BD7">
              <w:rPr>
                <w:sz w:val="18"/>
                <w:szCs w:val="18"/>
              </w:rPr>
              <w:t>意匠の制限</w:t>
            </w:r>
          </w:p>
        </w:tc>
        <w:tc>
          <w:tcPr>
            <w:tcW w:w="2599" w:type="pct"/>
            <w:tcBorders>
              <w:right w:val="single" w:sz="12" w:space="0" w:color="auto"/>
            </w:tcBorders>
          </w:tcPr>
          <w:p w:rsidR="003779AF" w:rsidRPr="006C6BD7" w:rsidRDefault="003779AF" w:rsidP="008060ED">
            <w:pPr>
              <w:spacing w:beforeLines="20" w:before="72" w:line="260" w:lineRule="exact"/>
              <w:rPr>
                <w:sz w:val="18"/>
                <w:szCs w:val="18"/>
              </w:rPr>
            </w:pPr>
            <w:r w:rsidRPr="006C6BD7">
              <w:rPr>
                <w:sz w:val="18"/>
                <w:szCs w:val="18"/>
              </w:rPr>
              <w:t>建築物</w:t>
            </w:r>
            <w:r w:rsidR="00451B1E" w:rsidRPr="006C6BD7">
              <w:rPr>
                <w:sz w:val="18"/>
                <w:szCs w:val="18"/>
              </w:rPr>
              <w:t>等の外壁若しくはこれに代わる柱の色彩は、周辺の水と緑に調和した色調</w:t>
            </w:r>
            <w:r w:rsidRPr="006C6BD7">
              <w:rPr>
                <w:sz w:val="18"/>
                <w:szCs w:val="18"/>
              </w:rPr>
              <w:t>とする。</w:t>
            </w:r>
          </w:p>
          <w:p w:rsidR="003C0A08" w:rsidRPr="006C6BD7" w:rsidRDefault="003C0A08" w:rsidP="00EA73BE">
            <w:pPr>
              <w:spacing w:line="260" w:lineRule="exact"/>
              <w:rPr>
                <w:sz w:val="18"/>
                <w:szCs w:val="18"/>
              </w:rPr>
            </w:pPr>
          </w:p>
          <w:p w:rsidR="00EA73BE" w:rsidRPr="006C6BD7" w:rsidRDefault="00EA73BE" w:rsidP="00EA73BE">
            <w:pPr>
              <w:spacing w:line="260" w:lineRule="exact"/>
              <w:ind w:left="850" w:hangingChars="500" w:hanging="850"/>
              <w:rPr>
                <w:rFonts w:hAnsi="ＭＳ 明朝"/>
                <w:sz w:val="17"/>
                <w:szCs w:val="17"/>
              </w:rPr>
            </w:pPr>
            <w:r w:rsidRPr="006C6BD7">
              <w:rPr>
                <w:rFonts w:hAnsi="ＭＳ 明朝" w:hint="eastAsia"/>
                <w:sz w:val="17"/>
                <w:szCs w:val="17"/>
              </w:rPr>
              <w:t>（</w:t>
            </w:r>
            <w:r w:rsidR="00B96CB7" w:rsidRPr="006C6BD7">
              <w:rPr>
                <w:rFonts w:hAnsi="ＭＳ 明朝" w:hint="eastAsia"/>
                <w:sz w:val="17"/>
                <w:szCs w:val="17"/>
              </w:rPr>
              <w:t>参考</w:t>
            </w:r>
            <w:r w:rsidRPr="006C6BD7">
              <w:rPr>
                <w:rFonts w:hAnsi="ＭＳ 明朝" w:hint="eastAsia"/>
                <w:sz w:val="17"/>
                <w:szCs w:val="17"/>
              </w:rPr>
              <w:t>色彩基準）</w:t>
            </w:r>
            <w:r w:rsidRPr="006C6BD7">
              <w:rPr>
                <w:rFonts w:hAnsi="ＭＳ 明朝" w:hint="eastAsia"/>
                <w:sz w:val="16"/>
                <w:szCs w:val="17"/>
              </w:rPr>
              <w:t>基調となる色彩</w:t>
            </w:r>
            <w:r w:rsidR="004177B8" w:rsidRPr="006C6BD7">
              <w:rPr>
                <w:rFonts w:hAnsi="ＭＳ 明朝" w:hint="eastAsia"/>
                <w:sz w:val="16"/>
                <w:szCs w:val="17"/>
              </w:rPr>
              <w:t>（建築物）</w:t>
            </w:r>
          </w:p>
          <w:p w:rsidR="00EA73BE" w:rsidRPr="006C6BD7" w:rsidRDefault="00EA73BE" w:rsidP="00EA73BE">
            <w:pPr>
              <w:spacing w:line="260" w:lineRule="exact"/>
              <w:ind w:leftChars="50" w:left="870" w:hangingChars="450" w:hanging="765"/>
              <w:rPr>
                <w:rFonts w:hAnsi="ＭＳ 明朝"/>
                <w:sz w:val="17"/>
                <w:szCs w:val="17"/>
              </w:rPr>
            </w:pPr>
            <w:r w:rsidRPr="006C6BD7">
              <w:rPr>
                <w:rFonts w:hAnsi="ＭＳ 明朝" w:hint="eastAsia"/>
                <w:sz w:val="17"/>
                <w:szCs w:val="17"/>
                <w:u w:val="single"/>
              </w:rPr>
              <w:t>30m</w:t>
            </w:r>
            <w:r w:rsidRPr="006C6BD7">
              <w:rPr>
                <w:rFonts w:hAnsi="ＭＳ 明朝" w:hint="eastAsia"/>
                <w:sz w:val="17"/>
                <w:szCs w:val="17"/>
                <w:u w:val="single"/>
              </w:rPr>
              <w:t>以下の部分</w:t>
            </w:r>
            <w:r w:rsidRPr="006C6BD7">
              <w:rPr>
                <w:rFonts w:hAnsi="ＭＳ 明朝" w:hint="eastAsia"/>
                <w:sz w:val="17"/>
                <w:szCs w:val="17"/>
              </w:rPr>
              <w:t xml:space="preserve">        </w:t>
            </w:r>
          </w:p>
          <w:p w:rsidR="00EA73BE" w:rsidRPr="006C6BD7" w:rsidRDefault="00EA73BE" w:rsidP="00EA73BE">
            <w:pPr>
              <w:spacing w:line="260" w:lineRule="exact"/>
              <w:ind w:firstLineChars="62" w:firstLine="105"/>
              <w:rPr>
                <w:rFonts w:hAnsi="ＭＳ 明朝"/>
                <w:sz w:val="17"/>
                <w:szCs w:val="17"/>
              </w:rPr>
            </w:pPr>
            <w:r w:rsidRPr="006C6BD7">
              <w:rPr>
                <w:rFonts w:hAnsi="ＭＳ 明朝" w:hint="eastAsia"/>
                <w:sz w:val="17"/>
                <w:szCs w:val="17"/>
              </w:rPr>
              <w:t>R</w:t>
            </w:r>
            <w:r w:rsidRPr="006C6BD7">
              <w:rPr>
                <w:rFonts w:hAnsi="ＭＳ 明朝" w:hint="eastAsia"/>
                <w:sz w:val="17"/>
                <w:szCs w:val="17"/>
              </w:rPr>
              <w:t>・</w:t>
            </w:r>
            <w:r w:rsidRPr="006C6BD7">
              <w:rPr>
                <w:rFonts w:hAnsi="ＭＳ 明朝" w:hint="eastAsia"/>
                <w:sz w:val="17"/>
                <w:szCs w:val="17"/>
              </w:rPr>
              <w:t>YR</w:t>
            </w:r>
            <w:r w:rsidRPr="006C6BD7">
              <w:rPr>
                <w:rFonts w:hAnsi="ＭＳ 明朝" w:hint="eastAsia"/>
                <w:sz w:val="17"/>
                <w:szCs w:val="17"/>
              </w:rPr>
              <w:t>・</w:t>
            </w:r>
            <w:r w:rsidRPr="006C6BD7">
              <w:rPr>
                <w:rFonts w:hAnsi="ＭＳ 明朝" w:hint="eastAsia"/>
                <w:sz w:val="17"/>
                <w:szCs w:val="17"/>
              </w:rPr>
              <w:t>Y</w:t>
            </w:r>
            <w:r w:rsidRPr="006C6BD7">
              <w:rPr>
                <w:rFonts w:hAnsi="ＭＳ 明朝" w:hint="eastAsia"/>
                <w:sz w:val="17"/>
                <w:szCs w:val="17"/>
              </w:rPr>
              <w:t>系</w:t>
            </w:r>
            <w:r w:rsidRPr="006C6BD7">
              <w:rPr>
                <w:rFonts w:hAnsi="ＭＳ 明朝" w:hint="eastAsia"/>
                <w:sz w:val="17"/>
                <w:szCs w:val="17"/>
              </w:rPr>
              <w:t xml:space="preserve">   </w:t>
            </w:r>
            <w:r w:rsidRPr="006C6BD7">
              <w:rPr>
                <w:rFonts w:hAnsi="ＭＳ 明朝" w:hint="eastAsia"/>
                <w:sz w:val="17"/>
                <w:szCs w:val="17"/>
              </w:rPr>
              <w:t>明度：</w:t>
            </w:r>
            <w:r w:rsidRPr="006C6BD7">
              <w:rPr>
                <w:rFonts w:hAnsi="ＭＳ 明朝" w:hint="eastAsia"/>
                <w:sz w:val="17"/>
                <w:szCs w:val="17"/>
              </w:rPr>
              <w:t>3</w:t>
            </w:r>
            <w:r w:rsidRPr="006C6BD7">
              <w:rPr>
                <w:rFonts w:hAnsi="ＭＳ 明朝" w:hint="eastAsia"/>
                <w:sz w:val="17"/>
                <w:szCs w:val="17"/>
              </w:rPr>
              <w:t>以上</w:t>
            </w:r>
            <w:r w:rsidRPr="006C6BD7">
              <w:rPr>
                <w:rFonts w:hAnsi="ＭＳ 明朝" w:hint="eastAsia"/>
                <w:sz w:val="17"/>
                <w:szCs w:val="17"/>
              </w:rPr>
              <w:t xml:space="preserve">     </w:t>
            </w:r>
            <w:r w:rsidRPr="006C6BD7">
              <w:rPr>
                <w:rFonts w:hAnsi="ＭＳ 明朝" w:hint="eastAsia"/>
                <w:sz w:val="17"/>
                <w:szCs w:val="17"/>
              </w:rPr>
              <w:t>彩度：</w:t>
            </w:r>
            <w:r w:rsidRPr="006C6BD7">
              <w:rPr>
                <w:rFonts w:hAnsi="ＭＳ 明朝" w:hint="eastAsia"/>
                <w:sz w:val="17"/>
                <w:szCs w:val="17"/>
              </w:rPr>
              <w:t>2</w:t>
            </w:r>
            <w:r w:rsidRPr="006C6BD7">
              <w:rPr>
                <w:rFonts w:hAnsi="ＭＳ 明朝" w:hint="eastAsia"/>
                <w:sz w:val="17"/>
                <w:szCs w:val="17"/>
              </w:rPr>
              <w:t>以下</w:t>
            </w:r>
          </w:p>
          <w:p w:rsidR="00EA73BE" w:rsidRPr="006C6BD7" w:rsidRDefault="00EA73BE" w:rsidP="00EA73BE">
            <w:pPr>
              <w:spacing w:line="260" w:lineRule="exact"/>
              <w:ind w:firstLineChars="62" w:firstLine="105"/>
              <w:rPr>
                <w:rFonts w:hAnsi="ＭＳ 明朝"/>
                <w:sz w:val="17"/>
                <w:szCs w:val="17"/>
              </w:rPr>
            </w:pPr>
            <w:r w:rsidRPr="006C6BD7">
              <w:rPr>
                <w:rFonts w:hAnsi="ＭＳ 明朝" w:hint="eastAsia"/>
                <w:sz w:val="17"/>
                <w:szCs w:val="17"/>
              </w:rPr>
              <w:t>その他</w:t>
            </w:r>
            <w:r w:rsidRPr="006C6BD7">
              <w:rPr>
                <w:rFonts w:hAnsi="ＭＳ 明朝" w:hint="eastAsia"/>
                <w:sz w:val="17"/>
                <w:szCs w:val="17"/>
              </w:rPr>
              <w:t xml:space="preserve">         </w:t>
            </w:r>
            <w:r w:rsidRPr="006C6BD7">
              <w:rPr>
                <w:rFonts w:hAnsi="ＭＳ 明朝" w:hint="eastAsia"/>
                <w:sz w:val="17"/>
                <w:szCs w:val="17"/>
              </w:rPr>
              <w:t>明度：</w:t>
            </w:r>
            <w:r w:rsidRPr="006C6BD7">
              <w:rPr>
                <w:rFonts w:hAnsi="ＭＳ 明朝" w:hint="eastAsia"/>
                <w:sz w:val="17"/>
                <w:szCs w:val="17"/>
              </w:rPr>
              <w:t>5</w:t>
            </w:r>
            <w:r w:rsidRPr="006C6BD7">
              <w:rPr>
                <w:rFonts w:hAnsi="ＭＳ 明朝" w:hint="eastAsia"/>
                <w:sz w:val="17"/>
                <w:szCs w:val="17"/>
              </w:rPr>
              <w:t>以上</w:t>
            </w:r>
            <w:r w:rsidRPr="006C6BD7">
              <w:rPr>
                <w:rFonts w:hAnsi="ＭＳ 明朝" w:hint="eastAsia"/>
                <w:sz w:val="17"/>
                <w:szCs w:val="17"/>
              </w:rPr>
              <w:t xml:space="preserve">     </w:t>
            </w:r>
            <w:r w:rsidRPr="006C6BD7">
              <w:rPr>
                <w:rFonts w:hAnsi="ＭＳ 明朝" w:hint="eastAsia"/>
                <w:sz w:val="17"/>
                <w:szCs w:val="17"/>
              </w:rPr>
              <w:t>彩度：</w:t>
            </w:r>
            <w:r w:rsidRPr="006C6BD7">
              <w:rPr>
                <w:rFonts w:hAnsi="ＭＳ 明朝" w:hint="eastAsia"/>
                <w:sz w:val="17"/>
                <w:szCs w:val="17"/>
              </w:rPr>
              <w:t>2</w:t>
            </w:r>
            <w:r w:rsidRPr="006C6BD7">
              <w:rPr>
                <w:rFonts w:hAnsi="ＭＳ 明朝" w:hint="eastAsia"/>
                <w:sz w:val="17"/>
                <w:szCs w:val="17"/>
              </w:rPr>
              <w:t>以下</w:t>
            </w:r>
          </w:p>
          <w:p w:rsidR="004177B8" w:rsidRPr="006C6BD7" w:rsidRDefault="004177B8" w:rsidP="00EA73BE">
            <w:pPr>
              <w:spacing w:line="260" w:lineRule="exact"/>
              <w:ind w:firstLineChars="62" w:firstLine="105"/>
              <w:rPr>
                <w:rFonts w:hAnsi="ＭＳ 明朝"/>
                <w:sz w:val="17"/>
                <w:szCs w:val="17"/>
              </w:rPr>
            </w:pPr>
            <w:r w:rsidRPr="006C6BD7">
              <w:rPr>
                <w:rFonts w:hAnsi="ＭＳ 明朝" w:hint="eastAsia"/>
                <w:sz w:val="17"/>
                <w:szCs w:val="17"/>
              </w:rPr>
              <w:t>無彩色</w:t>
            </w:r>
            <w:r w:rsidRPr="006C6BD7">
              <w:rPr>
                <w:rFonts w:hAnsi="ＭＳ 明朝" w:hint="eastAsia"/>
                <w:sz w:val="17"/>
                <w:szCs w:val="17"/>
              </w:rPr>
              <w:t xml:space="preserve">   </w:t>
            </w:r>
            <w:r w:rsidRPr="006C6BD7">
              <w:rPr>
                <w:rFonts w:hAnsi="ＭＳ 明朝" w:hint="eastAsia"/>
                <w:sz w:val="17"/>
                <w:szCs w:val="17"/>
              </w:rPr>
              <w:t xml:space="preserve">　　　明度：</w:t>
            </w:r>
            <w:r w:rsidRPr="006C6BD7">
              <w:rPr>
                <w:rFonts w:hAnsi="ＭＳ 明朝" w:hint="eastAsia"/>
                <w:sz w:val="17"/>
                <w:szCs w:val="17"/>
              </w:rPr>
              <w:t>3</w:t>
            </w:r>
            <w:r w:rsidRPr="006C6BD7">
              <w:rPr>
                <w:rFonts w:hAnsi="ＭＳ 明朝" w:hint="eastAsia"/>
                <w:sz w:val="17"/>
                <w:szCs w:val="17"/>
              </w:rPr>
              <w:t>以上</w:t>
            </w:r>
          </w:p>
          <w:p w:rsidR="00EA73BE" w:rsidRPr="006C6BD7" w:rsidRDefault="00EA73BE" w:rsidP="00EA73BE">
            <w:pPr>
              <w:spacing w:line="260" w:lineRule="exact"/>
              <w:ind w:firstLineChars="62" w:firstLine="105"/>
              <w:rPr>
                <w:rFonts w:hAnsi="ＭＳ 明朝"/>
                <w:sz w:val="17"/>
                <w:szCs w:val="17"/>
              </w:rPr>
            </w:pPr>
            <w:r w:rsidRPr="006C6BD7">
              <w:rPr>
                <w:rFonts w:hAnsi="ＭＳ 明朝" w:hint="eastAsia"/>
                <w:sz w:val="17"/>
                <w:szCs w:val="17"/>
                <w:u w:val="single"/>
              </w:rPr>
              <w:t>30m</w:t>
            </w:r>
            <w:r w:rsidRPr="006C6BD7">
              <w:rPr>
                <w:rFonts w:hAnsi="ＭＳ 明朝" w:hint="eastAsia"/>
                <w:sz w:val="17"/>
                <w:szCs w:val="17"/>
                <w:u w:val="single"/>
              </w:rPr>
              <w:t>を超える部分</w:t>
            </w:r>
            <w:r w:rsidRPr="006C6BD7">
              <w:rPr>
                <w:rFonts w:hAnsi="ＭＳ 明朝" w:hint="eastAsia"/>
                <w:sz w:val="17"/>
                <w:szCs w:val="17"/>
              </w:rPr>
              <w:t xml:space="preserve">      </w:t>
            </w:r>
          </w:p>
          <w:p w:rsidR="00EA73BE" w:rsidRPr="006C6BD7" w:rsidRDefault="00EA73BE" w:rsidP="00EA73BE">
            <w:pPr>
              <w:spacing w:line="260" w:lineRule="exact"/>
              <w:ind w:firstLineChars="62" w:firstLine="105"/>
              <w:rPr>
                <w:rFonts w:hAnsi="ＭＳ 明朝"/>
                <w:sz w:val="17"/>
                <w:szCs w:val="17"/>
              </w:rPr>
            </w:pPr>
            <w:r w:rsidRPr="006C6BD7">
              <w:rPr>
                <w:rFonts w:hAnsi="ＭＳ 明朝" w:hint="eastAsia"/>
                <w:sz w:val="17"/>
                <w:szCs w:val="17"/>
              </w:rPr>
              <w:t>全ての色相</w:t>
            </w:r>
            <w:r w:rsidRPr="006C6BD7">
              <w:rPr>
                <w:rFonts w:hAnsi="ＭＳ 明朝" w:hint="eastAsia"/>
                <w:sz w:val="17"/>
                <w:szCs w:val="17"/>
              </w:rPr>
              <w:t xml:space="preserve">     </w:t>
            </w:r>
            <w:r w:rsidRPr="006C6BD7">
              <w:rPr>
                <w:rFonts w:hAnsi="ＭＳ 明朝" w:hint="eastAsia"/>
                <w:sz w:val="17"/>
                <w:szCs w:val="17"/>
              </w:rPr>
              <w:t>明度：</w:t>
            </w:r>
            <w:r w:rsidRPr="006C6BD7">
              <w:rPr>
                <w:rFonts w:hAnsi="ＭＳ 明朝" w:hint="eastAsia"/>
                <w:sz w:val="17"/>
                <w:szCs w:val="17"/>
              </w:rPr>
              <w:t>5</w:t>
            </w:r>
            <w:r w:rsidRPr="006C6BD7">
              <w:rPr>
                <w:rFonts w:hAnsi="ＭＳ 明朝" w:hint="eastAsia"/>
                <w:sz w:val="17"/>
                <w:szCs w:val="17"/>
              </w:rPr>
              <w:t>以上</w:t>
            </w:r>
            <w:r w:rsidRPr="006C6BD7">
              <w:rPr>
                <w:rFonts w:hAnsi="ＭＳ 明朝" w:hint="eastAsia"/>
                <w:sz w:val="17"/>
                <w:szCs w:val="17"/>
              </w:rPr>
              <w:t xml:space="preserve">     </w:t>
            </w:r>
            <w:r w:rsidRPr="006C6BD7">
              <w:rPr>
                <w:rFonts w:hAnsi="ＭＳ 明朝" w:hint="eastAsia"/>
                <w:sz w:val="17"/>
                <w:szCs w:val="17"/>
              </w:rPr>
              <w:t>彩度：</w:t>
            </w:r>
            <w:r w:rsidRPr="006C6BD7">
              <w:rPr>
                <w:rFonts w:hAnsi="ＭＳ 明朝" w:hint="eastAsia"/>
                <w:sz w:val="17"/>
                <w:szCs w:val="17"/>
              </w:rPr>
              <w:t>2</w:t>
            </w:r>
            <w:r w:rsidRPr="006C6BD7">
              <w:rPr>
                <w:rFonts w:hAnsi="ＭＳ 明朝" w:hint="eastAsia"/>
                <w:sz w:val="17"/>
                <w:szCs w:val="17"/>
              </w:rPr>
              <w:t>以下</w:t>
            </w:r>
          </w:p>
          <w:p w:rsidR="004177B8" w:rsidRPr="006C6BD7" w:rsidRDefault="004177B8" w:rsidP="003E1A9F">
            <w:pPr>
              <w:spacing w:afterLines="20" w:after="72" w:line="260" w:lineRule="exact"/>
              <w:ind w:firstLineChars="62" w:firstLine="105"/>
              <w:rPr>
                <w:rFonts w:hAnsi="ＭＳ 明朝"/>
                <w:b/>
                <w:sz w:val="17"/>
                <w:szCs w:val="17"/>
              </w:rPr>
            </w:pPr>
            <w:r w:rsidRPr="006C6BD7">
              <w:rPr>
                <w:rFonts w:hAnsi="ＭＳ 明朝" w:hint="eastAsia"/>
                <w:sz w:val="17"/>
                <w:szCs w:val="17"/>
              </w:rPr>
              <w:t>無彩色</w:t>
            </w:r>
            <w:r w:rsidRPr="006C6BD7">
              <w:rPr>
                <w:rFonts w:hAnsi="ＭＳ 明朝" w:hint="eastAsia"/>
                <w:sz w:val="17"/>
                <w:szCs w:val="17"/>
              </w:rPr>
              <w:t xml:space="preserve">   </w:t>
            </w:r>
            <w:r w:rsidRPr="006C6BD7">
              <w:rPr>
                <w:rFonts w:hAnsi="ＭＳ 明朝" w:hint="eastAsia"/>
                <w:sz w:val="17"/>
                <w:szCs w:val="17"/>
              </w:rPr>
              <w:t xml:space="preserve">　　　明度：</w:t>
            </w:r>
            <w:r w:rsidRPr="006C6BD7">
              <w:rPr>
                <w:rFonts w:hAnsi="ＭＳ 明朝" w:hint="eastAsia"/>
                <w:sz w:val="17"/>
                <w:szCs w:val="17"/>
              </w:rPr>
              <w:t>5</w:t>
            </w:r>
            <w:r w:rsidRPr="006C6BD7">
              <w:rPr>
                <w:rFonts w:hAnsi="ＭＳ 明朝" w:hint="eastAsia"/>
                <w:sz w:val="17"/>
                <w:szCs w:val="17"/>
              </w:rPr>
              <w:t>以上</w:t>
            </w:r>
          </w:p>
        </w:tc>
        <w:tc>
          <w:tcPr>
            <w:tcW w:w="1426" w:type="pct"/>
            <w:tcBorders>
              <w:left w:val="single" w:sz="12" w:space="0" w:color="auto"/>
              <w:right w:val="single" w:sz="12" w:space="0" w:color="auto"/>
            </w:tcBorders>
          </w:tcPr>
          <w:p w:rsidR="006E40CA" w:rsidRPr="006C6BD7" w:rsidRDefault="006E40CA" w:rsidP="008060ED">
            <w:pPr>
              <w:spacing w:beforeLines="20" w:before="72" w:line="26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C6BD7">
              <w:rPr>
                <w:rFonts w:asciiTheme="majorEastAsia" w:eastAsiaTheme="majorEastAsia" w:hAnsiTheme="majorEastAsia"/>
                <w:sz w:val="18"/>
                <w:szCs w:val="18"/>
              </w:rPr>
              <w:t>マンセル値</w:t>
            </w:r>
            <w:r w:rsidRPr="006C6BD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例：7.5YR6/4（屋根）</w:t>
            </w:r>
          </w:p>
          <w:p w:rsidR="006E40CA" w:rsidRPr="006C6BD7" w:rsidRDefault="006E40CA" w:rsidP="006E40CA">
            <w:pPr>
              <w:spacing w:before="60" w:line="260" w:lineRule="exact"/>
              <w:rPr>
                <w:rFonts w:asciiTheme="majorEastAsia" w:eastAsiaTheme="majorEastAsia" w:hAnsiTheme="majorEastAsia"/>
                <w:sz w:val="18"/>
                <w:szCs w:val="18"/>
                <w:u w:val="thick"/>
              </w:rPr>
            </w:pPr>
            <w:r w:rsidRPr="006C6BD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6C6BD7">
              <w:rPr>
                <w:rFonts w:asciiTheme="majorEastAsia" w:eastAsiaTheme="majorEastAsia" w:hAnsiTheme="majorEastAsia"/>
                <w:sz w:val="18"/>
                <w:szCs w:val="18"/>
                <w:u w:val="thick"/>
              </w:rPr>
              <w:t xml:space="preserve">　　　　　　</w:t>
            </w:r>
            <w:r w:rsidRPr="006C6BD7">
              <w:rPr>
                <w:rFonts w:asciiTheme="majorEastAsia" w:eastAsiaTheme="majorEastAsia" w:hAnsiTheme="majorEastAsia" w:hint="eastAsia"/>
                <w:sz w:val="18"/>
                <w:szCs w:val="18"/>
                <w:u w:val="thick"/>
              </w:rPr>
              <w:t xml:space="preserve">　</w:t>
            </w:r>
            <w:r w:rsidRPr="006C6BD7"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　　）</w:t>
            </w:r>
          </w:p>
          <w:p w:rsidR="006E40CA" w:rsidRPr="006C6BD7" w:rsidRDefault="006E40CA" w:rsidP="006E40CA">
            <w:pPr>
              <w:spacing w:before="60" w:line="260" w:lineRule="exact"/>
              <w:rPr>
                <w:rFonts w:asciiTheme="majorEastAsia" w:eastAsiaTheme="majorEastAsia" w:hAnsiTheme="majorEastAsia"/>
                <w:sz w:val="18"/>
                <w:szCs w:val="18"/>
                <w:u w:val="thick"/>
              </w:rPr>
            </w:pPr>
            <w:r w:rsidRPr="006C6BD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6C6BD7">
              <w:rPr>
                <w:rFonts w:asciiTheme="majorEastAsia" w:eastAsiaTheme="majorEastAsia" w:hAnsiTheme="majorEastAsia"/>
                <w:sz w:val="18"/>
                <w:szCs w:val="18"/>
                <w:u w:val="thick"/>
              </w:rPr>
              <w:t xml:space="preserve">　　　　　　</w:t>
            </w:r>
            <w:r w:rsidRPr="006C6BD7">
              <w:rPr>
                <w:rFonts w:asciiTheme="majorEastAsia" w:eastAsiaTheme="majorEastAsia" w:hAnsiTheme="majorEastAsia" w:hint="eastAsia"/>
                <w:sz w:val="18"/>
                <w:szCs w:val="18"/>
                <w:u w:val="thick"/>
              </w:rPr>
              <w:t xml:space="preserve">　</w:t>
            </w:r>
            <w:r w:rsidRPr="006C6BD7"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　　）</w:t>
            </w:r>
          </w:p>
          <w:p w:rsidR="006E40CA" w:rsidRPr="006C6BD7" w:rsidRDefault="006E40CA" w:rsidP="006E40CA">
            <w:pPr>
              <w:spacing w:before="60" w:line="260" w:lineRule="exact"/>
              <w:ind w:left="306" w:hangingChars="191" w:hanging="306"/>
              <w:rPr>
                <w:rFonts w:ascii="ＭＳ 明朝" w:hAnsi="ＭＳ 明朝"/>
                <w:sz w:val="16"/>
                <w:szCs w:val="16"/>
                <w:u w:val="single"/>
              </w:rPr>
            </w:pPr>
            <w:r w:rsidRPr="006C6BD7">
              <w:rPr>
                <w:rFonts w:ascii="ＭＳ 明朝" w:hAnsi="ＭＳ 明朝" w:hint="eastAsia"/>
                <w:sz w:val="16"/>
                <w:szCs w:val="16"/>
                <w:u w:val="single"/>
              </w:rPr>
              <w:t>マンセル値不明、その他の場合</w:t>
            </w:r>
          </w:p>
          <w:p w:rsidR="006E40CA" w:rsidRPr="006C6BD7" w:rsidRDefault="006E40CA" w:rsidP="006E40CA">
            <w:pPr>
              <w:spacing w:before="60" w:line="260" w:lineRule="exact"/>
              <w:ind w:leftChars="50" w:left="305" w:hangingChars="125" w:hanging="200"/>
              <w:rPr>
                <w:rFonts w:ascii="ＭＳ 明朝" w:hAnsi="ＭＳ 明朝"/>
                <w:sz w:val="16"/>
                <w:szCs w:val="16"/>
              </w:rPr>
            </w:pPr>
            <w:r w:rsidRPr="006C6BD7">
              <w:rPr>
                <w:rFonts w:ascii="ＭＳ 明朝" w:hAnsi="ＭＳ 明朝" w:hint="eastAsia"/>
                <w:sz w:val="16"/>
                <w:szCs w:val="16"/>
              </w:rPr>
              <w:t>□参考色彩基準に準じた意匠とし、</w:t>
            </w:r>
            <w:r w:rsidRPr="006C6BD7">
              <w:rPr>
                <w:rFonts w:ascii="ＭＳ 明朝" w:hAnsi="ＭＳ 明朝"/>
                <w:sz w:val="16"/>
                <w:szCs w:val="16"/>
              </w:rPr>
              <w:br/>
            </w:r>
            <w:r w:rsidRPr="006C6BD7">
              <w:rPr>
                <w:rFonts w:ascii="ＭＳ 明朝" w:hAnsi="ＭＳ 明朝" w:hint="eastAsia"/>
                <w:sz w:val="16"/>
                <w:szCs w:val="16"/>
              </w:rPr>
              <w:t>その他下記のとおり配慮します。</w:t>
            </w:r>
          </w:p>
          <w:p w:rsidR="006E40CA" w:rsidRPr="006C6BD7" w:rsidRDefault="006E40CA" w:rsidP="006E40CA">
            <w:pPr>
              <w:spacing w:before="60" w:line="260" w:lineRule="exact"/>
              <w:ind w:firstLineChars="100" w:firstLine="160"/>
              <w:rPr>
                <w:rFonts w:asciiTheme="minorEastAsia" w:eastAsiaTheme="minorEastAsia" w:hAnsiTheme="minorEastAsia"/>
                <w:sz w:val="16"/>
                <w:szCs w:val="18"/>
              </w:rPr>
            </w:pPr>
            <w:r w:rsidRPr="006C6BD7">
              <w:rPr>
                <w:rFonts w:asciiTheme="minorEastAsia" w:eastAsiaTheme="minorEastAsia" w:hAnsiTheme="minorEastAsia" w:hint="eastAsia"/>
                <w:sz w:val="16"/>
                <w:szCs w:val="18"/>
              </w:rPr>
              <w:t>（配慮事項）</w:t>
            </w:r>
          </w:p>
          <w:p w:rsidR="006E40CA" w:rsidRPr="006C6BD7" w:rsidRDefault="006E40CA" w:rsidP="006E40CA">
            <w:pPr>
              <w:spacing w:before="60" w:line="260" w:lineRule="exact"/>
              <w:rPr>
                <w:rFonts w:hAnsi="ＭＳ 明朝"/>
                <w:sz w:val="16"/>
                <w:szCs w:val="18"/>
                <w:u w:val="thick"/>
              </w:rPr>
            </w:pPr>
            <w:r w:rsidRPr="006C6BD7">
              <w:rPr>
                <w:rFonts w:hint="eastAsia"/>
                <w:sz w:val="16"/>
                <w:szCs w:val="18"/>
              </w:rPr>
              <w:t xml:space="preserve">　　</w:t>
            </w:r>
            <w:r w:rsidRPr="006C6BD7">
              <w:rPr>
                <w:rFonts w:hAnsi="ＭＳ 明朝"/>
                <w:sz w:val="16"/>
                <w:szCs w:val="18"/>
                <w:u w:val="thick"/>
              </w:rPr>
              <w:t xml:space="preserve">　</w:t>
            </w:r>
            <w:r w:rsidRPr="006C6BD7">
              <w:rPr>
                <w:rFonts w:hAnsi="ＭＳ 明朝" w:hint="eastAsia"/>
                <w:sz w:val="16"/>
                <w:szCs w:val="18"/>
                <w:u w:val="thick"/>
              </w:rPr>
              <w:t xml:space="preserve">　　　　</w:t>
            </w:r>
            <w:r w:rsidRPr="006C6BD7">
              <w:rPr>
                <w:rFonts w:hAnsi="ＭＳ 明朝"/>
                <w:sz w:val="16"/>
                <w:szCs w:val="18"/>
                <w:u w:val="thick"/>
              </w:rPr>
              <w:t xml:space="preserve">　　　　　　　</w:t>
            </w:r>
          </w:p>
          <w:p w:rsidR="003779AF" w:rsidRPr="006C6BD7" w:rsidRDefault="006E40CA" w:rsidP="006E40CA">
            <w:pPr>
              <w:spacing w:before="120" w:line="260" w:lineRule="exact"/>
              <w:rPr>
                <w:sz w:val="18"/>
                <w:szCs w:val="18"/>
              </w:rPr>
            </w:pPr>
            <w:r w:rsidRPr="006C6BD7">
              <w:rPr>
                <w:rFonts w:hint="eastAsia"/>
                <w:sz w:val="16"/>
                <w:szCs w:val="18"/>
              </w:rPr>
              <w:t xml:space="preserve">　　</w:t>
            </w:r>
            <w:r w:rsidRPr="006C6BD7">
              <w:rPr>
                <w:rFonts w:hAnsi="ＭＳ 明朝"/>
                <w:sz w:val="16"/>
                <w:szCs w:val="18"/>
                <w:u w:val="thick"/>
              </w:rPr>
              <w:t xml:space="preserve">　</w:t>
            </w:r>
            <w:r w:rsidRPr="006C6BD7">
              <w:rPr>
                <w:rFonts w:hAnsi="ＭＳ 明朝" w:hint="eastAsia"/>
                <w:sz w:val="16"/>
                <w:szCs w:val="18"/>
                <w:u w:val="thick"/>
              </w:rPr>
              <w:t xml:space="preserve">　　　　</w:t>
            </w:r>
            <w:r w:rsidRPr="006C6BD7">
              <w:rPr>
                <w:rFonts w:hAnsi="ＭＳ 明朝"/>
                <w:sz w:val="16"/>
                <w:szCs w:val="18"/>
                <w:u w:val="thick"/>
              </w:rPr>
              <w:t xml:space="preserve">　　　　　　　</w:t>
            </w:r>
          </w:p>
        </w:tc>
        <w:tc>
          <w:tcPr>
            <w:tcW w:w="396" w:type="pct"/>
            <w:tcBorders>
              <w:left w:val="single" w:sz="12" w:space="0" w:color="auto"/>
            </w:tcBorders>
            <w:vAlign w:val="center"/>
          </w:tcPr>
          <w:p w:rsidR="003779AF" w:rsidRPr="006C6BD7" w:rsidRDefault="003779AF" w:rsidP="003D58CD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6C6BD7">
              <w:rPr>
                <w:rFonts w:hint="eastAsia"/>
                <w:sz w:val="18"/>
                <w:szCs w:val="18"/>
              </w:rPr>
              <w:t>適・否</w:t>
            </w:r>
          </w:p>
        </w:tc>
      </w:tr>
      <w:tr w:rsidR="00EA73BE" w:rsidRPr="006C6BD7" w:rsidTr="00B84731">
        <w:trPr>
          <w:trHeight w:val="1127"/>
          <w:jc w:val="center"/>
        </w:trPr>
        <w:tc>
          <w:tcPr>
            <w:tcW w:w="579" w:type="pct"/>
          </w:tcPr>
          <w:p w:rsidR="003779AF" w:rsidRPr="006C6BD7" w:rsidRDefault="003779AF" w:rsidP="008060ED">
            <w:pPr>
              <w:spacing w:beforeLines="20" w:before="72" w:line="260" w:lineRule="exact"/>
              <w:rPr>
                <w:sz w:val="18"/>
                <w:szCs w:val="18"/>
              </w:rPr>
            </w:pPr>
            <w:r w:rsidRPr="006C6BD7">
              <w:rPr>
                <w:sz w:val="18"/>
                <w:szCs w:val="18"/>
              </w:rPr>
              <w:t>門及び</w:t>
            </w:r>
            <w:r w:rsidR="000D777E" w:rsidRPr="006C6BD7">
              <w:rPr>
                <w:rFonts w:hint="eastAsia"/>
                <w:sz w:val="18"/>
                <w:szCs w:val="18"/>
              </w:rPr>
              <w:br/>
            </w:r>
            <w:r w:rsidRPr="006C6BD7">
              <w:rPr>
                <w:sz w:val="18"/>
                <w:szCs w:val="18"/>
              </w:rPr>
              <w:t>へいの構造</w:t>
            </w:r>
            <w:r w:rsidR="000D777E" w:rsidRPr="006C6BD7">
              <w:rPr>
                <w:rFonts w:hint="eastAsia"/>
                <w:sz w:val="18"/>
                <w:szCs w:val="18"/>
              </w:rPr>
              <w:br/>
            </w:r>
            <w:r w:rsidRPr="006C6BD7">
              <w:rPr>
                <w:sz w:val="18"/>
                <w:szCs w:val="18"/>
              </w:rPr>
              <w:t>の制限</w:t>
            </w:r>
          </w:p>
        </w:tc>
        <w:tc>
          <w:tcPr>
            <w:tcW w:w="2599" w:type="pct"/>
            <w:tcBorders>
              <w:right w:val="single" w:sz="12" w:space="0" w:color="auto"/>
            </w:tcBorders>
          </w:tcPr>
          <w:p w:rsidR="003779AF" w:rsidRPr="006C6BD7" w:rsidRDefault="003779AF" w:rsidP="008060ED">
            <w:pPr>
              <w:spacing w:beforeLines="20" w:before="72" w:line="260" w:lineRule="exact"/>
              <w:rPr>
                <w:sz w:val="18"/>
                <w:szCs w:val="18"/>
              </w:rPr>
            </w:pPr>
            <w:r w:rsidRPr="006C6BD7">
              <w:rPr>
                <w:sz w:val="18"/>
                <w:szCs w:val="18"/>
              </w:rPr>
              <w:t>門及びへいの構造は、フェンス若しくは鉄さく等、透視可能な</w:t>
            </w:r>
            <w:r w:rsidR="00451B1E" w:rsidRPr="006C6BD7">
              <w:rPr>
                <w:sz w:val="18"/>
                <w:szCs w:val="18"/>
              </w:rPr>
              <w:t>もの又は</w:t>
            </w:r>
            <w:r w:rsidRPr="006C6BD7">
              <w:rPr>
                <w:sz w:val="18"/>
                <w:szCs w:val="18"/>
              </w:rPr>
              <w:t>生け垣とし、ブロックまたはこれに類するものは設置してはならない。</w:t>
            </w:r>
          </w:p>
        </w:tc>
        <w:tc>
          <w:tcPr>
            <w:tcW w:w="142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73BE" w:rsidRPr="006C6BD7" w:rsidRDefault="00EA73BE" w:rsidP="008060ED">
            <w:pPr>
              <w:spacing w:beforeLines="20" w:before="72" w:line="26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C6BD7">
              <w:rPr>
                <w:rFonts w:asciiTheme="majorEastAsia" w:eastAsiaTheme="majorEastAsia" w:hAnsiTheme="majorEastAsia" w:hint="eastAsia"/>
                <w:sz w:val="18"/>
                <w:szCs w:val="18"/>
              </w:rPr>
              <w:t>門</w:t>
            </w:r>
            <w:r w:rsidRPr="006C6BD7">
              <w:rPr>
                <w:rFonts w:asciiTheme="majorEastAsia" w:eastAsiaTheme="majorEastAsia" w:hAnsiTheme="majorEastAsia"/>
                <w:sz w:val="18"/>
                <w:szCs w:val="18"/>
              </w:rPr>
              <w:t>、</w:t>
            </w:r>
            <w:r w:rsidRPr="006C6BD7">
              <w:rPr>
                <w:rFonts w:asciiTheme="majorEastAsia" w:eastAsiaTheme="majorEastAsia" w:hAnsiTheme="majorEastAsia" w:hint="eastAsia"/>
                <w:sz w:val="18"/>
                <w:szCs w:val="18"/>
              </w:rPr>
              <w:t>へい等</w:t>
            </w:r>
            <w:r w:rsidRPr="006C6BD7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</w:t>
            </w:r>
            <w:r w:rsidRPr="006C6BD7">
              <w:rPr>
                <w:rFonts w:asciiTheme="majorEastAsia" w:eastAsiaTheme="majorEastAsia" w:hAnsiTheme="majorEastAsia"/>
                <w:sz w:val="18"/>
                <w:szCs w:val="18"/>
                <w:u w:val="thick"/>
              </w:rPr>
              <w:t xml:space="preserve"> 有・無 </w:t>
            </w:r>
          </w:p>
          <w:p w:rsidR="003779AF" w:rsidRPr="006C6BD7" w:rsidRDefault="00EA73BE" w:rsidP="00EA73BE">
            <w:pPr>
              <w:spacing w:before="120" w:line="260" w:lineRule="exact"/>
              <w:rPr>
                <w:sz w:val="18"/>
                <w:szCs w:val="18"/>
              </w:rPr>
            </w:pPr>
            <w:r w:rsidRPr="006C6BD7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　</w:t>
            </w:r>
            <w:r w:rsidRPr="006C6BD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6C6BD7">
              <w:rPr>
                <w:rFonts w:asciiTheme="majorEastAsia" w:eastAsiaTheme="majorEastAsia" w:hAnsiTheme="majorEastAsia"/>
                <w:sz w:val="18"/>
                <w:szCs w:val="18"/>
              </w:rPr>
              <w:t xml:space="preserve">構造　</w:t>
            </w:r>
            <w:r w:rsidRPr="006C6BD7">
              <w:rPr>
                <w:rFonts w:asciiTheme="majorEastAsia" w:eastAsiaTheme="majorEastAsia" w:hAnsiTheme="majorEastAsia"/>
                <w:sz w:val="18"/>
                <w:szCs w:val="18"/>
                <w:u w:val="thick"/>
              </w:rPr>
              <w:t xml:space="preserve">　　　　　　　</w:t>
            </w:r>
          </w:p>
        </w:tc>
        <w:tc>
          <w:tcPr>
            <w:tcW w:w="396" w:type="pct"/>
            <w:tcBorders>
              <w:left w:val="single" w:sz="12" w:space="0" w:color="auto"/>
            </w:tcBorders>
            <w:vAlign w:val="center"/>
          </w:tcPr>
          <w:p w:rsidR="003779AF" w:rsidRPr="006C6BD7" w:rsidRDefault="003779AF" w:rsidP="003D58CD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6C6BD7">
              <w:rPr>
                <w:rFonts w:hint="eastAsia"/>
                <w:sz w:val="18"/>
                <w:szCs w:val="18"/>
              </w:rPr>
              <w:t>適・否</w:t>
            </w:r>
          </w:p>
        </w:tc>
      </w:tr>
    </w:tbl>
    <w:p w:rsidR="003779AF" w:rsidRPr="006C6BD7" w:rsidRDefault="004177B8" w:rsidP="00817F75">
      <w:pPr>
        <w:jc w:val="right"/>
      </w:pPr>
      <w:r w:rsidRPr="006C6BD7">
        <w:rPr>
          <w:rFonts w:hint="eastAsia"/>
          <w:sz w:val="20"/>
          <w:szCs w:val="20"/>
        </w:rPr>
        <w:t>以上、届出内容について　□</w:t>
      </w:r>
      <w:r w:rsidRPr="006C6BD7">
        <w:rPr>
          <w:rFonts w:hAnsi="ＭＳ 明朝"/>
          <w:sz w:val="20"/>
          <w:szCs w:val="20"/>
        </w:rPr>
        <w:t>適合</w:t>
      </w:r>
      <w:r w:rsidRPr="006C6BD7">
        <w:rPr>
          <w:rFonts w:hAnsi="ＭＳ 明朝" w:hint="eastAsia"/>
          <w:sz w:val="20"/>
          <w:szCs w:val="20"/>
        </w:rPr>
        <w:t xml:space="preserve">　□不</w:t>
      </w:r>
      <w:r w:rsidRPr="006C6BD7">
        <w:rPr>
          <w:rFonts w:asciiTheme="minorEastAsia" w:eastAsiaTheme="minorEastAsia" w:hAnsiTheme="minorEastAsia" w:hint="eastAsia"/>
          <w:sz w:val="20"/>
          <w:szCs w:val="20"/>
        </w:rPr>
        <w:t>適合(</w:t>
      </w:r>
      <w:r w:rsidRPr="006C6BD7">
        <w:rPr>
          <w:rFonts w:asciiTheme="minorEastAsia" w:eastAsiaTheme="minorEastAsia" w:hAnsiTheme="minorEastAsia"/>
          <w:sz w:val="20"/>
          <w:szCs w:val="20"/>
        </w:rPr>
        <w:t>指導済</w:t>
      </w:r>
      <w:r w:rsidRPr="006C6BD7">
        <w:rPr>
          <w:rFonts w:asciiTheme="minorEastAsia" w:eastAsiaTheme="minorEastAsia" w:hAnsiTheme="minorEastAsia" w:hint="eastAsia"/>
          <w:sz w:val="20"/>
          <w:szCs w:val="20"/>
        </w:rPr>
        <w:t xml:space="preserve">)　</w:t>
      </w:r>
      <w:r w:rsidR="00F767AA">
        <w:rPr>
          <w:rFonts w:hint="eastAsia"/>
          <w:sz w:val="20"/>
          <w:szCs w:val="20"/>
        </w:rPr>
        <w:t>として処理</w:t>
      </w:r>
      <w:r w:rsidR="00F767AA">
        <w:rPr>
          <w:rFonts w:hint="eastAsia"/>
          <w:sz w:val="20"/>
          <w:szCs w:val="20"/>
        </w:rPr>
        <w:t xml:space="preserve"> </w:t>
      </w:r>
    </w:p>
    <w:sectPr w:rsidR="003779AF" w:rsidRPr="006C6BD7" w:rsidSect="00300ADA">
      <w:headerReference w:type="default" r:id="rId7"/>
      <w:pgSz w:w="11906" w:h="16838" w:code="9"/>
      <w:pgMar w:top="851" w:right="68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A66" w:rsidRDefault="00736A66" w:rsidP="003779AF">
      <w:r>
        <w:separator/>
      </w:r>
    </w:p>
  </w:endnote>
  <w:endnote w:type="continuationSeparator" w:id="0">
    <w:p w:rsidR="00736A66" w:rsidRDefault="00736A66" w:rsidP="00377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A66" w:rsidRDefault="00736A66" w:rsidP="003779AF">
      <w:r>
        <w:separator/>
      </w:r>
    </w:p>
  </w:footnote>
  <w:footnote w:type="continuationSeparator" w:id="0">
    <w:p w:rsidR="00736A66" w:rsidRDefault="00736A66" w:rsidP="00377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A66" w:rsidRPr="0071546A" w:rsidRDefault="00DE35EF" w:rsidP="0071546A">
    <w:pPr>
      <w:pStyle w:val="a3"/>
      <w:jc w:val="right"/>
      <w:rPr>
        <w:sz w:val="18"/>
        <w:szCs w:val="18"/>
      </w:rPr>
    </w:pPr>
    <w:r>
      <w:rPr>
        <w:rFonts w:hint="eastAsia"/>
        <w:sz w:val="18"/>
        <w:szCs w:val="18"/>
      </w:rPr>
      <w:t>2020</w:t>
    </w:r>
    <w:r w:rsidR="00300ADA">
      <w:rPr>
        <w:rFonts w:hint="eastAsia"/>
        <w:sz w:val="18"/>
        <w:szCs w:val="18"/>
      </w:rPr>
      <w:t>年</w:t>
    </w:r>
    <w:r w:rsidR="00810BB3">
      <w:rPr>
        <w:rFonts w:hint="eastAsia"/>
        <w:sz w:val="18"/>
        <w:szCs w:val="18"/>
      </w:rPr>
      <w:t>6</w:t>
    </w:r>
    <w:r w:rsidR="00300ADA">
      <w:rPr>
        <w:rFonts w:hint="eastAsia"/>
        <w:sz w:val="18"/>
        <w:szCs w:val="18"/>
      </w:rPr>
      <w:t>月</w:t>
    </w:r>
    <w:r w:rsidR="0071546A" w:rsidRPr="005C4A6A">
      <w:rPr>
        <w:rFonts w:hint="eastAsia"/>
        <w:sz w:val="18"/>
        <w:szCs w:val="18"/>
      </w:rPr>
      <w:t>作成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9659F"/>
    <w:multiLevelType w:val="hybridMultilevel"/>
    <w:tmpl w:val="3B34A744"/>
    <w:lvl w:ilvl="0" w:tplc="3664EC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CF21DAA"/>
    <w:multiLevelType w:val="hybridMultilevel"/>
    <w:tmpl w:val="0C78B94C"/>
    <w:lvl w:ilvl="0" w:tplc="1182298A">
      <w:start w:val="1"/>
      <w:numFmt w:val="decimalEnclosedCircle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79AF"/>
    <w:rsid w:val="00015D31"/>
    <w:rsid w:val="00021617"/>
    <w:rsid w:val="000816DC"/>
    <w:rsid w:val="000D777E"/>
    <w:rsid w:val="001A12F8"/>
    <w:rsid w:val="002179E6"/>
    <w:rsid w:val="00223984"/>
    <w:rsid w:val="00300ADA"/>
    <w:rsid w:val="003779AF"/>
    <w:rsid w:val="003C0A08"/>
    <w:rsid w:val="003C2AE9"/>
    <w:rsid w:val="003D58CD"/>
    <w:rsid w:val="003E1A9F"/>
    <w:rsid w:val="004177B8"/>
    <w:rsid w:val="00451B1E"/>
    <w:rsid w:val="004E2DD3"/>
    <w:rsid w:val="0051516E"/>
    <w:rsid w:val="00542A87"/>
    <w:rsid w:val="005513F2"/>
    <w:rsid w:val="00655F71"/>
    <w:rsid w:val="006B0804"/>
    <w:rsid w:val="006C6BD7"/>
    <w:rsid w:val="006E0883"/>
    <w:rsid w:val="006E40CA"/>
    <w:rsid w:val="0071546A"/>
    <w:rsid w:val="00736A66"/>
    <w:rsid w:val="0074726A"/>
    <w:rsid w:val="007C713F"/>
    <w:rsid w:val="007D6BC4"/>
    <w:rsid w:val="008060ED"/>
    <w:rsid w:val="00810BB3"/>
    <w:rsid w:val="00817F75"/>
    <w:rsid w:val="00852AAC"/>
    <w:rsid w:val="0096767A"/>
    <w:rsid w:val="00997661"/>
    <w:rsid w:val="009B5F89"/>
    <w:rsid w:val="009C4355"/>
    <w:rsid w:val="009D119B"/>
    <w:rsid w:val="00AA1192"/>
    <w:rsid w:val="00AC156F"/>
    <w:rsid w:val="00AF6D86"/>
    <w:rsid w:val="00B84731"/>
    <w:rsid w:val="00B96CB7"/>
    <w:rsid w:val="00C156BC"/>
    <w:rsid w:val="00C6040A"/>
    <w:rsid w:val="00CD23C6"/>
    <w:rsid w:val="00CF3E38"/>
    <w:rsid w:val="00D50D63"/>
    <w:rsid w:val="00D87756"/>
    <w:rsid w:val="00DE35EF"/>
    <w:rsid w:val="00DF6F8E"/>
    <w:rsid w:val="00E0269B"/>
    <w:rsid w:val="00E52FEC"/>
    <w:rsid w:val="00E64027"/>
    <w:rsid w:val="00EA06A0"/>
    <w:rsid w:val="00EA73BE"/>
    <w:rsid w:val="00EB6864"/>
    <w:rsid w:val="00ED2B12"/>
    <w:rsid w:val="00F2225D"/>
    <w:rsid w:val="00F4328C"/>
    <w:rsid w:val="00F767AA"/>
    <w:rsid w:val="00FB160A"/>
    <w:rsid w:val="00FD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55DF5D6"/>
  <w15:docId w15:val="{30C189BF-FBA6-485A-9829-523891AFE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6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rsid w:val="00E0269B"/>
    <w:pPr>
      <w:autoSpaceDE w:val="0"/>
      <w:autoSpaceDN w:val="0"/>
      <w:adjustRightInd w:val="0"/>
      <w:spacing w:line="338" w:lineRule="atLeast"/>
      <w:ind w:firstLineChars="100" w:firstLine="226"/>
      <w:jc w:val="left"/>
      <w:textAlignment w:val="baseline"/>
    </w:pPr>
    <w:rPr>
      <w:rFonts w:ascii="Times New Roman" w:hAnsi="Times New Roman"/>
      <w:color w:val="000000"/>
      <w:kern w:val="0"/>
      <w:szCs w:val="21"/>
      <w:shd w:val="pct15" w:color="auto" w:fill="FFFFFF"/>
    </w:rPr>
  </w:style>
  <w:style w:type="paragraph" w:styleId="a3">
    <w:name w:val="header"/>
    <w:basedOn w:val="a"/>
    <w:link w:val="a4"/>
    <w:uiPriority w:val="99"/>
    <w:unhideWhenUsed/>
    <w:rsid w:val="003779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79A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779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79AF"/>
    <w:rPr>
      <w:kern w:val="2"/>
      <w:sz w:val="21"/>
      <w:szCs w:val="24"/>
    </w:rPr>
  </w:style>
  <w:style w:type="table" w:styleId="a7">
    <w:name w:val="Table Grid"/>
    <w:basedOn w:val="a1"/>
    <w:rsid w:val="00852A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（処理欄）</vt:lpstr>
      <vt:lpstr>（処理欄）</vt:lpstr>
    </vt:vector>
  </TitlesOfParts>
  <Company>尼崎市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（処理欄）</dc:title>
  <dc:creator>ama0022777</dc:creator>
  <cp:lastModifiedBy>Amagasaki</cp:lastModifiedBy>
  <cp:revision>3</cp:revision>
  <cp:lastPrinted>2018-03-26T09:51:00Z</cp:lastPrinted>
  <dcterms:created xsi:type="dcterms:W3CDTF">2020-06-10T00:35:00Z</dcterms:created>
  <dcterms:modified xsi:type="dcterms:W3CDTF">2020-06-10T00:38:00Z</dcterms:modified>
</cp:coreProperties>
</file>