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2CA" w:rsidRPr="00760491" w:rsidRDefault="00273133" w:rsidP="008D0125">
      <w:pPr>
        <w:jc w:val="center"/>
        <w:rPr>
          <w:rFonts w:ascii="HGｺﾞｼｯｸE" w:eastAsia="HGｺﾞｼｯｸE" w:hAnsi="HGｺﾞｼｯｸE"/>
          <w:sz w:val="28"/>
          <w:szCs w:val="28"/>
        </w:rPr>
      </w:pPr>
      <w:r w:rsidRPr="00760491">
        <w:rPr>
          <w:rFonts w:ascii="HGｺﾞｼｯｸE" w:eastAsia="HGｺﾞｼｯｸE" w:hAnsi="HGｺﾞｼｯｸE" w:hint="eastAsia"/>
          <w:sz w:val="28"/>
          <w:szCs w:val="28"/>
        </w:rPr>
        <w:t>避難行動要支援者名簿についてのアンケート</w:t>
      </w:r>
    </w:p>
    <w:p w:rsidR="00262220" w:rsidRPr="00760491" w:rsidRDefault="00262220" w:rsidP="004227CD">
      <w:pPr>
        <w:spacing w:line="320" w:lineRule="exact"/>
        <w:ind w:firstLineChars="100" w:firstLine="240"/>
        <w:jc w:val="left"/>
        <w:rPr>
          <w:rFonts w:ascii="游ゴシック" w:eastAsia="游ゴシック" w:hAnsi="游ゴシック"/>
          <w:sz w:val="24"/>
          <w:szCs w:val="28"/>
        </w:rPr>
      </w:pPr>
      <w:r w:rsidRPr="00760491">
        <w:rPr>
          <w:rFonts w:ascii="游ゴシック" w:eastAsia="游ゴシック" w:hAnsi="游ゴシック" w:hint="eastAsia"/>
          <w:sz w:val="24"/>
          <w:szCs w:val="28"/>
        </w:rPr>
        <w:t>平素は地域の防災力向上にご協力賜りありがとうございます。</w:t>
      </w:r>
      <w:r w:rsidR="00F22E32" w:rsidRPr="00760491">
        <w:rPr>
          <w:rFonts w:ascii="游ゴシック" w:eastAsia="游ゴシック" w:hAnsi="游ゴシック" w:hint="eastAsia"/>
          <w:sz w:val="24"/>
          <w:szCs w:val="28"/>
        </w:rPr>
        <w:t>本アンケートは、名簿を受領いただいた皆様のご意見をお聞きし、地域の防災力向上に資する取り組み</w:t>
      </w:r>
      <w:r w:rsidR="00C96E9E" w:rsidRPr="00760491">
        <w:rPr>
          <w:rFonts w:ascii="游ゴシック" w:eastAsia="游ゴシック" w:hAnsi="游ゴシック" w:hint="eastAsia"/>
          <w:sz w:val="24"/>
          <w:szCs w:val="28"/>
        </w:rPr>
        <w:t>の</w:t>
      </w:r>
      <w:r w:rsidR="001B202F" w:rsidRPr="00760491">
        <w:rPr>
          <w:rFonts w:ascii="游ゴシック" w:eastAsia="游ゴシック" w:hAnsi="游ゴシック" w:hint="eastAsia"/>
          <w:sz w:val="24"/>
          <w:szCs w:val="28"/>
        </w:rPr>
        <w:t>検討</w:t>
      </w:r>
      <w:r w:rsidR="00045A43" w:rsidRPr="00760491">
        <w:rPr>
          <w:rFonts w:ascii="游ゴシック" w:eastAsia="游ゴシック" w:hAnsi="游ゴシック" w:hint="eastAsia"/>
          <w:sz w:val="24"/>
          <w:szCs w:val="28"/>
        </w:rPr>
        <w:t>に活用しようとするものです。ご多忙のところとは存じますが、ご協力いただきますよう、よろしくお願いいたします。</w:t>
      </w:r>
    </w:p>
    <w:p w:rsidR="00AF2294" w:rsidRPr="00760491" w:rsidRDefault="00AF2294" w:rsidP="00F22E32">
      <w:pPr>
        <w:rPr>
          <w:rFonts w:ascii="HGPｺﾞｼｯｸM" w:eastAsia="HGPｺﾞｼｯｸM" w:hAnsi="ＭＳ Ｐゴシック"/>
          <w:sz w:val="24"/>
          <w:szCs w:val="21"/>
        </w:rPr>
      </w:pPr>
    </w:p>
    <w:p w:rsidR="00262220" w:rsidRPr="00760491" w:rsidRDefault="001B202F" w:rsidP="00935362">
      <w:pPr>
        <w:spacing w:line="400" w:lineRule="exact"/>
        <w:rPr>
          <w:rFonts w:ascii="HGｺﾞｼｯｸE" w:eastAsia="HGｺﾞｼｯｸE" w:hAnsi="HGｺﾞｼｯｸE"/>
          <w:sz w:val="24"/>
          <w:szCs w:val="24"/>
        </w:rPr>
      </w:pPr>
      <w:r w:rsidRPr="00760491">
        <w:rPr>
          <w:rFonts w:ascii="HGｺﾞｼｯｸE" w:eastAsia="HGｺﾞｼｯｸE" w:hAnsi="HGｺﾞｼｯｸE" w:hint="eastAsia"/>
          <w:sz w:val="24"/>
          <w:szCs w:val="24"/>
        </w:rPr>
        <w:t xml:space="preserve">１ </w:t>
      </w:r>
      <w:r w:rsidR="00262220" w:rsidRPr="00760491">
        <w:rPr>
          <w:rFonts w:ascii="HGｺﾞｼｯｸE" w:eastAsia="HGｺﾞｼｯｸE" w:hAnsi="HGｺﾞｼｯｸE" w:hint="eastAsia"/>
          <w:sz w:val="24"/>
          <w:szCs w:val="24"/>
        </w:rPr>
        <w:t>平常時の</w:t>
      </w:r>
      <w:r w:rsidR="00C32E74" w:rsidRPr="00760491">
        <w:rPr>
          <w:rFonts w:ascii="HGｺﾞｼｯｸE" w:eastAsia="HGｺﾞｼｯｸE" w:hAnsi="HGｺﾞｼｯｸE" w:hint="eastAsia"/>
          <w:sz w:val="24"/>
          <w:szCs w:val="24"/>
        </w:rPr>
        <w:t>避難行動要支援者</w:t>
      </w:r>
      <w:r w:rsidR="00465E7F" w:rsidRPr="00760491">
        <w:rPr>
          <w:rFonts w:ascii="HGｺﾞｼｯｸE" w:eastAsia="HGｺﾞｼｯｸE" w:hAnsi="HGｺﾞｼｯｸE" w:hint="eastAsia"/>
          <w:sz w:val="24"/>
          <w:szCs w:val="24"/>
        </w:rPr>
        <w:t>名簿の活用等について</w:t>
      </w:r>
      <w:r w:rsidR="00C96E9E" w:rsidRPr="00760491">
        <w:rPr>
          <w:rFonts w:ascii="HGｺﾞｼｯｸE" w:eastAsia="HGｺﾞｼｯｸE" w:hAnsi="HGｺﾞｼｯｸE" w:hint="eastAsia"/>
          <w:sz w:val="24"/>
        </w:rPr>
        <w:t>(複数の回答可)</w:t>
      </w:r>
    </w:p>
    <w:p w:rsidR="00273133" w:rsidRPr="00760491" w:rsidRDefault="00262220" w:rsidP="00935362">
      <w:pPr>
        <w:spacing w:line="400" w:lineRule="exact"/>
        <w:ind w:leftChars="100" w:left="210" w:firstLineChars="100" w:firstLine="240"/>
        <w:rPr>
          <w:rFonts w:ascii="游ゴシック" w:eastAsia="游ゴシック" w:hAnsi="游ゴシック"/>
          <w:sz w:val="24"/>
        </w:rPr>
      </w:pPr>
      <w:r w:rsidRPr="00760491">
        <w:rPr>
          <w:rFonts w:ascii="游ゴシック" w:eastAsia="游ゴシック" w:hAnsi="游ゴシック" w:hint="eastAsia"/>
          <w:sz w:val="24"/>
        </w:rPr>
        <w:t>日頃から、</w:t>
      </w:r>
      <w:r w:rsidR="00C3359C" w:rsidRPr="00760491">
        <w:rPr>
          <w:rFonts w:ascii="游ゴシック" w:eastAsia="游ゴシック" w:hAnsi="游ゴシック" w:hint="eastAsia"/>
          <w:sz w:val="24"/>
        </w:rPr>
        <w:t>名簿を活用して、</w:t>
      </w:r>
      <w:r w:rsidR="00F22E32" w:rsidRPr="00760491">
        <w:rPr>
          <w:rFonts w:ascii="游ゴシック" w:eastAsia="游ゴシック" w:hAnsi="游ゴシック" w:hint="eastAsia"/>
          <w:sz w:val="24"/>
        </w:rPr>
        <w:t>どのような取り組みを行っていますか</w:t>
      </w:r>
      <w:r w:rsidR="00AE7DBC" w:rsidRPr="00760491">
        <w:rPr>
          <w:rFonts w:ascii="游ゴシック" w:eastAsia="游ゴシック" w:hAnsi="游ゴシック" w:hint="eastAsia"/>
          <w:sz w:val="24"/>
        </w:rPr>
        <w:t>？</w:t>
      </w:r>
    </w:p>
    <w:p w:rsidR="00273133" w:rsidRPr="00760491" w:rsidRDefault="00262220" w:rsidP="00935362">
      <w:pPr>
        <w:pStyle w:val="a3"/>
        <w:numPr>
          <w:ilvl w:val="0"/>
          <w:numId w:val="1"/>
        </w:numPr>
        <w:spacing w:beforeLines="50" w:before="189" w:line="400" w:lineRule="exact"/>
        <w:ind w:leftChars="0" w:hanging="357"/>
        <w:rPr>
          <w:rFonts w:ascii="游ゴシック" w:eastAsia="游ゴシック" w:hAnsi="游ゴシック"/>
          <w:sz w:val="24"/>
        </w:rPr>
      </w:pPr>
      <w:r w:rsidRPr="00760491">
        <w:rPr>
          <w:rFonts w:ascii="游ゴシック" w:eastAsia="游ゴシック" w:hAnsi="游ゴシック" w:hint="eastAsia"/>
          <w:sz w:val="24"/>
        </w:rPr>
        <w:t>名簿に掲載されている方</w:t>
      </w:r>
      <w:r w:rsidR="00045A43" w:rsidRPr="00760491">
        <w:rPr>
          <w:rFonts w:ascii="游ゴシック" w:eastAsia="游ゴシック" w:hAnsi="游ゴシック" w:hint="eastAsia"/>
          <w:sz w:val="24"/>
        </w:rPr>
        <w:t>へ</w:t>
      </w:r>
      <w:r w:rsidRPr="00760491">
        <w:rPr>
          <w:rFonts w:ascii="游ゴシック" w:eastAsia="游ゴシック" w:hAnsi="游ゴシック" w:hint="eastAsia"/>
          <w:sz w:val="24"/>
        </w:rPr>
        <w:t>の見守り、声かけ</w:t>
      </w:r>
    </w:p>
    <w:p w:rsidR="00262220" w:rsidRPr="00760491" w:rsidRDefault="00D22F76" w:rsidP="00935362">
      <w:pPr>
        <w:pStyle w:val="a3"/>
        <w:numPr>
          <w:ilvl w:val="0"/>
          <w:numId w:val="1"/>
        </w:numPr>
        <w:spacing w:line="400" w:lineRule="exact"/>
        <w:ind w:leftChars="0"/>
        <w:rPr>
          <w:rFonts w:ascii="游ゴシック" w:eastAsia="游ゴシック" w:hAnsi="游ゴシック"/>
          <w:sz w:val="24"/>
        </w:rPr>
      </w:pPr>
      <w:r w:rsidRPr="00760491">
        <w:rPr>
          <w:rFonts w:ascii="游ゴシック" w:eastAsia="游ゴシック" w:hAnsi="游ゴシック" w:hint="eastAsia"/>
          <w:sz w:val="24"/>
        </w:rPr>
        <w:t>名簿に掲載されている方</w:t>
      </w:r>
      <w:r w:rsidR="00F22E32" w:rsidRPr="00760491">
        <w:rPr>
          <w:rFonts w:ascii="游ゴシック" w:eastAsia="游ゴシック" w:hAnsi="游ゴシック" w:hint="eastAsia"/>
          <w:sz w:val="24"/>
        </w:rPr>
        <w:t>へ</w:t>
      </w:r>
      <w:r w:rsidRPr="00760491">
        <w:rPr>
          <w:rFonts w:ascii="游ゴシック" w:eastAsia="游ゴシック" w:hAnsi="游ゴシック" w:hint="eastAsia"/>
          <w:sz w:val="24"/>
        </w:rPr>
        <w:t>の</w:t>
      </w:r>
      <w:r w:rsidR="00262220" w:rsidRPr="00760491">
        <w:rPr>
          <w:rFonts w:ascii="游ゴシック" w:eastAsia="游ゴシック" w:hAnsi="游ゴシック" w:hint="eastAsia"/>
          <w:sz w:val="24"/>
        </w:rPr>
        <w:t>地域</w:t>
      </w:r>
      <w:r w:rsidR="00273133" w:rsidRPr="00760491">
        <w:rPr>
          <w:rFonts w:ascii="游ゴシック" w:eastAsia="游ゴシック" w:hAnsi="游ゴシック" w:hint="eastAsia"/>
          <w:sz w:val="24"/>
        </w:rPr>
        <w:t>の防災</w:t>
      </w:r>
      <w:r w:rsidR="00C3359C" w:rsidRPr="00760491">
        <w:rPr>
          <w:rFonts w:ascii="游ゴシック" w:eastAsia="游ゴシック" w:hAnsi="游ゴシック" w:hint="eastAsia"/>
          <w:sz w:val="24"/>
        </w:rPr>
        <w:t>訓練</w:t>
      </w:r>
      <w:r w:rsidR="00273133" w:rsidRPr="00760491">
        <w:rPr>
          <w:rFonts w:ascii="游ゴシック" w:eastAsia="游ゴシック" w:hAnsi="游ゴシック" w:hint="eastAsia"/>
          <w:sz w:val="24"/>
        </w:rPr>
        <w:t>などの町会活動</w:t>
      </w:r>
      <w:r w:rsidR="00C3359C" w:rsidRPr="00760491">
        <w:rPr>
          <w:rFonts w:ascii="游ゴシック" w:eastAsia="游ゴシック" w:hAnsi="游ゴシック" w:hint="eastAsia"/>
          <w:sz w:val="24"/>
        </w:rPr>
        <w:t>への</w:t>
      </w:r>
      <w:r w:rsidR="00262220" w:rsidRPr="00760491">
        <w:rPr>
          <w:rFonts w:ascii="游ゴシック" w:eastAsia="游ゴシック" w:hAnsi="游ゴシック" w:hint="eastAsia"/>
          <w:sz w:val="24"/>
        </w:rPr>
        <w:t>声かけ</w:t>
      </w:r>
    </w:p>
    <w:p w:rsidR="00D22F76" w:rsidRPr="00760491" w:rsidRDefault="00D22F76" w:rsidP="00935362">
      <w:pPr>
        <w:pStyle w:val="a3"/>
        <w:numPr>
          <w:ilvl w:val="0"/>
          <w:numId w:val="1"/>
        </w:numPr>
        <w:spacing w:line="400" w:lineRule="exact"/>
        <w:ind w:leftChars="0"/>
        <w:rPr>
          <w:rFonts w:ascii="游ゴシック" w:eastAsia="游ゴシック" w:hAnsi="游ゴシック"/>
          <w:sz w:val="24"/>
        </w:rPr>
      </w:pPr>
      <w:r w:rsidRPr="00760491">
        <w:rPr>
          <w:rFonts w:ascii="游ゴシック" w:eastAsia="游ゴシック" w:hAnsi="游ゴシック" w:hint="eastAsia"/>
          <w:sz w:val="24"/>
        </w:rPr>
        <w:t>避難行動要支援者</w:t>
      </w:r>
      <w:r w:rsidR="008B18E7" w:rsidRPr="00760491">
        <w:rPr>
          <w:rFonts w:ascii="游ゴシック" w:eastAsia="游ゴシック" w:hAnsi="游ゴシック" w:hint="eastAsia"/>
          <w:sz w:val="24"/>
        </w:rPr>
        <w:t>に対する</w:t>
      </w:r>
      <w:r w:rsidRPr="00760491">
        <w:rPr>
          <w:rFonts w:ascii="游ゴシック" w:eastAsia="游ゴシック" w:hAnsi="游ゴシック" w:hint="eastAsia"/>
          <w:sz w:val="24"/>
        </w:rPr>
        <w:t>個別の支援</w:t>
      </w:r>
      <w:r w:rsidR="008B18E7" w:rsidRPr="00760491">
        <w:rPr>
          <w:rFonts w:ascii="游ゴシック" w:eastAsia="游ゴシック" w:hAnsi="游ゴシック" w:hint="eastAsia"/>
          <w:sz w:val="24"/>
        </w:rPr>
        <w:t>方法の検討</w:t>
      </w:r>
    </w:p>
    <w:p w:rsidR="00D22F76" w:rsidRDefault="00D22F76" w:rsidP="00935362">
      <w:pPr>
        <w:pStyle w:val="a3"/>
        <w:numPr>
          <w:ilvl w:val="0"/>
          <w:numId w:val="1"/>
        </w:numPr>
        <w:spacing w:line="400" w:lineRule="exact"/>
        <w:ind w:leftChars="0"/>
        <w:rPr>
          <w:rFonts w:ascii="游ゴシック" w:eastAsia="游ゴシック" w:hAnsi="游ゴシック"/>
          <w:sz w:val="24"/>
        </w:rPr>
      </w:pPr>
      <w:r w:rsidRPr="00760491">
        <w:rPr>
          <w:rFonts w:ascii="游ゴシック" w:eastAsia="游ゴシック" w:hAnsi="游ゴシック" w:hint="eastAsia"/>
          <w:sz w:val="24"/>
        </w:rPr>
        <w:t>連協及び町会内における</w:t>
      </w:r>
      <w:r w:rsidR="00262220" w:rsidRPr="00760491">
        <w:rPr>
          <w:rFonts w:ascii="游ゴシック" w:eastAsia="游ゴシック" w:hAnsi="游ゴシック" w:hint="eastAsia"/>
          <w:sz w:val="24"/>
        </w:rPr>
        <w:t>名簿活用方法の検討</w:t>
      </w:r>
      <w:r w:rsidRPr="00760491">
        <w:rPr>
          <w:rFonts w:ascii="游ゴシック" w:eastAsia="游ゴシック" w:hAnsi="游ゴシック" w:hint="eastAsia"/>
          <w:sz w:val="24"/>
        </w:rPr>
        <w:t>、協議</w:t>
      </w:r>
    </w:p>
    <w:p w:rsidR="008D0125" w:rsidRPr="008D0125" w:rsidRDefault="008D0125" w:rsidP="008D0125">
      <w:pPr>
        <w:pStyle w:val="a3"/>
        <w:numPr>
          <w:ilvl w:val="0"/>
          <w:numId w:val="1"/>
        </w:numPr>
        <w:spacing w:line="400" w:lineRule="exact"/>
        <w:ind w:leftChars="0"/>
        <w:rPr>
          <w:rFonts w:ascii="游ゴシック" w:eastAsia="游ゴシック" w:hAnsi="游ゴシック"/>
          <w:sz w:val="24"/>
        </w:rPr>
      </w:pPr>
      <w:r w:rsidRPr="00760491">
        <w:rPr>
          <w:rFonts w:ascii="游ゴシック" w:eastAsia="游ゴシック" w:hAnsi="游ゴシック" w:hint="eastAsia"/>
          <w:sz w:val="24"/>
        </w:rPr>
        <w:t>特に</w:t>
      </w:r>
      <w:r>
        <w:rPr>
          <w:rFonts w:ascii="游ゴシック" w:eastAsia="游ゴシック" w:hAnsi="游ゴシック" w:hint="eastAsia"/>
          <w:sz w:val="24"/>
        </w:rPr>
        <w:t>取組</w:t>
      </w:r>
      <w:r w:rsidRPr="00760491">
        <w:rPr>
          <w:rFonts w:ascii="游ゴシック" w:eastAsia="游ゴシック" w:hAnsi="游ゴシック" w:hint="eastAsia"/>
          <w:sz w:val="24"/>
        </w:rPr>
        <w:t>はしていない</w:t>
      </w:r>
    </w:p>
    <w:p w:rsidR="00273133" w:rsidRPr="00760491" w:rsidRDefault="00273133" w:rsidP="00935362">
      <w:pPr>
        <w:pStyle w:val="a3"/>
        <w:numPr>
          <w:ilvl w:val="0"/>
          <w:numId w:val="1"/>
        </w:numPr>
        <w:spacing w:line="400" w:lineRule="exact"/>
        <w:ind w:leftChars="0"/>
        <w:rPr>
          <w:rFonts w:ascii="HGPｺﾞｼｯｸM" w:eastAsia="HGPｺﾞｼｯｸM"/>
          <w:sz w:val="24"/>
        </w:rPr>
      </w:pPr>
      <w:r w:rsidRPr="00760491">
        <w:rPr>
          <w:rFonts w:ascii="游ゴシック" w:eastAsia="游ゴシック" w:hAnsi="游ゴシック" w:hint="eastAsia"/>
          <w:sz w:val="24"/>
        </w:rPr>
        <w:t xml:space="preserve">その他(                         </w:t>
      </w:r>
      <w:r w:rsidRPr="00760491">
        <w:rPr>
          <w:rFonts w:ascii="HGPｺﾞｼｯｸM" w:eastAsia="HGPｺﾞｼｯｸM" w:hint="eastAsia"/>
          <w:sz w:val="24"/>
        </w:rPr>
        <w:t xml:space="preserve">             </w:t>
      </w:r>
      <w:r w:rsidR="00D22F76" w:rsidRPr="00760491">
        <w:rPr>
          <w:rFonts w:ascii="HGPｺﾞｼｯｸM" w:eastAsia="HGPｺﾞｼｯｸM" w:hint="eastAsia"/>
          <w:sz w:val="24"/>
        </w:rPr>
        <w:t xml:space="preserve">　　　　　　</w:t>
      </w:r>
      <w:r w:rsidR="00045A43" w:rsidRPr="00760491">
        <w:rPr>
          <w:rFonts w:ascii="HGPｺﾞｼｯｸM" w:eastAsia="HGPｺﾞｼｯｸM" w:hint="eastAsia"/>
          <w:sz w:val="24"/>
        </w:rPr>
        <w:t xml:space="preserve">　</w:t>
      </w:r>
      <w:r w:rsidR="00F22E32" w:rsidRPr="00760491">
        <w:rPr>
          <w:rFonts w:ascii="HGPｺﾞｼｯｸM" w:eastAsia="HGPｺﾞｼｯｸM" w:hint="eastAsia"/>
          <w:sz w:val="24"/>
        </w:rPr>
        <w:t xml:space="preserve">　</w:t>
      </w:r>
      <w:r w:rsidR="00C96E9E" w:rsidRPr="00760491">
        <w:rPr>
          <w:rFonts w:ascii="HGPｺﾞｼｯｸM" w:eastAsia="HGPｺﾞｼｯｸM" w:hint="eastAsia"/>
          <w:sz w:val="24"/>
        </w:rPr>
        <w:t xml:space="preserve">　　　　　</w:t>
      </w:r>
      <w:r w:rsidR="00D22F76" w:rsidRPr="00760491">
        <w:rPr>
          <w:rFonts w:ascii="HGPｺﾞｼｯｸM" w:eastAsia="HGPｺﾞｼｯｸM" w:hint="eastAsia"/>
          <w:sz w:val="24"/>
        </w:rPr>
        <w:t xml:space="preserve">　　　　　　　</w:t>
      </w:r>
      <w:r w:rsidRPr="00760491">
        <w:rPr>
          <w:rFonts w:ascii="HGPｺﾞｼｯｸM" w:eastAsia="HGPｺﾞｼｯｸM" w:hint="eastAsia"/>
          <w:sz w:val="24"/>
        </w:rPr>
        <w:t>)</w:t>
      </w:r>
    </w:p>
    <w:p w:rsidR="00AE57DF" w:rsidRPr="00760491" w:rsidRDefault="00AE57DF" w:rsidP="008D0125">
      <w:pPr>
        <w:spacing w:line="400" w:lineRule="exact"/>
        <w:rPr>
          <w:rFonts w:ascii="HGPｺﾞｼｯｸM" w:eastAsia="HGPｺﾞｼｯｸM"/>
          <w:sz w:val="22"/>
        </w:rPr>
      </w:pPr>
    </w:p>
    <w:p w:rsidR="00E8470E" w:rsidRPr="00760491" w:rsidRDefault="00273133" w:rsidP="00935362">
      <w:pPr>
        <w:spacing w:line="400" w:lineRule="exact"/>
        <w:ind w:left="720" w:hangingChars="300" w:hanging="720"/>
        <w:rPr>
          <w:rFonts w:ascii="HGｺﾞｼｯｸE" w:eastAsia="HGｺﾞｼｯｸE" w:hAnsi="HGｺﾞｼｯｸE"/>
          <w:sz w:val="24"/>
          <w:szCs w:val="24"/>
        </w:rPr>
      </w:pPr>
      <w:r w:rsidRPr="00760491">
        <w:rPr>
          <w:rFonts w:ascii="HGｺﾞｼｯｸE" w:eastAsia="HGｺﾞｼｯｸE" w:hAnsi="HGｺﾞｼｯｸE" w:hint="eastAsia"/>
          <w:sz w:val="24"/>
          <w:szCs w:val="24"/>
        </w:rPr>
        <w:t>２</w:t>
      </w:r>
      <w:r w:rsidR="001B202F" w:rsidRPr="00760491">
        <w:rPr>
          <w:rFonts w:ascii="HGｺﾞｼｯｸE" w:eastAsia="HGｺﾞｼｯｸE" w:hAnsi="HGｺﾞｼｯｸE" w:hint="eastAsia"/>
          <w:sz w:val="24"/>
          <w:szCs w:val="24"/>
        </w:rPr>
        <w:t xml:space="preserve"> </w:t>
      </w:r>
      <w:r w:rsidR="00E8470E" w:rsidRPr="00760491">
        <w:rPr>
          <w:rFonts w:ascii="HGｺﾞｼｯｸE" w:eastAsia="HGｺﾞｼｯｸE" w:hAnsi="HGｺﾞｼｯｸE" w:hint="eastAsia"/>
          <w:sz w:val="24"/>
          <w:szCs w:val="24"/>
        </w:rPr>
        <w:t>災害</w:t>
      </w:r>
      <w:r w:rsidR="00D22F76" w:rsidRPr="00760491">
        <w:rPr>
          <w:rFonts w:ascii="HGｺﾞｼｯｸE" w:eastAsia="HGｺﾞｼｯｸE" w:hAnsi="HGｺﾞｼｯｸE" w:hint="eastAsia"/>
          <w:sz w:val="24"/>
          <w:szCs w:val="24"/>
        </w:rPr>
        <w:t>時における</w:t>
      </w:r>
      <w:r w:rsidR="00C32E74" w:rsidRPr="00760491">
        <w:rPr>
          <w:rFonts w:ascii="HGｺﾞｼｯｸE" w:eastAsia="HGｺﾞｼｯｸE" w:hAnsi="HGｺﾞｼｯｸE" w:hint="eastAsia"/>
          <w:sz w:val="24"/>
          <w:szCs w:val="24"/>
        </w:rPr>
        <w:t>避難行動要支援者</w:t>
      </w:r>
      <w:r w:rsidR="00D22F76" w:rsidRPr="00760491">
        <w:rPr>
          <w:rFonts w:ascii="HGｺﾞｼｯｸE" w:eastAsia="HGｺﾞｼｯｸE" w:hAnsi="HGｺﾞｼｯｸE" w:hint="eastAsia"/>
          <w:sz w:val="24"/>
          <w:szCs w:val="24"/>
        </w:rPr>
        <w:t>名簿を活用した支援等</w:t>
      </w:r>
      <w:r w:rsidR="00E8470E" w:rsidRPr="00760491">
        <w:rPr>
          <w:rFonts w:ascii="HGｺﾞｼｯｸE" w:eastAsia="HGｺﾞｼｯｸE" w:hAnsi="HGｺﾞｼｯｸE" w:hint="eastAsia"/>
          <w:sz w:val="24"/>
          <w:szCs w:val="24"/>
        </w:rPr>
        <w:t>について</w:t>
      </w:r>
      <w:r w:rsidR="004227CD" w:rsidRPr="00760491">
        <w:rPr>
          <w:rFonts w:ascii="HGｺﾞｼｯｸE" w:eastAsia="HGｺﾞｼｯｸE" w:hAnsi="HGｺﾞｼｯｸE" w:hint="eastAsia"/>
          <w:sz w:val="24"/>
        </w:rPr>
        <w:t>(複数の回答可)</w:t>
      </w:r>
    </w:p>
    <w:p w:rsidR="00D22F76" w:rsidRPr="00760491" w:rsidRDefault="00D22F76" w:rsidP="00935362">
      <w:pPr>
        <w:spacing w:line="400" w:lineRule="exact"/>
        <w:ind w:leftChars="100" w:left="210" w:firstLineChars="100" w:firstLine="240"/>
        <w:rPr>
          <w:rFonts w:ascii="游ゴシック" w:eastAsia="游ゴシック" w:hAnsi="游ゴシック"/>
          <w:sz w:val="24"/>
        </w:rPr>
      </w:pPr>
      <w:r w:rsidRPr="00760491">
        <w:rPr>
          <w:rFonts w:ascii="游ゴシック" w:eastAsia="游ゴシック" w:hAnsi="游ゴシック" w:hint="eastAsia"/>
          <w:sz w:val="24"/>
        </w:rPr>
        <w:t>大阪北部地震をはじめ７月豪雨、</w:t>
      </w:r>
      <w:r w:rsidR="00C3359C" w:rsidRPr="00760491">
        <w:rPr>
          <w:rFonts w:ascii="游ゴシック" w:eastAsia="游ゴシック" w:hAnsi="游ゴシック" w:hint="eastAsia"/>
          <w:sz w:val="24"/>
        </w:rPr>
        <w:t>台風</w:t>
      </w:r>
      <w:r w:rsidRPr="00760491">
        <w:rPr>
          <w:rFonts w:ascii="游ゴシック" w:eastAsia="游ゴシック" w:hAnsi="游ゴシック" w:hint="eastAsia"/>
          <w:sz w:val="24"/>
        </w:rPr>
        <w:t>といった災害</w:t>
      </w:r>
      <w:r w:rsidR="00C96E9E" w:rsidRPr="00760491">
        <w:rPr>
          <w:rFonts w:ascii="游ゴシック" w:eastAsia="游ゴシック" w:hAnsi="游ゴシック" w:hint="eastAsia"/>
          <w:sz w:val="24"/>
        </w:rPr>
        <w:t>時に</w:t>
      </w:r>
      <w:r w:rsidR="00C3359C" w:rsidRPr="00760491">
        <w:rPr>
          <w:rFonts w:ascii="游ゴシック" w:eastAsia="游ゴシック" w:hAnsi="游ゴシック" w:hint="eastAsia"/>
          <w:sz w:val="24"/>
        </w:rPr>
        <w:t>、名簿に</w:t>
      </w:r>
      <w:r w:rsidR="00784DA2" w:rsidRPr="00760491">
        <w:rPr>
          <w:rFonts w:ascii="游ゴシック" w:eastAsia="游ゴシック" w:hAnsi="游ゴシック" w:hint="eastAsia"/>
          <w:sz w:val="24"/>
        </w:rPr>
        <w:t>掲載</w:t>
      </w:r>
      <w:r w:rsidR="00C3359C" w:rsidRPr="00760491">
        <w:rPr>
          <w:rFonts w:ascii="游ゴシック" w:eastAsia="游ゴシック" w:hAnsi="游ゴシック" w:hint="eastAsia"/>
          <w:sz w:val="24"/>
        </w:rPr>
        <w:t>されている</w:t>
      </w:r>
      <w:r w:rsidR="00AE7DBC" w:rsidRPr="00760491">
        <w:rPr>
          <w:rFonts w:ascii="游ゴシック" w:eastAsia="游ゴシック" w:hAnsi="游ゴシック" w:hint="eastAsia"/>
          <w:sz w:val="24"/>
        </w:rPr>
        <w:t>方</w:t>
      </w:r>
      <w:r w:rsidRPr="00760491">
        <w:rPr>
          <w:rFonts w:ascii="游ゴシック" w:eastAsia="游ゴシック" w:hAnsi="游ゴシック" w:hint="eastAsia"/>
          <w:sz w:val="24"/>
        </w:rPr>
        <w:t>（※）</w:t>
      </w:r>
      <w:r w:rsidR="00AE7DBC" w:rsidRPr="00760491">
        <w:rPr>
          <w:rFonts w:ascii="游ゴシック" w:eastAsia="游ゴシック" w:hAnsi="游ゴシック" w:hint="eastAsia"/>
          <w:sz w:val="24"/>
        </w:rPr>
        <w:t>に</w:t>
      </w:r>
      <w:r w:rsidR="008D0125">
        <w:rPr>
          <w:rFonts w:ascii="游ゴシック" w:eastAsia="游ゴシック" w:hAnsi="游ゴシック" w:hint="eastAsia"/>
          <w:sz w:val="24"/>
        </w:rPr>
        <w:t>対して、どのような支援を行いましたか？</w:t>
      </w:r>
      <w:r w:rsidR="008D0125">
        <w:rPr>
          <w:rFonts w:ascii="游ゴシック" w:eastAsia="游ゴシック" w:hAnsi="游ゴシック"/>
          <w:sz w:val="24"/>
        </w:rPr>
        <w:br/>
      </w:r>
      <w:r w:rsidR="008D0125">
        <w:rPr>
          <w:rFonts w:ascii="游ゴシック" w:eastAsia="游ゴシック" w:hAnsi="游ゴシック" w:hint="eastAsia"/>
          <w:sz w:val="24"/>
        </w:rPr>
        <w:t xml:space="preserve">　</w:t>
      </w:r>
      <w:r w:rsidRPr="00760491">
        <w:rPr>
          <w:rFonts w:ascii="游ゴシック" w:eastAsia="游ゴシック" w:hAnsi="游ゴシック" w:hint="eastAsia"/>
          <w:sz w:val="24"/>
        </w:rPr>
        <w:t>※名簿掲載者全員で</w:t>
      </w:r>
      <w:r w:rsidR="008B18E7" w:rsidRPr="00760491">
        <w:rPr>
          <w:rFonts w:ascii="游ゴシック" w:eastAsia="游ゴシック" w:hAnsi="游ゴシック" w:hint="eastAsia"/>
          <w:sz w:val="24"/>
        </w:rPr>
        <w:t>は</w:t>
      </w:r>
      <w:r w:rsidRPr="00760491">
        <w:rPr>
          <w:rFonts w:ascii="游ゴシック" w:eastAsia="游ゴシック" w:hAnsi="游ゴシック" w:hint="eastAsia"/>
          <w:sz w:val="24"/>
        </w:rPr>
        <w:t>なく、一部の方に対しての支援でも可</w:t>
      </w:r>
    </w:p>
    <w:p w:rsidR="008B18E7" w:rsidRPr="00760491" w:rsidRDefault="00D22F76" w:rsidP="00935362">
      <w:pPr>
        <w:pStyle w:val="a3"/>
        <w:numPr>
          <w:ilvl w:val="0"/>
          <w:numId w:val="1"/>
        </w:numPr>
        <w:spacing w:beforeLines="50" w:before="189" w:line="400" w:lineRule="exact"/>
        <w:ind w:leftChars="0" w:hanging="357"/>
        <w:rPr>
          <w:rFonts w:ascii="游ゴシック" w:eastAsia="游ゴシック" w:hAnsi="游ゴシック"/>
          <w:sz w:val="24"/>
        </w:rPr>
      </w:pPr>
      <w:r w:rsidRPr="00760491">
        <w:rPr>
          <w:rFonts w:ascii="游ゴシック" w:eastAsia="游ゴシック" w:hAnsi="游ゴシック" w:hint="eastAsia"/>
          <w:sz w:val="24"/>
        </w:rPr>
        <w:t>電話、訪問等による</w:t>
      </w:r>
      <w:r w:rsidR="00C3359C" w:rsidRPr="00760491">
        <w:rPr>
          <w:rFonts w:ascii="游ゴシック" w:eastAsia="游ゴシック" w:hAnsi="游ゴシック" w:hint="eastAsia"/>
          <w:sz w:val="24"/>
        </w:rPr>
        <w:t>安否確認</w:t>
      </w:r>
      <w:r w:rsidR="00F22E32" w:rsidRPr="00760491">
        <w:rPr>
          <w:rFonts w:ascii="游ゴシック" w:eastAsia="游ゴシック" w:hAnsi="游ゴシック" w:hint="eastAsia"/>
          <w:sz w:val="24"/>
        </w:rPr>
        <w:t>を行った</w:t>
      </w:r>
      <w:r w:rsidR="00C32E74" w:rsidRPr="00760491">
        <w:rPr>
          <w:rFonts w:ascii="游ゴシック" w:eastAsia="游ゴシック" w:hAnsi="游ゴシック" w:hint="eastAsia"/>
          <w:sz w:val="24"/>
        </w:rPr>
        <w:t>。</w:t>
      </w:r>
    </w:p>
    <w:p w:rsidR="00F22E32" w:rsidRPr="00760491" w:rsidRDefault="009A02CA" w:rsidP="00935362">
      <w:pPr>
        <w:pStyle w:val="a3"/>
        <w:numPr>
          <w:ilvl w:val="0"/>
          <w:numId w:val="1"/>
        </w:numPr>
        <w:spacing w:line="400" w:lineRule="exact"/>
        <w:ind w:leftChars="0"/>
        <w:rPr>
          <w:rFonts w:ascii="游ゴシック" w:eastAsia="游ゴシック" w:hAnsi="游ゴシック"/>
          <w:sz w:val="24"/>
        </w:rPr>
      </w:pPr>
      <w:r w:rsidRPr="00760491">
        <w:rPr>
          <w:rFonts w:ascii="游ゴシック" w:eastAsia="游ゴシック" w:hAnsi="游ゴシック" w:hint="eastAsia"/>
          <w:sz w:val="24"/>
        </w:rPr>
        <w:t>地域</w:t>
      </w:r>
      <w:r w:rsidR="00F22E32" w:rsidRPr="00760491">
        <w:rPr>
          <w:rFonts w:ascii="游ゴシック" w:eastAsia="游ゴシック" w:hAnsi="游ゴシック" w:hint="eastAsia"/>
          <w:sz w:val="24"/>
        </w:rPr>
        <w:t>住民と協力して避難所等への避難支援</w:t>
      </w:r>
      <w:r w:rsidR="00045A43" w:rsidRPr="00760491">
        <w:rPr>
          <w:rFonts w:ascii="游ゴシック" w:eastAsia="游ゴシック" w:hAnsi="游ゴシック" w:hint="eastAsia"/>
          <w:sz w:val="24"/>
        </w:rPr>
        <w:t>を行った。</w:t>
      </w:r>
    </w:p>
    <w:p w:rsidR="008B18E7" w:rsidRPr="00760491" w:rsidRDefault="00C3359C" w:rsidP="00935362">
      <w:pPr>
        <w:pStyle w:val="a3"/>
        <w:numPr>
          <w:ilvl w:val="0"/>
          <w:numId w:val="1"/>
        </w:numPr>
        <w:spacing w:line="400" w:lineRule="exact"/>
        <w:ind w:leftChars="0"/>
        <w:rPr>
          <w:rFonts w:ascii="游ゴシック" w:eastAsia="游ゴシック" w:hAnsi="游ゴシック"/>
          <w:sz w:val="24"/>
        </w:rPr>
      </w:pPr>
      <w:r w:rsidRPr="00760491">
        <w:rPr>
          <w:rFonts w:ascii="游ゴシック" w:eastAsia="游ゴシック" w:hAnsi="游ゴシック" w:hint="eastAsia"/>
          <w:sz w:val="24"/>
        </w:rPr>
        <w:t>水等</w:t>
      </w:r>
      <w:r w:rsidR="008B18E7" w:rsidRPr="00760491">
        <w:rPr>
          <w:rFonts w:ascii="游ゴシック" w:eastAsia="游ゴシック" w:hAnsi="游ゴシック" w:hint="eastAsia"/>
          <w:sz w:val="24"/>
        </w:rPr>
        <w:t>の必要物資の</w:t>
      </w:r>
      <w:r w:rsidR="00121CB3" w:rsidRPr="00760491">
        <w:rPr>
          <w:rFonts w:ascii="游ゴシック" w:eastAsia="游ゴシック" w:hAnsi="游ゴシック" w:hint="eastAsia"/>
          <w:sz w:val="24"/>
        </w:rPr>
        <w:t>運搬</w:t>
      </w:r>
      <w:r w:rsidR="00D22F76" w:rsidRPr="00760491">
        <w:rPr>
          <w:rFonts w:ascii="游ゴシック" w:eastAsia="游ゴシック" w:hAnsi="游ゴシック" w:hint="eastAsia"/>
          <w:sz w:val="24"/>
        </w:rPr>
        <w:t>やガス栓復旧等</w:t>
      </w:r>
      <w:r w:rsidR="00045A43" w:rsidRPr="00760491">
        <w:rPr>
          <w:rFonts w:ascii="游ゴシック" w:eastAsia="游ゴシック" w:hAnsi="游ゴシック" w:hint="eastAsia"/>
          <w:sz w:val="24"/>
        </w:rPr>
        <w:t>の</w:t>
      </w:r>
      <w:r w:rsidR="00D22F76" w:rsidRPr="00760491">
        <w:rPr>
          <w:rFonts w:ascii="游ゴシック" w:eastAsia="游ゴシック" w:hAnsi="游ゴシック" w:hint="eastAsia"/>
          <w:sz w:val="24"/>
        </w:rPr>
        <w:t>支援</w:t>
      </w:r>
      <w:r w:rsidR="00045A43" w:rsidRPr="00760491">
        <w:rPr>
          <w:rFonts w:ascii="游ゴシック" w:eastAsia="游ゴシック" w:hAnsi="游ゴシック" w:hint="eastAsia"/>
          <w:sz w:val="24"/>
        </w:rPr>
        <w:t>を行った</w:t>
      </w:r>
      <w:r w:rsidR="00C32E74" w:rsidRPr="00760491">
        <w:rPr>
          <w:rFonts w:ascii="游ゴシック" w:eastAsia="游ゴシック" w:hAnsi="游ゴシック" w:hint="eastAsia"/>
          <w:sz w:val="24"/>
        </w:rPr>
        <w:t>。</w:t>
      </w:r>
    </w:p>
    <w:p w:rsidR="008B18E7" w:rsidRPr="00760491" w:rsidRDefault="00905B0B" w:rsidP="00935362">
      <w:pPr>
        <w:pStyle w:val="a3"/>
        <w:numPr>
          <w:ilvl w:val="0"/>
          <w:numId w:val="1"/>
        </w:numPr>
        <w:spacing w:line="400" w:lineRule="exact"/>
        <w:ind w:leftChars="0"/>
        <w:rPr>
          <w:rFonts w:ascii="游ゴシック" w:eastAsia="游ゴシック" w:hAnsi="游ゴシック"/>
          <w:sz w:val="24"/>
        </w:rPr>
      </w:pPr>
      <w:r w:rsidRPr="00760491">
        <w:rPr>
          <w:rFonts w:ascii="游ゴシック" w:eastAsia="游ゴシック" w:hAnsi="游ゴシック" w:hint="eastAsia"/>
          <w:sz w:val="24"/>
        </w:rPr>
        <w:t>避難所</w:t>
      </w:r>
      <w:r w:rsidR="00E030DC" w:rsidRPr="00760491">
        <w:rPr>
          <w:rFonts w:ascii="游ゴシック" w:eastAsia="游ゴシック" w:hAnsi="游ゴシック" w:hint="eastAsia"/>
          <w:sz w:val="24"/>
        </w:rPr>
        <w:t>等の災害情報を</w:t>
      </w:r>
      <w:r w:rsidR="00D22F76" w:rsidRPr="00760491">
        <w:rPr>
          <w:rFonts w:ascii="游ゴシック" w:eastAsia="游ゴシック" w:hAnsi="游ゴシック" w:hint="eastAsia"/>
          <w:sz w:val="24"/>
        </w:rPr>
        <w:t>伝達</w:t>
      </w:r>
      <w:r w:rsidR="00F22E32" w:rsidRPr="00760491">
        <w:rPr>
          <w:rFonts w:ascii="游ゴシック" w:eastAsia="游ゴシック" w:hAnsi="游ゴシック" w:hint="eastAsia"/>
          <w:sz w:val="24"/>
        </w:rPr>
        <w:t>した</w:t>
      </w:r>
      <w:r w:rsidR="00C32E74" w:rsidRPr="00760491">
        <w:rPr>
          <w:rFonts w:ascii="游ゴシック" w:eastAsia="游ゴシック" w:hAnsi="游ゴシック" w:hint="eastAsia"/>
          <w:sz w:val="24"/>
        </w:rPr>
        <w:t>。</w:t>
      </w:r>
    </w:p>
    <w:p w:rsidR="00045A43" w:rsidRPr="00760491" w:rsidRDefault="00E030DC" w:rsidP="00935362">
      <w:pPr>
        <w:pStyle w:val="a3"/>
        <w:numPr>
          <w:ilvl w:val="0"/>
          <w:numId w:val="1"/>
        </w:numPr>
        <w:spacing w:line="400" w:lineRule="exact"/>
        <w:ind w:leftChars="0"/>
        <w:rPr>
          <w:rFonts w:ascii="游ゴシック" w:eastAsia="游ゴシック" w:hAnsi="游ゴシック"/>
          <w:sz w:val="24"/>
        </w:rPr>
      </w:pPr>
      <w:r w:rsidRPr="00760491">
        <w:rPr>
          <w:rFonts w:ascii="游ゴシック" w:eastAsia="游ゴシック" w:hAnsi="游ゴシック" w:hint="eastAsia"/>
          <w:sz w:val="24"/>
        </w:rPr>
        <w:t>特に</w:t>
      </w:r>
      <w:r w:rsidR="00C32E74" w:rsidRPr="00760491">
        <w:rPr>
          <w:rFonts w:ascii="游ゴシック" w:eastAsia="游ゴシック" w:hAnsi="游ゴシック" w:hint="eastAsia"/>
          <w:sz w:val="24"/>
        </w:rPr>
        <w:t>支援は</w:t>
      </w:r>
      <w:r w:rsidR="00045A43" w:rsidRPr="00760491">
        <w:rPr>
          <w:rFonts w:ascii="游ゴシック" w:eastAsia="游ゴシック" w:hAnsi="游ゴシック" w:hint="eastAsia"/>
          <w:sz w:val="24"/>
        </w:rPr>
        <w:t>していない</w:t>
      </w:r>
    </w:p>
    <w:p w:rsidR="00935362" w:rsidRPr="00760491" w:rsidRDefault="00935362" w:rsidP="00935362">
      <w:pPr>
        <w:pStyle w:val="a3"/>
        <w:numPr>
          <w:ilvl w:val="0"/>
          <w:numId w:val="1"/>
        </w:numPr>
        <w:spacing w:line="400" w:lineRule="exact"/>
        <w:ind w:leftChars="0"/>
        <w:rPr>
          <w:rFonts w:ascii="HGPｺﾞｼｯｸM" w:eastAsia="HGPｺﾞｼｯｸM"/>
          <w:sz w:val="24"/>
        </w:rPr>
      </w:pPr>
      <w:r w:rsidRPr="00760491">
        <w:rPr>
          <w:rFonts w:ascii="游ゴシック" w:eastAsia="游ゴシック" w:hAnsi="游ゴシック" w:hint="eastAsia"/>
          <w:sz w:val="24"/>
        </w:rPr>
        <w:t xml:space="preserve">その他(                         </w:t>
      </w:r>
      <w:r w:rsidRPr="00760491">
        <w:rPr>
          <w:rFonts w:ascii="HGPｺﾞｼｯｸM" w:eastAsia="HGPｺﾞｼｯｸM" w:hint="eastAsia"/>
          <w:sz w:val="24"/>
        </w:rPr>
        <w:t xml:space="preserve">             　　　　　　　　　　　　　　　　　　　　)</w:t>
      </w:r>
    </w:p>
    <w:p w:rsidR="00273133" w:rsidRPr="00760491" w:rsidRDefault="00273133" w:rsidP="00935362">
      <w:pPr>
        <w:spacing w:line="400" w:lineRule="exact"/>
        <w:rPr>
          <w:rFonts w:ascii="HGPｺﾞｼｯｸM" w:eastAsia="HGPｺﾞｼｯｸM"/>
          <w:sz w:val="24"/>
          <w:szCs w:val="24"/>
        </w:rPr>
      </w:pPr>
    </w:p>
    <w:p w:rsidR="00E8470E" w:rsidRPr="00760491" w:rsidRDefault="00273133" w:rsidP="00935362">
      <w:pPr>
        <w:spacing w:line="400" w:lineRule="exact"/>
        <w:ind w:left="720" w:hangingChars="300" w:hanging="720"/>
        <w:rPr>
          <w:rFonts w:ascii="HGｺﾞｼｯｸE" w:eastAsia="HGｺﾞｼｯｸE" w:hAnsi="HGｺﾞｼｯｸE"/>
          <w:sz w:val="24"/>
          <w:szCs w:val="24"/>
        </w:rPr>
      </w:pPr>
      <w:r w:rsidRPr="00760491">
        <w:rPr>
          <w:rFonts w:ascii="HGｺﾞｼｯｸE" w:eastAsia="HGｺﾞｼｯｸE" w:hAnsi="HGｺﾞｼｯｸE" w:hint="eastAsia"/>
          <w:sz w:val="24"/>
          <w:szCs w:val="24"/>
        </w:rPr>
        <w:t>３</w:t>
      </w:r>
      <w:r w:rsidR="001B202F" w:rsidRPr="00760491">
        <w:rPr>
          <w:rFonts w:ascii="HGｺﾞｼｯｸE" w:eastAsia="HGｺﾞｼｯｸE" w:hAnsi="HGｺﾞｼｯｸE" w:hint="eastAsia"/>
          <w:sz w:val="24"/>
          <w:szCs w:val="24"/>
        </w:rPr>
        <w:t xml:space="preserve"> </w:t>
      </w:r>
      <w:r w:rsidR="00E8470E" w:rsidRPr="00760491">
        <w:rPr>
          <w:rFonts w:ascii="HGｺﾞｼｯｸE" w:eastAsia="HGｺﾞｼｯｸE" w:hAnsi="HGｺﾞｼｯｸE" w:hint="eastAsia"/>
          <w:sz w:val="24"/>
          <w:szCs w:val="24"/>
        </w:rPr>
        <w:t>今後の災害発生時における支援等について</w:t>
      </w:r>
      <w:r w:rsidR="004227CD" w:rsidRPr="00760491">
        <w:rPr>
          <w:rFonts w:ascii="HGｺﾞｼｯｸE" w:eastAsia="HGｺﾞｼｯｸE" w:hAnsi="HGｺﾞｼｯｸE" w:hint="eastAsia"/>
          <w:sz w:val="24"/>
        </w:rPr>
        <w:t>(複数の回答可)</w:t>
      </w:r>
    </w:p>
    <w:p w:rsidR="00E8470E" w:rsidRPr="00760491" w:rsidRDefault="00121CB3" w:rsidP="00935362">
      <w:pPr>
        <w:spacing w:line="400" w:lineRule="exact"/>
        <w:ind w:leftChars="100" w:left="210" w:firstLineChars="101" w:firstLine="242"/>
        <w:rPr>
          <w:rFonts w:ascii="游ゴシック" w:eastAsia="游ゴシック" w:hAnsi="游ゴシック"/>
          <w:sz w:val="24"/>
        </w:rPr>
      </w:pPr>
      <w:r w:rsidRPr="00760491">
        <w:rPr>
          <w:rFonts w:ascii="游ゴシック" w:eastAsia="游ゴシック" w:hAnsi="游ゴシック" w:hint="eastAsia"/>
          <w:sz w:val="24"/>
        </w:rPr>
        <w:t>南海トラフ巨大地震</w:t>
      </w:r>
      <w:r w:rsidR="00C32E74" w:rsidRPr="00760491">
        <w:rPr>
          <w:rFonts w:ascii="游ゴシック" w:eastAsia="游ゴシック" w:hAnsi="游ゴシック" w:hint="eastAsia"/>
          <w:sz w:val="24"/>
        </w:rPr>
        <w:t>等の災害</w:t>
      </w:r>
      <w:r w:rsidRPr="00760491">
        <w:rPr>
          <w:rFonts w:ascii="游ゴシック" w:eastAsia="游ゴシック" w:hAnsi="游ゴシック" w:hint="eastAsia"/>
          <w:sz w:val="24"/>
        </w:rPr>
        <w:t>が発生した場合</w:t>
      </w:r>
      <w:r w:rsidR="00D22F76" w:rsidRPr="00760491">
        <w:rPr>
          <w:rFonts w:ascii="游ゴシック" w:eastAsia="游ゴシック" w:hAnsi="游ゴシック" w:hint="eastAsia"/>
          <w:sz w:val="24"/>
        </w:rPr>
        <w:t>を想定し、支援者</w:t>
      </w:r>
      <w:r w:rsidR="005C244C" w:rsidRPr="00760491">
        <w:rPr>
          <w:rFonts w:ascii="游ゴシック" w:eastAsia="游ゴシック" w:hAnsi="游ゴシック" w:hint="eastAsia"/>
          <w:sz w:val="24"/>
        </w:rPr>
        <w:t>本人や家族の安全確保</w:t>
      </w:r>
      <w:r w:rsidR="0040533E" w:rsidRPr="00760491">
        <w:rPr>
          <w:rFonts w:ascii="游ゴシック" w:eastAsia="游ゴシック" w:hAnsi="游ゴシック" w:hint="eastAsia"/>
          <w:sz w:val="24"/>
        </w:rPr>
        <w:t>が</w:t>
      </w:r>
      <w:r w:rsidR="00AE57DF" w:rsidRPr="00760491">
        <w:rPr>
          <w:rFonts w:ascii="游ゴシック" w:eastAsia="游ゴシック" w:hAnsi="游ゴシック" w:hint="eastAsia"/>
          <w:sz w:val="24"/>
        </w:rPr>
        <w:t>された後</w:t>
      </w:r>
      <w:r w:rsidR="00C32E74" w:rsidRPr="00760491">
        <w:rPr>
          <w:rFonts w:ascii="游ゴシック" w:eastAsia="游ゴシック" w:hAnsi="游ゴシック" w:hint="eastAsia"/>
          <w:sz w:val="24"/>
        </w:rPr>
        <w:t>の</w:t>
      </w:r>
      <w:r w:rsidR="00D22F76" w:rsidRPr="00760491">
        <w:rPr>
          <w:rFonts w:ascii="游ゴシック" w:eastAsia="游ゴシック" w:hAnsi="游ゴシック" w:hint="eastAsia"/>
          <w:sz w:val="24"/>
        </w:rPr>
        <w:t>、</w:t>
      </w:r>
      <w:r w:rsidR="008B18E7" w:rsidRPr="00760491">
        <w:rPr>
          <w:rFonts w:ascii="游ゴシック" w:eastAsia="游ゴシック" w:hAnsi="游ゴシック" w:hint="eastAsia"/>
          <w:sz w:val="24"/>
        </w:rPr>
        <w:t>災害時避難行動要支援者</w:t>
      </w:r>
      <w:r w:rsidR="005F4BA9" w:rsidRPr="00760491">
        <w:rPr>
          <w:rFonts w:ascii="游ゴシック" w:eastAsia="游ゴシック" w:hAnsi="游ゴシック" w:hint="eastAsia"/>
          <w:sz w:val="24"/>
        </w:rPr>
        <w:t>に</w:t>
      </w:r>
      <w:r w:rsidR="00C32E74" w:rsidRPr="00760491">
        <w:rPr>
          <w:rFonts w:ascii="游ゴシック" w:eastAsia="游ゴシック" w:hAnsi="游ゴシック" w:hint="eastAsia"/>
          <w:sz w:val="24"/>
        </w:rPr>
        <w:t>対する</w:t>
      </w:r>
      <w:r w:rsidR="009959B8" w:rsidRPr="00760491">
        <w:rPr>
          <w:rFonts w:ascii="游ゴシック" w:eastAsia="游ゴシック" w:hAnsi="游ゴシック" w:hint="eastAsia"/>
          <w:sz w:val="24"/>
        </w:rPr>
        <w:t>支援</w:t>
      </w:r>
      <w:r w:rsidR="00C32E74" w:rsidRPr="00760491">
        <w:rPr>
          <w:rFonts w:ascii="游ゴシック" w:eastAsia="游ゴシック" w:hAnsi="游ゴシック" w:hint="eastAsia"/>
          <w:sz w:val="24"/>
        </w:rPr>
        <w:t>について検討されていますか？</w:t>
      </w:r>
    </w:p>
    <w:p w:rsidR="004227CD" w:rsidRPr="00760491" w:rsidRDefault="008B18E7" w:rsidP="00935362">
      <w:pPr>
        <w:pStyle w:val="a3"/>
        <w:numPr>
          <w:ilvl w:val="0"/>
          <w:numId w:val="1"/>
        </w:numPr>
        <w:spacing w:beforeLines="50" w:before="189" w:line="400" w:lineRule="exact"/>
        <w:ind w:leftChars="0" w:hanging="357"/>
        <w:rPr>
          <w:rFonts w:ascii="游ゴシック" w:eastAsia="游ゴシック" w:hAnsi="游ゴシック"/>
          <w:sz w:val="24"/>
        </w:rPr>
      </w:pPr>
      <w:r w:rsidRPr="00760491">
        <w:rPr>
          <w:rFonts w:ascii="游ゴシック" w:eastAsia="游ゴシック" w:hAnsi="游ゴシック" w:hint="eastAsia"/>
          <w:sz w:val="24"/>
        </w:rPr>
        <w:t>電話、訪問等による安否確認</w:t>
      </w:r>
    </w:p>
    <w:p w:rsidR="004227CD" w:rsidRPr="00760491" w:rsidRDefault="008B18E7" w:rsidP="00935362">
      <w:pPr>
        <w:pStyle w:val="a3"/>
        <w:numPr>
          <w:ilvl w:val="0"/>
          <w:numId w:val="1"/>
        </w:numPr>
        <w:spacing w:line="400" w:lineRule="exact"/>
        <w:ind w:leftChars="0"/>
        <w:rPr>
          <w:rFonts w:ascii="游ゴシック" w:eastAsia="游ゴシック" w:hAnsi="游ゴシック"/>
          <w:sz w:val="24"/>
        </w:rPr>
      </w:pPr>
      <w:r w:rsidRPr="00760491">
        <w:rPr>
          <w:rFonts w:ascii="游ゴシック" w:eastAsia="游ゴシック" w:hAnsi="游ゴシック" w:hint="eastAsia"/>
          <w:sz w:val="24"/>
        </w:rPr>
        <w:t>近隣住民と協力した避難所への避難</w:t>
      </w:r>
      <w:r w:rsidR="00F22E32" w:rsidRPr="00760491">
        <w:rPr>
          <w:rFonts w:ascii="游ゴシック" w:eastAsia="游ゴシック" w:hAnsi="游ゴシック" w:hint="eastAsia"/>
          <w:sz w:val="24"/>
        </w:rPr>
        <w:t>の支援</w:t>
      </w:r>
    </w:p>
    <w:p w:rsidR="004227CD" w:rsidRPr="00760491" w:rsidRDefault="008B18E7" w:rsidP="00935362">
      <w:pPr>
        <w:pStyle w:val="a3"/>
        <w:numPr>
          <w:ilvl w:val="0"/>
          <w:numId w:val="1"/>
        </w:numPr>
        <w:spacing w:line="400" w:lineRule="exact"/>
        <w:ind w:leftChars="0"/>
        <w:rPr>
          <w:rFonts w:ascii="游ゴシック" w:eastAsia="游ゴシック" w:hAnsi="游ゴシック"/>
          <w:sz w:val="24"/>
        </w:rPr>
      </w:pPr>
      <w:r w:rsidRPr="00760491">
        <w:rPr>
          <w:rFonts w:ascii="游ゴシック" w:eastAsia="游ゴシック" w:hAnsi="游ゴシック" w:hint="eastAsia"/>
          <w:sz w:val="24"/>
        </w:rPr>
        <w:t>水等を運搬やガス栓復旧等の支援</w:t>
      </w:r>
    </w:p>
    <w:p w:rsidR="004227CD" w:rsidRPr="00760491" w:rsidRDefault="008B18E7" w:rsidP="00935362">
      <w:pPr>
        <w:pStyle w:val="a3"/>
        <w:numPr>
          <w:ilvl w:val="0"/>
          <w:numId w:val="1"/>
        </w:numPr>
        <w:spacing w:line="400" w:lineRule="exact"/>
        <w:ind w:leftChars="0"/>
        <w:rPr>
          <w:rFonts w:ascii="游ゴシック" w:eastAsia="游ゴシック" w:hAnsi="游ゴシック"/>
          <w:sz w:val="24"/>
        </w:rPr>
      </w:pPr>
      <w:r w:rsidRPr="00760491">
        <w:rPr>
          <w:rFonts w:ascii="游ゴシック" w:eastAsia="游ゴシック" w:hAnsi="游ゴシック" w:hint="eastAsia"/>
          <w:sz w:val="24"/>
        </w:rPr>
        <w:t>避難所等の災害情報の伝達</w:t>
      </w:r>
    </w:p>
    <w:p w:rsidR="004227CD" w:rsidRPr="00760491" w:rsidRDefault="008B18E7" w:rsidP="00935362">
      <w:pPr>
        <w:pStyle w:val="a3"/>
        <w:numPr>
          <w:ilvl w:val="0"/>
          <w:numId w:val="1"/>
        </w:numPr>
        <w:spacing w:line="400" w:lineRule="exact"/>
        <w:ind w:leftChars="0"/>
        <w:rPr>
          <w:rFonts w:ascii="游ゴシック" w:eastAsia="游ゴシック" w:hAnsi="游ゴシック"/>
          <w:sz w:val="24"/>
        </w:rPr>
      </w:pPr>
      <w:r w:rsidRPr="00760491">
        <w:rPr>
          <w:rFonts w:ascii="游ゴシック" w:eastAsia="游ゴシック" w:hAnsi="游ゴシック" w:hint="eastAsia"/>
          <w:sz w:val="24"/>
        </w:rPr>
        <w:t>検討していない</w:t>
      </w:r>
    </w:p>
    <w:p w:rsidR="009A02CA" w:rsidRPr="00760491" w:rsidRDefault="00935362" w:rsidP="00A5420D">
      <w:pPr>
        <w:pStyle w:val="a3"/>
        <w:widowControl/>
        <w:numPr>
          <w:ilvl w:val="0"/>
          <w:numId w:val="1"/>
        </w:numPr>
        <w:spacing w:line="400" w:lineRule="exact"/>
        <w:ind w:leftChars="0"/>
        <w:jc w:val="left"/>
        <w:rPr>
          <w:rFonts w:ascii="HGｺﾞｼｯｸE" w:eastAsia="HGｺﾞｼｯｸE" w:hAnsi="HGｺﾞｼｯｸE"/>
          <w:sz w:val="24"/>
          <w:szCs w:val="24"/>
        </w:rPr>
      </w:pPr>
      <w:r w:rsidRPr="00760491">
        <w:rPr>
          <w:rFonts w:ascii="游ゴシック" w:eastAsia="游ゴシック" w:hAnsi="游ゴシック" w:hint="eastAsia"/>
          <w:sz w:val="24"/>
        </w:rPr>
        <w:t xml:space="preserve">その他(                         </w:t>
      </w:r>
      <w:r w:rsidRPr="00760491">
        <w:rPr>
          <w:rFonts w:ascii="HGPｺﾞｼｯｸM" w:eastAsia="HGPｺﾞｼｯｸM" w:hint="eastAsia"/>
          <w:sz w:val="24"/>
        </w:rPr>
        <w:t xml:space="preserve">             　　　　　　　　　　　　　　　　　　　　)</w:t>
      </w:r>
    </w:p>
    <w:p w:rsidR="00935362" w:rsidRPr="00760491" w:rsidRDefault="00935362" w:rsidP="0040533E">
      <w:pPr>
        <w:widowControl/>
        <w:ind w:right="960"/>
        <w:rPr>
          <w:rFonts w:ascii="HGｺﾞｼｯｸE" w:eastAsia="HGｺﾞｼｯｸE" w:hAnsi="HGｺﾞｼｯｸE"/>
          <w:sz w:val="24"/>
          <w:szCs w:val="24"/>
        </w:rPr>
      </w:pPr>
    </w:p>
    <w:p w:rsidR="0040533E" w:rsidRPr="00760491" w:rsidRDefault="0040533E" w:rsidP="00935362">
      <w:pPr>
        <w:widowControl/>
        <w:jc w:val="right"/>
        <w:rPr>
          <w:rFonts w:ascii="HGｺﾞｼｯｸE" w:eastAsia="HGｺﾞｼｯｸE" w:hAnsi="HGｺﾞｼｯｸE"/>
          <w:sz w:val="24"/>
          <w:szCs w:val="24"/>
        </w:rPr>
      </w:pPr>
      <w:r w:rsidRPr="00760491">
        <w:rPr>
          <w:rFonts w:ascii="HGｺﾞｼｯｸE" w:eastAsia="HGｺﾞｼｯｸE" w:hAnsi="HGｺﾞｼｯｸE" w:hint="eastAsia"/>
          <w:sz w:val="24"/>
          <w:szCs w:val="24"/>
        </w:rPr>
        <w:t>（裏面につづく）</w:t>
      </w:r>
    </w:p>
    <w:p w:rsidR="00760491" w:rsidRPr="00760491" w:rsidRDefault="00760491">
      <w:pPr>
        <w:widowControl/>
        <w:jc w:val="left"/>
        <w:rPr>
          <w:rFonts w:ascii="HGｺﾞｼｯｸE" w:eastAsia="HGｺﾞｼｯｸE" w:hAnsi="HGｺﾞｼｯｸE"/>
          <w:sz w:val="24"/>
          <w:szCs w:val="24"/>
        </w:rPr>
      </w:pPr>
      <w:r w:rsidRPr="00760491">
        <w:rPr>
          <w:rFonts w:ascii="HGｺﾞｼｯｸE" w:eastAsia="HGｺﾞｼｯｸE" w:hAnsi="HGｺﾞｼｯｸE"/>
          <w:sz w:val="24"/>
          <w:szCs w:val="24"/>
        </w:rPr>
        <w:br w:type="page"/>
      </w:r>
    </w:p>
    <w:p w:rsidR="00E8470E" w:rsidRPr="00760491" w:rsidRDefault="00E8470E">
      <w:pPr>
        <w:rPr>
          <w:rFonts w:ascii="HGｺﾞｼｯｸE" w:eastAsia="HGｺﾞｼｯｸE" w:hAnsi="HGｺﾞｼｯｸE"/>
          <w:sz w:val="24"/>
          <w:szCs w:val="24"/>
        </w:rPr>
      </w:pPr>
      <w:r w:rsidRPr="00760491">
        <w:rPr>
          <w:rFonts w:ascii="HGｺﾞｼｯｸE" w:eastAsia="HGｺﾞｼｯｸE" w:hAnsi="HGｺﾞｼｯｸE" w:hint="eastAsia"/>
          <w:sz w:val="24"/>
          <w:szCs w:val="24"/>
        </w:rPr>
        <w:lastRenderedPageBreak/>
        <w:t>４</w:t>
      </w:r>
      <w:r w:rsidR="001B202F" w:rsidRPr="00760491">
        <w:rPr>
          <w:rFonts w:ascii="HGｺﾞｼｯｸE" w:eastAsia="HGｺﾞｼｯｸE" w:hAnsi="HGｺﾞｼｯｸE" w:hint="eastAsia"/>
          <w:sz w:val="24"/>
          <w:szCs w:val="24"/>
        </w:rPr>
        <w:t xml:space="preserve"> </w:t>
      </w:r>
      <w:r w:rsidRPr="00760491">
        <w:rPr>
          <w:rFonts w:ascii="HGｺﾞｼｯｸE" w:eastAsia="HGｺﾞｼｯｸE" w:hAnsi="HGｺﾞｼｯｸE" w:hint="eastAsia"/>
          <w:sz w:val="24"/>
          <w:szCs w:val="24"/>
        </w:rPr>
        <w:t>避難行動要支援者</w:t>
      </w:r>
      <w:r w:rsidR="00262220" w:rsidRPr="00760491">
        <w:rPr>
          <w:rFonts w:ascii="HGｺﾞｼｯｸE" w:eastAsia="HGｺﾞｼｯｸE" w:hAnsi="HGｺﾞｼｯｸE" w:hint="eastAsia"/>
          <w:sz w:val="24"/>
          <w:szCs w:val="24"/>
        </w:rPr>
        <w:t>の対象要件</w:t>
      </w:r>
      <w:r w:rsidRPr="00760491">
        <w:rPr>
          <w:rFonts w:ascii="HGｺﾞｼｯｸE" w:eastAsia="HGｺﾞｼｯｸE" w:hAnsi="HGｺﾞｼｯｸE" w:hint="eastAsia"/>
          <w:sz w:val="24"/>
          <w:szCs w:val="24"/>
        </w:rPr>
        <w:t>について</w:t>
      </w:r>
    </w:p>
    <w:p w:rsidR="00760491" w:rsidRPr="00760491" w:rsidRDefault="00262220" w:rsidP="00DF04C5">
      <w:pPr>
        <w:spacing w:line="320" w:lineRule="exact"/>
        <w:ind w:leftChars="100" w:left="210" w:firstLineChars="100" w:firstLine="240"/>
        <w:rPr>
          <w:rFonts w:ascii="游ゴシック" w:eastAsia="游ゴシック" w:hAnsi="游ゴシック"/>
          <w:sz w:val="24"/>
        </w:rPr>
      </w:pPr>
      <w:r w:rsidRPr="00760491">
        <w:rPr>
          <w:rFonts w:ascii="游ゴシック" w:eastAsia="游ゴシック" w:hAnsi="游ゴシック" w:hint="eastAsia"/>
          <w:sz w:val="24"/>
        </w:rPr>
        <w:t>尼崎市</w:t>
      </w:r>
      <w:r w:rsidR="008B18E7" w:rsidRPr="00760491">
        <w:rPr>
          <w:rFonts w:ascii="游ゴシック" w:eastAsia="游ゴシック" w:hAnsi="游ゴシック" w:hint="eastAsia"/>
          <w:sz w:val="24"/>
        </w:rPr>
        <w:t>で</w:t>
      </w:r>
      <w:r w:rsidR="003C46C4" w:rsidRPr="00760491">
        <w:rPr>
          <w:rFonts w:ascii="游ゴシック" w:eastAsia="游ゴシック" w:hAnsi="游ゴシック" w:hint="eastAsia"/>
          <w:sz w:val="24"/>
        </w:rPr>
        <w:t>は</w:t>
      </w:r>
      <w:r w:rsidR="00465E7F" w:rsidRPr="00760491">
        <w:rPr>
          <w:rFonts w:ascii="游ゴシック" w:eastAsia="游ゴシック" w:hAnsi="游ゴシック" w:hint="eastAsia"/>
          <w:sz w:val="24"/>
        </w:rPr>
        <w:t>避難行動要支援者の</w:t>
      </w:r>
      <w:r w:rsidRPr="00760491">
        <w:rPr>
          <w:rFonts w:ascii="游ゴシック" w:eastAsia="游ゴシック" w:hAnsi="游ゴシック" w:hint="eastAsia"/>
          <w:sz w:val="24"/>
        </w:rPr>
        <w:t>対象要件</w:t>
      </w:r>
      <w:r w:rsidR="008B18E7" w:rsidRPr="00760491">
        <w:rPr>
          <w:rFonts w:ascii="游ゴシック" w:eastAsia="游ゴシック" w:hAnsi="游ゴシック" w:hint="eastAsia"/>
          <w:sz w:val="24"/>
        </w:rPr>
        <w:t>に</w:t>
      </w:r>
      <w:r w:rsidRPr="00760491">
        <w:rPr>
          <w:rFonts w:ascii="游ゴシック" w:eastAsia="游ゴシック" w:hAnsi="游ゴシック" w:hint="eastAsia"/>
          <w:sz w:val="24"/>
        </w:rPr>
        <w:t>「6</w:t>
      </w:r>
      <w:r w:rsidR="00465E7F" w:rsidRPr="00760491">
        <w:rPr>
          <w:rFonts w:ascii="游ゴシック" w:eastAsia="游ゴシック" w:hAnsi="游ゴシック" w:hint="eastAsia"/>
          <w:sz w:val="24"/>
        </w:rPr>
        <w:t>5歳以上</w:t>
      </w:r>
      <w:r w:rsidR="008B18E7" w:rsidRPr="00760491">
        <w:rPr>
          <w:rFonts w:ascii="游ゴシック" w:eastAsia="游ゴシック" w:hAnsi="游ゴシック" w:hint="eastAsia"/>
          <w:sz w:val="24"/>
        </w:rPr>
        <w:t>のみ</w:t>
      </w:r>
      <w:r w:rsidR="00465E7F" w:rsidRPr="00760491">
        <w:rPr>
          <w:rFonts w:ascii="游ゴシック" w:eastAsia="游ゴシック" w:hAnsi="游ゴシック" w:hint="eastAsia"/>
          <w:sz w:val="24"/>
        </w:rPr>
        <w:t>世帯</w:t>
      </w:r>
      <w:r w:rsidR="00C32E74" w:rsidRPr="00760491">
        <w:rPr>
          <w:rFonts w:ascii="游ゴシック" w:eastAsia="游ゴシック" w:hAnsi="游ゴシック" w:hint="eastAsia"/>
          <w:sz w:val="24"/>
        </w:rPr>
        <w:t>（ひとり暮らし・夫婦等）</w:t>
      </w:r>
      <w:r w:rsidR="008B18E7" w:rsidRPr="00760491">
        <w:rPr>
          <w:rFonts w:ascii="游ゴシック" w:eastAsia="游ゴシック" w:hAnsi="游ゴシック" w:hint="eastAsia"/>
          <w:sz w:val="24"/>
        </w:rPr>
        <w:t>」を含めているため、</w:t>
      </w:r>
      <w:r w:rsidR="00BC6D92">
        <w:rPr>
          <w:rFonts w:ascii="游ゴシック" w:eastAsia="游ゴシック" w:hAnsi="游ゴシック" w:hint="eastAsia"/>
          <w:sz w:val="24"/>
        </w:rPr>
        <w:t>他市</w:t>
      </w:r>
      <w:bookmarkStart w:id="0" w:name="_GoBack"/>
      <w:bookmarkEnd w:id="0"/>
      <w:r w:rsidR="00C32E74" w:rsidRPr="00760491">
        <w:rPr>
          <w:rFonts w:ascii="游ゴシック" w:eastAsia="游ゴシック" w:hAnsi="游ゴシック" w:hint="eastAsia"/>
          <w:sz w:val="24"/>
        </w:rPr>
        <w:t>に比べ</w:t>
      </w:r>
      <w:r w:rsidR="003C46C4" w:rsidRPr="00760491">
        <w:rPr>
          <w:rFonts w:ascii="游ゴシック" w:eastAsia="游ゴシック" w:hAnsi="游ゴシック" w:hint="eastAsia"/>
          <w:sz w:val="24"/>
        </w:rPr>
        <w:t>対象者が多く、</w:t>
      </w:r>
      <w:r w:rsidR="008B18E7" w:rsidRPr="00760491">
        <w:rPr>
          <w:rFonts w:ascii="游ゴシック" w:eastAsia="游ゴシック" w:hAnsi="游ゴシック" w:hint="eastAsia"/>
          <w:sz w:val="24"/>
        </w:rPr>
        <w:t>ただちに避難支援</w:t>
      </w:r>
      <w:r w:rsidR="001B202F" w:rsidRPr="00760491">
        <w:rPr>
          <w:rFonts w:ascii="游ゴシック" w:eastAsia="游ゴシック" w:hAnsi="游ゴシック" w:hint="eastAsia"/>
          <w:sz w:val="24"/>
        </w:rPr>
        <w:t>の</w:t>
      </w:r>
      <w:r w:rsidR="008B18E7" w:rsidRPr="00760491">
        <w:rPr>
          <w:rFonts w:ascii="游ゴシック" w:eastAsia="游ゴシック" w:hAnsi="游ゴシック" w:hint="eastAsia"/>
          <w:sz w:val="24"/>
        </w:rPr>
        <w:t>必要のない方が含まれているといったご意見</w:t>
      </w:r>
      <w:r w:rsidR="003C46C4" w:rsidRPr="00760491">
        <w:rPr>
          <w:rFonts w:ascii="游ゴシック" w:eastAsia="游ゴシック" w:hAnsi="游ゴシック" w:hint="eastAsia"/>
          <w:sz w:val="24"/>
        </w:rPr>
        <w:t>も</w:t>
      </w:r>
      <w:r w:rsidR="008B18E7" w:rsidRPr="00760491">
        <w:rPr>
          <w:rFonts w:ascii="游ゴシック" w:eastAsia="游ゴシック" w:hAnsi="游ゴシック" w:hint="eastAsia"/>
          <w:sz w:val="24"/>
        </w:rPr>
        <w:t>あ</w:t>
      </w:r>
      <w:r w:rsidR="001B202F" w:rsidRPr="00760491">
        <w:rPr>
          <w:rFonts w:ascii="游ゴシック" w:eastAsia="游ゴシック" w:hAnsi="游ゴシック" w:hint="eastAsia"/>
          <w:sz w:val="24"/>
        </w:rPr>
        <w:t>ります。</w:t>
      </w:r>
    </w:p>
    <w:p w:rsidR="00273133" w:rsidRPr="00760491" w:rsidRDefault="001B202F" w:rsidP="00DF04C5">
      <w:pPr>
        <w:spacing w:line="320" w:lineRule="exact"/>
        <w:ind w:leftChars="100" w:left="210" w:firstLineChars="100" w:firstLine="240"/>
        <w:rPr>
          <w:rFonts w:ascii="游ゴシック" w:eastAsia="游ゴシック" w:hAnsi="游ゴシック"/>
          <w:sz w:val="24"/>
        </w:rPr>
      </w:pPr>
      <w:r w:rsidRPr="00760491">
        <w:rPr>
          <w:rFonts w:ascii="游ゴシック" w:eastAsia="游ゴシック" w:hAnsi="游ゴシック" w:hint="eastAsia"/>
          <w:sz w:val="24"/>
        </w:rPr>
        <w:t>そのため、</w:t>
      </w:r>
      <w:r w:rsidR="008B18E7" w:rsidRPr="00760491">
        <w:rPr>
          <w:rFonts w:ascii="游ゴシック" w:eastAsia="游ゴシック" w:hAnsi="游ゴシック" w:hint="eastAsia"/>
          <w:sz w:val="24"/>
        </w:rPr>
        <w:t>対象要件</w:t>
      </w:r>
      <w:r w:rsidR="003C46C4" w:rsidRPr="00760491">
        <w:rPr>
          <w:rFonts w:ascii="游ゴシック" w:eastAsia="游ゴシック" w:hAnsi="游ゴシック" w:hint="eastAsia"/>
          <w:sz w:val="24"/>
        </w:rPr>
        <w:t>から「</w:t>
      </w:r>
      <w:r w:rsidR="00C32E74" w:rsidRPr="00760491">
        <w:rPr>
          <w:rFonts w:ascii="游ゴシック" w:eastAsia="游ゴシック" w:hAnsi="游ゴシック" w:hint="eastAsia"/>
          <w:sz w:val="24"/>
        </w:rPr>
        <w:t>65歳以上のみ世帯（ひとり暮らし・夫婦等）</w:t>
      </w:r>
      <w:r w:rsidR="003C46C4" w:rsidRPr="00760491">
        <w:rPr>
          <w:rFonts w:ascii="游ゴシック" w:eastAsia="游ゴシック" w:hAnsi="游ゴシック" w:hint="eastAsia"/>
          <w:sz w:val="24"/>
        </w:rPr>
        <w:t>」</w:t>
      </w:r>
      <w:r w:rsidR="008B18E7" w:rsidRPr="00760491">
        <w:rPr>
          <w:rFonts w:ascii="游ゴシック" w:eastAsia="游ゴシック" w:hAnsi="游ゴシック" w:hint="eastAsia"/>
          <w:sz w:val="24"/>
        </w:rPr>
        <w:t>を</w:t>
      </w:r>
      <w:r w:rsidR="003C46C4" w:rsidRPr="00760491">
        <w:rPr>
          <w:rFonts w:ascii="游ゴシック" w:eastAsia="游ゴシック" w:hAnsi="游ゴシック" w:hint="eastAsia"/>
          <w:sz w:val="24"/>
        </w:rPr>
        <w:t>対象から外すことについて</w:t>
      </w:r>
      <w:r w:rsidR="00C32E74" w:rsidRPr="00760491">
        <w:rPr>
          <w:rFonts w:ascii="游ゴシック" w:eastAsia="游ゴシック" w:hAnsi="游ゴシック" w:hint="eastAsia"/>
          <w:sz w:val="24"/>
        </w:rPr>
        <w:t>、ご意見をお聞かせください。</w:t>
      </w:r>
    </w:p>
    <w:p w:rsidR="00760491" w:rsidRPr="00760491" w:rsidRDefault="00760491" w:rsidP="00DF04C5">
      <w:pPr>
        <w:spacing w:line="320" w:lineRule="exact"/>
        <w:ind w:leftChars="100" w:left="210" w:firstLineChars="100" w:firstLine="240"/>
        <w:rPr>
          <w:rFonts w:ascii="游ゴシック" w:eastAsia="游ゴシック" w:hAnsi="游ゴシック"/>
          <w:sz w:val="24"/>
        </w:rPr>
      </w:pPr>
    </w:p>
    <w:p w:rsidR="00760491" w:rsidRPr="00760491" w:rsidRDefault="00760491" w:rsidP="00DF04C5">
      <w:pPr>
        <w:spacing w:line="320" w:lineRule="exact"/>
        <w:ind w:leftChars="100" w:left="210" w:firstLineChars="100" w:firstLine="240"/>
        <w:rPr>
          <w:rFonts w:ascii="游ゴシック" w:eastAsia="游ゴシック" w:hAnsi="游ゴシック"/>
          <w:sz w:val="24"/>
        </w:rPr>
      </w:pPr>
      <w:r w:rsidRPr="00760491">
        <w:rPr>
          <w:rFonts w:ascii="游ゴシック" w:eastAsia="游ゴシック" w:hAnsi="游ゴシック" w:hint="eastAsia"/>
          <w:sz w:val="24"/>
        </w:rPr>
        <w:t>「65歳以上のみ世帯」を対象要件から</w:t>
      </w:r>
    </w:p>
    <w:p w:rsidR="003C46C4" w:rsidRPr="00760491" w:rsidRDefault="00760491" w:rsidP="00760491">
      <w:pPr>
        <w:pStyle w:val="a3"/>
        <w:numPr>
          <w:ilvl w:val="0"/>
          <w:numId w:val="1"/>
        </w:numPr>
        <w:spacing w:line="400" w:lineRule="exact"/>
        <w:ind w:leftChars="0" w:left="1134" w:hanging="357"/>
        <w:rPr>
          <w:rFonts w:ascii="游ゴシック" w:eastAsia="游ゴシック" w:hAnsi="游ゴシック"/>
          <w:sz w:val="24"/>
        </w:rPr>
      </w:pPr>
      <w:r w:rsidRPr="00760491">
        <w:rPr>
          <w:rFonts w:ascii="游ゴシック" w:eastAsia="游ゴシック" w:hAnsi="游ゴシック" w:hint="eastAsia"/>
          <w:sz w:val="24"/>
        </w:rPr>
        <w:t>外したほうが良い（変更案）</w:t>
      </w:r>
    </w:p>
    <w:p w:rsidR="00F65904" w:rsidRPr="00760491" w:rsidRDefault="00760491" w:rsidP="00760491">
      <w:pPr>
        <w:pStyle w:val="a3"/>
        <w:numPr>
          <w:ilvl w:val="0"/>
          <w:numId w:val="1"/>
        </w:numPr>
        <w:spacing w:line="400" w:lineRule="exact"/>
        <w:ind w:leftChars="0" w:left="1134"/>
        <w:rPr>
          <w:rFonts w:ascii="游ゴシック" w:eastAsia="游ゴシック" w:hAnsi="游ゴシック"/>
          <w:sz w:val="24"/>
        </w:rPr>
      </w:pPr>
      <w:r w:rsidRPr="00760491">
        <w:rPr>
          <w:rFonts w:ascii="游ゴシック" w:eastAsia="游ゴシック" w:hAnsi="游ゴシック" w:hint="eastAsia"/>
          <w:sz w:val="24"/>
        </w:rPr>
        <w:t>外さないほうが良い（現行のまま）</w:t>
      </w:r>
    </w:p>
    <w:p w:rsidR="00760491" w:rsidRPr="00760491" w:rsidRDefault="00760491" w:rsidP="00760491">
      <w:pPr>
        <w:pStyle w:val="a3"/>
        <w:numPr>
          <w:ilvl w:val="0"/>
          <w:numId w:val="1"/>
        </w:numPr>
        <w:spacing w:line="400" w:lineRule="exact"/>
        <w:ind w:leftChars="0" w:left="1134"/>
        <w:rPr>
          <w:rFonts w:ascii="游ゴシック" w:eastAsia="游ゴシック" w:hAnsi="游ゴシック"/>
          <w:sz w:val="24"/>
        </w:rPr>
      </w:pPr>
      <w:r w:rsidRPr="00760491">
        <w:rPr>
          <w:rFonts w:ascii="游ゴシック" w:eastAsia="游ゴシック" w:hAnsi="游ゴシック" w:hint="eastAsia"/>
          <w:sz w:val="24"/>
        </w:rPr>
        <w:t>判断できない</w:t>
      </w:r>
    </w:p>
    <w:p w:rsidR="009A02CA" w:rsidRPr="00760491" w:rsidRDefault="009A02CA" w:rsidP="00760491">
      <w:pPr>
        <w:pStyle w:val="a3"/>
        <w:numPr>
          <w:ilvl w:val="0"/>
          <w:numId w:val="1"/>
        </w:numPr>
        <w:spacing w:line="400" w:lineRule="exact"/>
        <w:ind w:leftChars="0" w:left="1134"/>
        <w:rPr>
          <w:rFonts w:ascii="游ゴシック" w:eastAsia="游ゴシック" w:hAnsi="游ゴシック"/>
          <w:sz w:val="24"/>
        </w:rPr>
      </w:pPr>
      <w:r w:rsidRPr="00760491">
        <w:rPr>
          <w:rFonts w:ascii="游ゴシック" w:eastAsia="游ゴシック" w:hAnsi="游ゴシック" w:hint="eastAsia"/>
          <w:sz w:val="24"/>
        </w:rPr>
        <w:t>その</w:t>
      </w:r>
      <w:r w:rsidR="003C46C4" w:rsidRPr="00760491">
        <w:rPr>
          <w:rFonts w:ascii="游ゴシック" w:eastAsia="游ゴシック" w:hAnsi="游ゴシック" w:hint="eastAsia"/>
          <w:sz w:val="24"/>
        </w:rPr>
        <w:t xml:space="preserve">他(                　　　　　　　　　　　</w:t>
      </w:r>
      <w:r w:rsidR="00935362" w:rsidRPr="00760491">
        <w:rPr>
          <w:rFonts w:ascii="游ゴシック" w:eastAsia="游ゴシック" w:hAnsi="游ゴシック" w:hint="eastAsia"/>
          <w:sz w:val="24"/>
        </w:rPr>
        <w:t xml:space="preserve">   </w:t>
      </w:r>
      <w:r w:rsidR="00760491" w:rsidRPr="00760491">
        <w:rPr>
          <w:rFonts w:ascii="游ゴシック" w:eastAsia="游ゴシック" w:hAnsi="游ゴシック" w:hint="eastAsia"/>
          <w:sz w:val="24"/>
        </w:rPr>
        <w:t xml:space="preserve">     </w:t>
      </w:r>
      <w:r w:rsidR="003C46C4" w:rsidRPr="00760491">
        <w:rPr>
          <w:rFonts w:ascii="游ゴシック" w:eastAsia="游ゴシック" w:hAnsi="游ゴシック" w:hint="eastAsia"/>
          <w:sz w:val="24"/>
        </w:rPr>
        <w:t xml:space="preserve">  　　　          )</w:t>
      </w:r>
    </w:p>
    <w:p w:rsidR="00935362" w:rsidRPr="00760491" w:rsidRDefault="00760491" w:rsidP="00935362">
      <w:pPr>
        <w:spacing w:line="320" w:lineRule="exact"/>
        <w:rPr>
          <w:rFonts w:ascii="游ゴシック" w:eastAsia="游ゴシック" w:hAnsi="游ゴシック"/>
          <w:sz w:val="24"/>
        </w:rPr>
      </w:pPr>
      <w:r w:rsidRPr="00760491">
        <w:rPr>
          <w:rFonts w:ascii="游ゴシック" w:eastAsia="游ゴシック" w:hAnsi="游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128905</wp:posOffset>
                </wp:positionV>
                <wp:extent cx="6191250" cy="22955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2295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66291EE" id="正方形/長方形 2" o:spid="_x0000_s1026" style="position:absolute;left:0;text-align:left;margin-left:6.9pt;margin-top:10.15pt;width:487.5pt;height:180.7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" fillcolor="white [3201]" strokecolor="black [3200]" strokeweight="1pt"/>
            </w:pict>
          </mc:Fallback>
        </mc:AlternateContent>
      </w:r>
    </w:p>
    <w:p w:rsidR="00935362" w:rsidRPr="00CE19B7" w:rsidRDefault="00760491" w:rsidP="00760491">
      <w:pPr>
        <w:spacing w:line="320" w:lineRule="exact"/>
        <w:jc w:val="center"/>
        <w:rPr>
          <w:rFonts w:ascii="游ゴシック" w:eastAsia="游ゴシック" w:hAnsi="游ゴシック"/>
          <w:b/>
          <w:sz w:val="24"/>
        </w:rPr>
      </w:pPr>
      <w:r w:rsidRPr="00CE19B7">
        <w:rPr>
          <w:rFonts w:ascii="游ゴシック" w:eastAsia="游ゴシック" w:hAnsi="游ゴシック" w:hint="eastAsia"/>
          <w:b/>
          <w:sz w:val="24"/>
        </w:rPr>
        <w:t>【</w:t>
      </w:r>
      <w:r w:rsidR="00935362" w:rsidRPr="00CE19B7">
        <w:rPr>
          <w:rFonts w:ascii="游ゴシック" w:eastAsia="游ゴシック" w:hAnsi="游ゴシック" w:hint="eastAsia"/>
          <w:b/>
          <w:sz w:val="24"/>
        </w:rPr>
        <w:t>尼崎市の避難行動要支援者の範囲</w:t>
      </w:r>
      <w:r w:rsidRPr="00CE19B7">
        <w:rPr>
          <w:rFonts w:ascii="游ゴシック" w:eastAsia="游ゴシック" w:hAnsi="游ゴシック" w:hint="eastAsia"/>
          <w:b/>
          <w:sz w:val="24"/>
        </w:rPr>
        <w:t>の変更イメージ</w:t>
      </w:r>
      <w:r w:rsidR="00935362" w:rsidRPr="00CE19B7">
        <w:rPr>
          <w:rFonts w:ascii="游ゴシック" w:eastAsia="游ゴシック" w:hAnsi="游ゴシック" w:hint="eastAsia"/>
          <w:b/>
          <w:sz w:val="24"/>
        </w:rPr>
        <w:t>】</w:t>
      </w:r>
    </w:p>
    <w:p w:rsidR="00760491" w:rsidRPr="00CE19B7" w:rsidRDefault="00760491" w:rsidP="00760491">
      <w:pPr>
        <w:spacing w:line="320" w:lineRule="exact"/>
        <w:ind w:firstLineChars="200" w:firstLine="480"/>
        <w:rPr>
          <w:rFonts w:ascii="游ゴシック" w:eastAsia="游ゴシック" w:hAnsi="游ゴシック"/>
          <w:b/>
          <w:sz w:val="24"/>
        </w:rPr>
      </w:pPr>
      <w:r w:rsidRPr="00CE19B7">
        <w:rPr>
          <w:rFonts w:ascii="游ゴシック" w:eastAsia="游ゴシック" w:hAnsi="游ゴシック" w:hint="eastAsia"/>
          <w:b/>
          <w:sz w:val="24"/>
        </w:rPr>
        <w:t>（現行）　　　　　　　　　　　　　　　　（変更案）</w:t>
      </w:r>
    </w:p>
    <w:tbl>
      <w:tblPr>
        <w:tblW w:w="9220" w:type="dxa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68"/>
        <w:gridCol w:w="284"/>
        <w:gridCol w:w="4468"/>
      </w:tblGrid>
      <w:tr w:rsidR="00CE19B7" w:rsidRPr="00760491" w:rsidTr="00E47CEE">
        <w:tc>
          <w:tcPr>
            <w:tcW w:w="4468" w:type="dxa"/>
            <w:tcBorders>
              <w:right w:val="single" w:sz="4" w:space="0" w:color="auto"/>
            </w:tcBorders>
          </w:tcPr>
          <w:p w:rsidR="00CE19B7" w:rsidRPr="00760491" w:rsidRDefault="00CE19B7" w:rsidP="00760491">
            <w:pPr>
              <w:rPr>
                <w:rFonts w:ascii="游ゴシック" w:eastAsia="游ゴシック" w:hAnsi="游ゴシック"/>
                <w:szCs w:val="21"/>
              </w:rPr>
            </w:pPr>
            <w:r w:rsidRPr="00760491">
              <w:rPr>
                <w:rFonts w:ascii="游ゴシック" w:eastAsia="游ゴシック" w:hAnsi="游ゴシック" w:hint="eastAsia"/>
                <w:szCs w:val="21"/>
              </w:rPr>
              <w:t>介護保険制度の要介護認定者(要介護３以上)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E19B7" w:rsidRPr="00760491" w:rsidRDefault="00CE19B7" w:rsidP="00760491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468" w:type="dxa"/>
            <w:tcBorders>
              <w:left w:val="single" w:sz="4" w:space="0" w:color="auto"/>
            </w:tcBorders>
          </w:tcPr>
          <w:p w:rsidR="00CE19B7" w:rsidRPr="00760491" w:rsidRDefault="00CE19B7" w:rsidP="00760491">
            <w:pPr>
              <w:rPr>
                <w:rFonts w:ascii="游ゴシック" w:eastAsia="游ゴシック" w:hAnsi="游ゴシック"/>
                <w:szCs w:val="21"/>
              </w:rPr>
            </w:pPr>
            <w:r w:rsidRPr="00760491">
              <w:rPr>
                <w:rFonts w:ascii="游ゴシック" w:eastAsia="游ゴシック" w:hAnsi="游ゴシック" w:hint="eastAsia"/>
                <w:szCs w:val="21"/>
              </w:rPr>
              <w:t>介護保険制度の要介護認定者(要介護３以上)</w:t>
            </w:r>
          </w:p>
        </w:tc>
      </w:tr>
      <w:tr w:rsidR="00CE19B7" w:rsidRPr="00760491" w:rsidTr="00E47CEE">
        <w:tc>
          <w:tcPr>
            <w:tcW w:w="4468" w:type="dxa"/>
            <w:tcBorders>
              <w:right w:val="single" w:sz="4" w:space="0" w:color="auto"/>
            </w:tcBorders>
          </w:tcPr>
          <w:p w:rsidR="00CE19B7" w:rsidRPr="00760491" w:rsidRDefault="00CE19B7" w:rsidP="00760491">
            <w:pPr>
              <w:rPr>
                <w:rFonts w:ascii="游ゴシック" w:eastAsia="游ゴシック" w:hAnsi="游ゴシック"/>
                <w:szCs w:val="21"/>
              </w:rPr>
            </w:pPr>
            <w:r w:rsidRPr="00760491">
              <w:rPr>
                <w:rFonts w:ascii="游ゴシック" w:eastAsia="游ゴシック" w:hAnsi="游ゴシック" w:hint="eastAsia"/>
                <w:szCs w:val="21"/>
              </w:rPr>
              <w:t>身体障害者手帳を所持する者(１，２級)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B7" w:rsidRPr="00760491" w:rsidRDefault="00CE19B7" w:rsidP="00760491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468" w:type="dxa"/>
            <w:tcBorders>
              <w:left w:val="single" w:sz="4" w:space="0" w:color="auto"/>
            </w:tcBorders>
          </w:tcPr>
          <w:p w:rsidR="00CE19B7" w:rsidRPr="00760491" w:rsidRDefault="00CE19B7" w:rsidP="00760491">
            <w:pPr>
              <w:rPr>
                <w:rFonts w:ascii="游ゴシック" w:eastAsia="游ゴシック" w:hAnsi="游ゴシック"/>
                <w:szCs w:val="21"/>
              </w:rPr>
            </w:pPr>
            <w:r w:rsidRPr="00760491">
              <w:rPr>
                <w:rFonts w:ascii="游ゴシック" w:eastAsia="游ゴシック" w:hAnsi="游ゴシック" w:hint="eastAsia"/>
                <w:szCs w:val="21"/>
              </w:rPr>
              <w:t>身体障害者手帳を所持する者(１，２級)</w:t>
            </w:r>
          </w:p>
        </w:tc>
      </w:tr>
      <w:tr w:rsidR="00CE19B7" w:rsidRPr="00760491" w:rsidTr="00E47CEE">
        <w:tc>
          <w:tcPr>
            <w:tcW w:w="4468" w:type="dxa"/>
            <w:tcBorders>
              <w:right w:val="single" w:sz="4" w:space="0" w:color="auto"/>
            </w:tcBorders>
          </w:tcPr>
          <w:p w:rsidR="00CE19B7" w:rsidRPr="00760491" w:rsidRDefault="00CE19B7" w:rsidP="00760491">
            <w:pPr>
              <w:rPr>
                <w:rFonts w:ascii="游ゴシック" w:eastAsia="游ゴシック" w:hAnsi="游ゴシック"/>
                <w:szCs w:val="21"/>
              </w:rPr>
            </w:pPr>
            <w:r w:rsidRPr="00760491">
              <w:rPr>
                <w:rFonts w:ascii="游ゴシック" w:eastAsia="游ゴシック" w:hAnsi="游ゴシック" w:hint="eastAsia"/>
                <w:szCs w:val="21"/>
              </w:rPr>
              <w:t>療育手帳を所持する者(療育手帳Ａ)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B7" w:rsidRPr="00760491" w:rsidRDefault="00CE19B7" w:rsidP="00760491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468" w:type="dxa"/>
            <w:tcBorders>
              <w:left w:val="single" w:sz="4" w:space="0" w:color="auto"/>
            </w:tcBorders>
          </w:tcPr>
          <w:p w:rsidR="00CE19B7" w:rsidRPr="00760491" w:rsidRDefault="00CE19B7" w:rsidP="00760491">
            <w:pPr>
              <w:rPr>
                <w:rFonts w:ascii="游ゴシック" w:eastAsia="游ゴシック" w:hAnsi="游ゴシック"/>
                <w:szCs w:val="21"/>
              </w:rPr>
            </w:pPr>
            <w:r w:rsidRPr="00760491">
              <w:rPr>
                <w:rFonts w:ascii="游ゴシック" w:eastAsia="游ゴシック" w:hAnsi="游ゴシック" w:hint="eastAsia"/>
                <w:szCs w:val="21"/>
              </w:rPr>
              <w:t>療育手帳を所持する者(療育手帳Ａ)</w:t>
            </w:r>
          </w:p>
        </w:tc>
      </w:tr>
      <w:tr w:rsidR="00CE19B7" w:rsidRPr="00760491" w:rsidTr="00E47CEE">
        <w:tc>
          <w:tcPr>
            <w:tcW w:w="4468" w:type="dxa"/>
            <w:tcBorders>
              <w:right w:val="single" w:sz="4" w:space="0" w:color="auto"/>
            </w:tcBorders>
          </w:tcPr>
          <w:p w:rsidR="00CE19B7" w:rsidRPr="00760491" w:rsidRDefault="00CE19B7" w:rsidP="00760491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2130044</wp:posOffset>
                      </wp:positionH>
                      <wp:positionV relativeFrom="paragraph">
                        <wp:posOffset>74286</wp:posOffset>
                      </wp:positionV>
                      <wp:extent cx="1439545" cy="113666"/>
                      <wp:effectExtent l="0" t="80010" r="42545" b="99695"/>
                      <wp:wrapNone/>
                      <wp:docPr id="3" name="二等辺三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439545" cy="113666"/>
                              </a:xfrm>
                              <a:prstGeom prst="triangl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D62C08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3" o:spid="_x0000_s1026" type="#_x0000_t5" style="position:absolute;left:0;text-align:left;margin-left:167.7pt;margin-top:5.85pt;width:113.35pt;height:8.95pt;rotation:9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" fillcolor="black [3200]" strokecolor="black [1600]" strokeweight="1pt"/>
                  </w:pict>
                </mc:Fallback>
              </mc:AlternateContent>
            </w:r>
            <w:r w:rsidRPr="00760491">
              <w:rPr>
                <w:rFonts w:ascii="游ゴシック" w:eastAsia="游ゴシック" w:hAnsi="游ゴシック" w:hint="eastAsia"/>
                <w:szCs w:val="21"/>
              </w:rPr>
              <w:t>精神障害者保健福祉手帳を所持する者(１級)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B7" w:rsidRPr="00760491" w:rsidRDefault="00CE19B7" w:rsidP="00760491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468" w:type="dxa"/>
            <w:tcBorders>
              <w:left w:val="single" w:sz="4" w:space="0" w:color="auto"/>
            </w:tcBorders>
          </w:tcPr>
          <w:p w:rsidR="00CE19B7" w:rsidRPr="00760491" w:rsidRDefault="00CE19B7" w:rsidP="00760491">
            <w:pPr>
              <w:rPr>
                <w:rFonts w:ascii="游ゴシック" w:eastAsia="游ゴシック" w:hAnsi="游ゴシック"/>
                <w:szCs w:val="21"/>
              </w:rPr>
            </w:pPr>
            <w:r w:rsidRPr="00760491">
              <w:rPr>
                <w:rFonts w:ascii="游ゴシック" w:eastAsia="游ゴシック" w:hAnsi="游ゴシック" w:hint="eastAsia"/>
                <w:szCs w:val="21"/>
              </w:rPr>
              <w:t>精神障害者保健福祉手帳を所持する者(１級)</w:t>
            </w:r>
          </w:p>
        </w:tc>
      </w:tr>
      <w:tr w:rsidR="00CE19B7" w:rsidRPr="00760491" w:rsidTr="00E47CEE">
        <w:tc>
          <w:tcPr>
            <w:tcW w:w="4468" w:type="dxa"/>
            <w:tcBorders>
              <w:right w:val="single" w:sz="4" w:space="0" w:color="auto"/>
            </w:tcBorders>
          </w:tcPr>
          <w:p w:rsidR="00CE19B7" w:rsidRPr="00760491" w:rsidRDefault="00CE19B7" w:rsidP="00760491">
            <w:pPr>
              <w:rPr>
                <w:rFonts w:ascii="游ゴシック" w:eastAsia="游ゴシック" w:hAnsi="游ゴシック"/>
                <w:szCs w:val="21"/>
              </w:rPr>
            </w:pPr>
            <w:r w:rsidRPr="00760491">
              <w:rPr>
                <w:rFonts w:ascii="游ゴシック" w:eastAsia="游ゴシック" w:hAnsi="游ゴシック" w:hint="eastAsia"/>
                <w:szCs w:val="21"/>
              </w:rPr>
              <w:t>難病患者(特定医療費(指定難病)受給者等)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B7" w:rsidRPr="00760491" w:rsidRDefault="00CE19B7" w:rsidP="00760491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468" w:type="dxa"/>
            <w:tcBorders>
              <w:left w:val="single" w:sz="4" w:space="0" w:color="auto"/>
            </w:tcBorders>
          </w:tcPr>
          <w:p w:rsidR="00CE19B7" w:rsidRPr="00760491" w:rsidRDefault="00CE19B7" w:rsidP="00760491">
            <w:pPr>
              <w:rPr>
                <w:rFonts w:ascii="游ゴシック" w:eastAsia="游ゴシック" w:hAnsi="游ゴシック"/>
                <w:szCs w:val="21"/>
              </w:rPr>
            </w:pPr>
            <w:r w:rsidRPr="00760491">
              <w:rPr>
                <w:rFonts w:ascii="游ゴシック" w:eastAsia="游ゴシック" w:hAnsi="游ゴシック" w:hint="eastAsia"/>
                <w:szCs w:val="21"/>
              </w:rPr>
              <w:t>難病患者(特定医療費(指定難病)受給者等)</w:t>
            </w:r>
          </w:p>
        </w:tc>
      </w:tr>
      <w:tr w:rsidR="00CE19B7" w:rsidRPr="00760491" w:rsidTr="00E47CEE">
        <w:tc>
          <w:tcPr>
            <w:tcW w:w="4468" w:type="dxa"/>
            <w:tcBorders>
              <w:right w:val="single" w:sz="4" w:space="0" w:color="auto"/>
            </w:tcBorders>
            <w:shd w:val="clear" w:color="auto" w:fill="FFFF00"/>
          </w:tcPr>
          <w:p w:rsidR="00CE19B7" w:rsidRPr="00760491" w:rsidRDefault="00CE19B7" w:rsidP="00760491">
            <w:pPr>
              <w:rPr>
                <w:rFonts w:ascii="游ゴシック" w:eastAsia="游ゴシック" w:hAnsi="游ゴシック"/>
                <w:b/>
                <w:szCs w:val="21"/>
              </w:rPr>
            </w:pPr>
            <w:r w:rsidRPr="00760491">
              <w:rPr>
                <w:rFonts w:ascii="游ゴシック" w:eastAsia="游ゴシック" w:hAnsi="游ゴシック"/>
                <w:b/>
                <w:szCs w:val="21"/>
              </w:rPr>
              <w:t>65</w:t>
            </w:r>
            <w:r w:rsidRPr="00760491">
              <w:rPr>
                <w:rFonts w:ascii="游ゴシック" w:eastAsia="游ゴシック" w:hAnsi="游ゴシック" w:hint="eastAsia"/>
                <w:b/>
                <w:szCs w:val="21"/>
              </w:rPr>
              <w:t>歳以上のみ世帯(一人暮らし・夫婦等)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19B7" w:rsidRPr="00760491" w:rsidRDefault="00CE19B7" w:rsidP="00760491">
            <w:pPr>
              <w:rPr>
                <w:rFonts w:ascii="游ゴシック" w:eastAsia="游ゴシック" w:hAnsi="游ゴシック"/>
                <w:b/>
                <w:szCs w:val="21"/>
              </w:rPr>
            </w:pPr>
          </w:p>
        </w:tc>
        <w:tc>
          <w:tcPr>
            <w:tcW w:w="4468" w:type="dxa"/>
            <w:tcBorders>
              <w:left w:val="single" w:sz="4" w:space="0" w:color="auto"/>
            </w:tcBorders>
            <w:shd w:val="clear" w:color="auto" w:fill="FFFF00"/>
          </w:tcPr>
          <w:p w:rsidR="00CE19B7" w:rsidRPr="00760491" w:rsidRDefault="00CE19B7" w:rsidP="00760491">
            <w:pPr>
              <w:rPr>
                <w:rFonts w:ascii="游ゴシック" w:eastAsia="游ゴシック" w:hAnsi="游ゴシック"/>
                <w:b/>
                <w:szCs w:val="21"/>
              </w:rPr>
            </w:pPr>
            <w:r w:rsidRPr="00760491">
              <w:rPr>
                <w:rFonts w:ascii="游ゴシック" w:eastAsia="游ゴシック" w:hAnsi="游ゴシック" w:hint="eastAsia"/>
                <w:b/>
                <w:szCs w:val="21"/>
              </w:rPr>
              <w:t>（削除）</w:t>
            </w:r>
          </w:p>
        </w:tc>
      </w:tr>
      <w:tr w:rsidR="00CE19B7" w:rsidRPr="00760491" w:rsidTr="00E47CEE">
        <w:tc>
          <w:tcPr>
            <w:tcW w:w="4468" w:type="dxa"/>
            <w:tcBorders>
              <w:right w:val="single" w:sz="4" w:space="0" w:color="auto"/>
            </w:tcBorders>
          </w:tcPr>
          <w:p w:rsidR="00CE19B7" w:rsidRPr="00760491" w:rsidRDefault="00CE19B7" w:rsidP="00760491">
            <w:pPr>
              <w:rPr>
                <w:rFonts w:ascii="游ゴシック" w:eastAsia="游ゴシック" w:hAnsi="游ゴシック"/>
                <w:szCs w:val="21"/>
              </w:rPr>
            </w:pPr>
            <w:r w:rsidRPr="00760491">
              <w:rPr>
                <w:rFonts w:ascii="游ゴシック" w:eastAsia="游ゴシック" w:hAnsi="游ゴシック" w:hint="eastAsia"/>
                <w:szCs w:val="21"/>
              </w:rPr>
              <w:t>上記以外で特に配慮を要する者</w:t>
            </w: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E19B7" w:rsidRPr="00760491" w:rsidRDefault="00CE19B7" w:rsidP="00760491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4468" w:type="dxa"/>
            <w:tcBorders>
              <w:left w:val="single" w:sz="4" w:space="0" w:color="auto"/>
            </w:tcBorders>
          </w:tcPr>
          <w:p w:rsidR="00CE19B7" w:rsidRPr="00760491" w:rsidRDefault="00CE19B7" w:rsidP="00760491">
            <w:pPr>
              <w:rPr>
                <w:rFonts w:ascii="游ゴシック" w:eastAsia="游ゴシック" w:hAnsi="游ゴシック"/>
                <w:szCs w:val="21"/>
              </w:rPr>
            </w:pPr>
            <w:r w:rsidRPr="00760491">
              <w:rPr>
                <w:rFonts w:ascii="游ゴシック" w:eastAsia="游ゴシック" w:hAnsi="游ゴシック" w:hint="eastAsia"/>
                <w:szCs w:val="21"/>
              </w:rPr>
              <w:t>上記以外で特に配慮を要する者</w:t>
            </w:r>
          </w:p>
        </w:tc>
      </w:tr>
    </w:tbl>
    <w:p w:rsidR="00935362" w:rsidRPr="00760491" w:rsidRDefault="00935362" w:rsidP="00935362">
      <w:pPr>
        <w:spacing w:line="320" w:lineRule="exact"/>
        <w:rPr>
          <w:rFonts w:ascii="游ゴシック" w:eastAsia="游ゴシック" w:hAnsi="游ゴシック"/>
          <w:sz w:val="24"/>
        </w:rPr>
      </w:pPr>
    </w:p>
    <w:p w:rsidR="00935362" w:rsidRPr="00760491" w:rsidRDefault="00935362" w:rsidP="00935362">
      <w:pPr>
        <w:spacing w:line="320" w:lineRule="exact"/>
        <w:rPr>
          <w:rFonts w:ascii="游ゴシック" w:eastAsia="游ゴシック" w:hAnsi="游ゴシック"/>
          <w:sz w:val="24"/>
        </w:rPr>
      </w:pPr>
    </w:p>
    <w:p w:rsidR="00935362" w:rsidRPr="00760491" w:rsidRDefault="00935362" w:rsidP="00935362">
      <w:pPr>
        <w:rPr>
          <w:rFonts w:ascii="HGｺﾞｼｯｸE" w:eastAsia="HGｺﾞｼｯｸE" w:hAnsi="HGｺﾞｼｯｸE"/>
          <w:sz w:val="24"/>
          <w:szCs w:val="24"/>
        </w:rPr>
      </w:pPr>
      <w:r w:rsidRPr="00760491">
        <w:rPr>
          <w:rFonts w:ascii="HGｺﾞｼｯｸE" w:eastAsia="HGｺﾞｼｯｸE" w:hAnsi="HGｺﾞｼｯｸE" w:hint="eastAsia"/>
          <w:sz w:val="24"/>
          <w:szCs w:val="24"/>
        </w:rPr>
        <w:t>５ その他のご意見について</w:t>
      </w:r>
    </w:p>
    <w:p w:rsidR="00935362" w:rsidRPr="00760491" w:rsidRDefault="00935362" w:rsidP="00935362">
      <w:pPr>
        <w:spacing w:line="320" w:lineRule="exact"/>
        <w:rPr>
          <w:rFonts w:ascii="游ゴシック" w:eastAsia="游ゴシック" w:hAnsi="游ゴシック"/>
          <w:sz w:val="24"/>
        </w:rPr>
      </w:pPr>
      <w:r w:rsidRPr="00760491">
        <w:rPr>
          <w:rFonts w:ascii="游ゴシック" w:eastAsia="游ゴシック" w:hAnsi="游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120015</wp:posOffset>
                </wp:positionV>
                <wp:extent cx="6486525" cy="37338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3733800"/>
                        </a:xfrm>
                        <a:prstGeom prst="roundRect">
                          <a:avLst>
                            <a:gd name="adj" fmla="val 545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9E970" id="角丸四角形 1" o:spid="_x0000_s1026" style="position:absolute;left:0;text-align:left;margin-left:0;margin-top:9.45pt;width:510.75pt;height:294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35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</w:p>
    <w:p w:rsidR="003C46C4" w:rsidRPr="00760491" w:rsidRDefault="003C46C4" w:rsidP="00DF5C05">
      <w:pPr>
        <w:widowControl/>
        <w:jc w:val="left"/>
        <w:rPr>
          <w:rFonts w:ascii="游ゴシック" w:eastAsia="游ゴシック" w:hAnsi="游ゴシック"/>
          <w:sz w:val="22"/>
        </w:rPr>
      </w:pPr>
    </w:p>
    <w:sectPr w:rsidR="003C46C4" w:rsidRPr="00760491" w:rsidSect="00C32E74">
      <w:headerReference w:type="first" r:id="rId8"/>
      <w:pgSz w:w="11906" w:h="16838" w:code="9"/>
      <w:pgMar w:top="1134" w:right="1077" w:bottom="189" w:left="1077" w:header="567" w:footer="284" w:gutter="0"/>
      <w:cols w:space="425"/>
      <w:titlePg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9DE" w:rsidRDefault="005179DE" w:rsidP="00045A43">
      <w:r>
        <w:separator/>
      </w:r>
    </w:p>
  </w:endnote>
  <w:endnote w:type="continuationSeparator" w:id="0">
    <w:p w:rsidR="005179DE" w:rsidRDefault="005179DE" w:rsidP="00045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9DE" w:rsidRDefault="005179DE" w:rsidP="00045A43">
      <w:r>
        <w:separator/>
      </w:r>
    </w:p>
  </w:footnote>
  <w:footnote w:type="continuationSeparator" w:id="0">
    <w:p w:rsidR="005179DE" w:rsidRDefault="005179DE" w:rsidP="00045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E74" w:rsidRPr="00C32E74" w:rsidRDefault="00C32E74" w:rsidP="00C32E74">
    <w:pPr>
      <w:ind w:right="113"/>
      <w:jc w:val="right"/>
      <w:rPr>
        <w:rFonts w:ascii="ＭＳ Ｐゴシック" w:eastAsia="ＭＳ Ｐゴシック" w:hAnsi="ＭＳ Ｐゴシック"/>
        <w:sz w:val="28"/>
        <w:szCs w:val="21"/>
      </w:rPr>
    </w:pPr>
    <w:r w:rsidRPr="00C32E74">
      <w:rPr>
        <w:rFonts w:ascii="ＭＳ Ｐゴシック" w:eastAsia="ＭＳ Ｐゴシック" w:hAnsi="ＭＳ Ｐゴシック" w:hint="eastAsia"/>
        <w:sz w:val="28"/>
        <w:szCs w:val="21"/>
      </w:rPr>
      <w:t xml:space="preserve">　　(</w:t>
    </w:r>
    <w:r w:rsidRPr="00C32E74">
      <w:rPr>
        <w:rFonts w:ascii="ＭＳ Ｐゴシック" w:eastAsia="ＭＳ Ｐゴシック" w:hAnsi="ＭＳ Ｐゴシック"/>
        <w:sz w:val="28"/>
        <w:szCs w:val="21"/>
      </w:rPr>
      <w:t xml:space="preserve"> </w:t>
    </w:r>
    <w:r w:rsidRPr="00C32E74">
      <w:rPr>
        <w:rFonts w:ascii="ＭＳ Ｐゴシック" w:eastAsia="ＭＳ Ｐゴシック" w:hAnsi="ＭＳ Ｐゴシック" w:hint="eastAsia"/>
        <w:sz w:val="28"/>
        <w:szCs w:val="21"/>
      </w:rPr>
      <w:t xml:space="preserve">　　</w:t>
    </w:r>
    <w:r w:rsidRPr="00C32E74">
      <w:rPr>
        <w:rFonts w:ascii="ＭＳ Ｐゴシック" w:eastAsia="ＭＳ Ｐゴシック" w:hAnsi="ＭＳ Ｐゴシック"/>
        <w:sz w:val="28"/>
        <w:szCs w:val="21"/>
      </w:rPr>
      <w:t xml:space="preserve">      </w:t>
    </w:r>
    <w:r w:rsidRPr="00C32E74">
      <w:rPr>
        <w:rFonts w:ascii="ＭＳ Ｐゴシック" w:eastAsia="ＭＳ Ｐゴシック" w:hAnsi="ＭＳ Ｐゴシック" w:hint="eastAsia"/>
        <w:sz w:val="28"/>
        <w:szCs w:val="21"/>
      </w:rPr>
      <w:t xml:space="preserve">　　　　　　　　　　社会福祉連絡協議会</w:t>
    </w:r>
    <w:r>
      <w:rPr>
        <w:rFonts w:ascii="ＭＳ Ｐゴシック" w:eastAsia="ＭＳ Ｐゴシック" w:hAnsi="ＭＳ Ｐゴシック" w:hint="eastAsia"/>
        <w:sz w:val="28"/>
        <w:szCs w:val="21"/>
      </w:rPr>
      <w:t xml:space="preserve">　</w:t>
    </w:r>
    <w:r w:rsidRPr="00C32E74">
      <w:rPr>
        <w:rFonts w:ascii="ＭＳ Ｐゴシック" w:eastAsia="ＭＳ Ｐゴシック" w:hAnsi="ＭＳ Ｐゴシック" w:hint="eastAsia"/>
        <w:sz w:val="28"/>
        <w:szCs w:val="21"/>
      </w:rPr>
      <w:t>・</w:t>
    </w:r>
    <w:r>
      <w:rPr>
        <w:rFonts w:ascii="ＭＳ Ｐゴシック" w:eastAsia="ＭＳ Ｐゴシック" w:hAnsi="ＭＳ Ｐゴシック" w:hint="eastAsia"/>
        <w:sz w:val="28"/>
        <w:szCs w:val="21"/>
      </w:rPr>
      <w:t xml:space="preserve">　</w:t>
    </w:r>
    <w:r w:rsidRPr="00C32E74">
      <w:rPr>
        <w:rFonts w:ascii="ＭＳ Ｐゴシック" w:eastAsia="ＭＳ Ｐゴシック" w:hAnsi="ＭＳ Ｐゴシック" w:hint="eastAsia"/>
        <w:sz w:val="28"/>
        <w:szCs w:val="21"/>
      </w:rPr>
      <w:t>福祉協会)</w:t>
    </w:r>
  </w:p>
  <w:p w:rsidR="00C32E74" w:rsidRPr="00C32E74" w:rsidRDefault="00C32E7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1627"/>
    <w:multiLevelType w:val="hybridMultilevel"/>
    <w:tmpl w:val="A854448C"/>
    <w:lvl w:ilvl="0" w:tplc="1B90B066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theme="minorBidi" w:hint="eastAsia"/>
        <w:lang w:val="en-US"/>
      </w:rPr>
    </w:lvl>
    <w:lvl w:ilvl="1" w:tplc="022211EE">
      <w:numFmt w:val="bullet"/>
      <w:lvlText w:val="※"/>
      <w:lvlJc w:val="left"/>
      <w:pPr>
        <w:ind w:left="1350" w:hanging="360"/>
      </w:pPr>
      <w:rPr>
        <w:rFonts w:ascii="游ゴシック" w:eastAsia="游ゴシック" w:hAnsi="游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33"/>
    <w:rsid w:val="00045A43"/>
    <w:rsid w:val="00121CB3"/>
    <w:rsid w:val="001B202F"/>
    <w:rsid w:val="00262220"/>
    <w:rsid w:val="00273133"/>
    <w:rsid w:val="003C46C4"/>
    <w:rsid w:val="0040533E"/>
    <w:rsid w:val="004227CD"/>
    <w:rsid w:val="00465E7F"/>
    <w:rsid w:val="005179DE"/>
    <w:rsid w:val="005C244C"/>
    <w:rsid w:val="005F4BA9"/>
    <w:rsid w:val="006A427E"/>
    <w:rsid w:val="00760491"/>
    <w:rsid w:val="00761B2C"/>
    <w:rsid w:val="00784DA2"/>
    <w:rsid w:val="008A056A"/>
    <w:rsid w:val="008B18E7"/>
    <w:rsid w:val="008D0125"/>
    <w:rsid w:val="00905B0B"/>
    <w:rsid w:val="00935362"/>
    <w:rsid w:val="009959B8"/>
    <w:rsid w:val="009A02CA"/>
    <w:rsid w:val="00A77960"/>
    <w:rsid w:val="00AE57DF"/>
    <w:rsid w:val="00AE7DBC"/>
    <w:rsid w:val="00AF2294"/>
    <w:rsid w:val="00B6592F"/>
    <w:rsid w:val="00B846DE"/>
    <w:rsid w:val="00BB6F6F"/>
    <w:rsid w:val="00BC6D92"/>
    <w:rsid w:val="00C32E74"/>
    <w:rsid w:val="00C3359C"/>
    <w:rsid w:val="00C96E9E"/>
    <w:rsid w:val="00CE19B7"/>
    <w:rsid w:val="00D22F76"/>
    <w:rsid w:val="00DF04C5"/>
    <w:rsid w:val="00DF5C05"/>
    <w:rsid w:val="00E030DC"/>
    <w:rsid w:val="00E24D38"/>
    <w:rsid w:val="00E8470E"/>
    <w:rsid w:val="00F22E32"/>
    <w:rsid w:val="00F6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687A20C"/>
  <w15:chartTrackingRefBased/>
  <w15:docId w15:val="{3D351B66-23EC-4647-97CF-EB1CA130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13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5A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5A43"/>
  </w:style>
  <w:style w:type="paragraph" w:styleId="a6">
    <w:name w:val="footer"/>
    <w:basedOn w:val="a"/>
    <w:link w:val="a7"/>
    <w:uiPriority w:val="99"/>
    <w:unhideWhenUsed/>
    <w:rsid w:val="00045A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5A43"/>
  </w:style>
  <w:style w:type="paragraph" w:styleId="a8">
    <w:name w:val="Balloon Text"/>
    <w:basedOn w:val="a"/>
    <w:link w:val="a9"/>
    <w:uiPriority w:val="99"/>
    <w:semiHidden/>
    <w:unhideWhenUsed/>
    <w:rsid w:val="009959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59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E542D-2335-4318-9431-937B8A1BB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12</cp:revision>
  <cp:lastPrinted>2018-12-25T06:26:00Z</cp:lastPrinted>
  <dcterms:created xsi:type="dcterms:W3CDTF">2018-12-20T23:59:00Z</dcterms:created>
  <dcterms:modified xsi:type="dcterms:W3CDTF">2019-03-25T12:07:00Z</dcterms:modified>
</cp:coreProperties>
</file>